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63" w:rsidRPr="009A6A95" w:rsidRDefault="007D4363" w:rsidP="007D4363">
      <w:pPr>
        <w:pStyle w:val="Default"/>
        <w:spacing w:line="480" w:lineRule="auto"/>
        <w:ind w:right="141" w:firstLine="426"/>
        <w:jc w:val="center"/>
        <w:rPr>
          <w:b/>
          <w:bCs/>
        </w:rPr>
      </w:pPr>
      <w:r w:rsidRPr="009A6A95">
        <w:rPr>
          <w:b/>
          <w:bCs/>
        </w:rPr>
        <w:t>CHAPTER I</w:t>
      </w:r>
    </w:p>
    <w:p w:rsidR="007D4363" w:rsidRPr="009A6A95" w:rsidRDefault="007D4363" w:rsidP="007D4363">
      <w:pPr>
        <w:pStyle w:val="Default"/>
        <w:spacing w:line="480" w:lineRule="auto"/>
        <w:ind w:right="141" w:firstLine="426"/>
        <w:jc w:val="center"/>
        <w:rPr>
          <w:b/>
          <w:bCs/>
        </w:rPr>
      </w:pPr>
      <w:r w:rsidRPr="009A6A95">
        <w:rPr>
          <w:b/>
          <w:bCs/>
        </w:rPr>
        <w:t>INTRODUCTION</w:t>
      </w:r>
    </w:p>
    <w:p w:rsidR="007D4363" w:rsidRPr="009A6A95" w:rsidRDefault="007D4363" w:rsidP="007D4363">
      <w:pPr>
        <w:pStyle w:val="Default"/>
        <w:spacing w:line="480" w:lineRule="auto"/>
        <w:ind w:right="141" w:firstLine="709"/>
        <w:jc w:val="both"/>
      </w:pPr>
      <w:r w:rsidRPr="009A6A95">
        <w:t>This chapter presents the background of study, statement of problem, scope of limitation, the significance of study, and definition of key terms related to the title of thesis.</w:t>
      </w:r>
    </w:p>
    <w:p w:rsidR="007D4363" w:rsidRPr="009A6A95" w:rsidRDefault="007D4363" w:rsidP="007D4363">
      <w:pPr>
        <w:pStyle w:val="Default"/>
        <w:spacing w:line="480" w:lineRule="auto"/>
        <w:ind w:right="141" w:firstLine="426"/>
        <w:jc w:val="center"/>
        <w:rPr>
          <w:b/>
          <w:bCs/>
        </w:rPr>
      </w:pPr>
    </w:p>
    <w:p w:rsidR="007D4363" w:rsidRPr="00063066" w:rsidRDefault="007D4363" w:rsidP="007D4363">
      <w:pPr>
        <w:pStyle w:val="Default"/>
        <w:numPr>
          <w:ilvl w:val="1"/>
          <w:numId w:val="2"/>
        </w:numPr>
        <w:spacing w:line="480" w:lineRule="auto"/>
        <w:ind w:right="141"/>
        <w:jc w:val="both"/>
        <w:rPr>
          <w:b/>
          <w:bCs/>
          <w:lang w:val="id-ID"/>
        </w:rPr>
      </w:pPr>
      <w:r w:rsidRPr="009A6A95">
        <w:rPr>
          <w:b/>
          <w:bCs/>
        </w:rPr>
        <w:t>Background of Study</w:t>
      </w:r>
    </w:p>
    <w:p w:rsidR="007D4363" w:rsidRPr="009A6A95" w:rsidRDefault="007D4363" w:rsidP="007D4363">
      <w:pPr>
        <w:pStyle w:val="Default"/>
        <w:spacing w:line="480" w:lineRule="auto"/>
        <w:ind w:firstLine="720"/>
        <w:jc w:val="both"/>
      </w:pPr>
      <w:r w:rsidRPr="009A6A95">
        <w:t xml:space="preserve">In this twenty </w:t>
      </w:r>
      <w:r>
        <w:t>First</w:t>
      </w:r>
      <w:r w:rsidRPr="009A6A95">
        <w:t xml:space="preserve"> </w:t>
      </w:r>
      <w:proofErr w:type="spellStart"/>
      <w:r w:rsidRPr="009A6A95">
        <w:t>century</w:t>
      </w:r>
      <w:proofErr w:type="gramStart"/>
      <w:r w:rsidRPr="009A6A95">
        <w:t>,modern</w:t>
      </w:r>
      <w:proofErr w:type="spellEnd"/>
      <w:proofErr w:type="gramEnd"/>
      <w:r w:rsidRPr="009A6A95">
        <w:t xml:space="preserve"> people should have global thinking to have wider relation especially in communication. To have connection with them modern people have to know English. In this case English as the second language play an important role. </w:t>
      </w:r>
    </w:p>
    <w:p w:rsidR="007D4363" w:rsidRPr="009A6A95" w:rsidRDefault="007D4363" w:rsidP="007D4363">
      <w:pPr>
        <w:pStyle w:val="Default"/>
        <w:spacing w:line="480" w:lineRule="auto"/>
        <w:ind w:firstLine="720"/>
        <w:jc w:val="both"/>
      </w:pPr>
      <w:r w:rsidRPr="009A6A95">
        <w:t xml:space="preserve">Skill of English is divided into four skills such as, writing, speaking, reading and </w:t>
      </w:r>
      <w:proofErr w:type="spellStart"/>
      <w:r w:rsidRPr="009A6A95">
        <w:t>listening.Writing</w:t>
      </w:r>
      <w:proofErr w:type="spellEnd"/>
      <w:r w:rsidRPr="009A6A95">
        <w:t xml:space="preserve"> is one of the most important skills to be learned. That is why the researcher wants to use writing as the skill in this research.</w:t>
      </w:r>
    </w:p>
    <w:p w:rsidR="007D4363" w:rsidRPr="009A6A95" w:rsidRDefault="007D4363" w:rsidP="007D4363">
      <w:pPr>
        <w:autoSpaceDE w:val="0"/>
        <w:autoSpaceDN w:val="0"/>
        <w:adjustRightInd w:val="0"/>
        <w:spacing w:line="480" w:lineRule="auto"/>
        <w:ind w:firstLine="720"/>
        <w:jc w:val="both"/>
        <w:rPr>
          <w:rFonts w:eastAsiaTheme="minorHAnsi"/>
        </w:rPr>
      </w:pPr>
      <w:r w:rsidRPr="009A6A95">
        <w:t xml:space="preserve">Writing </w:t>
      </w:r>
      <w:r w:rsidRPr="009A6A95">
        <w:rPr>
          <w:rFonts w:eastAsiaTheme="minorHAnsi"/>
        </w:rPr>
        <w:t xml:space="preserve">provides relatively permanent record of information, opinions, beliefs, feelings, arguments, explanations, theories, </w:t>
      </w:r>
      <w:proofErr w:type="gramStart"/>
      <w:r w:rsidRPr="009A6A95">
        <w:rPr>
          <w:rFonts w:eastAsiaTheme="minorHAnsi"/>
        </w:rPr>
        <w:t>etc</w:t>
      </w:r>
      <w:proofErr w:type="gramEnd"/>
      <w:sdt>
        <w:sdtPr>
          <w:rPr>
            <w:rFonts w:eastAsiaTheme="minorHAnsi"/>
          </w:rPr>
          <w:id w:val="-88390915"/>
          <w:citation/>
        </w:sdtPr>
        <w:sdtContent>
          <w:r w:rsidRPr="009A6A95">
            <w:rPr>
              <w:rFonts w:eastAsiaTheme="minorHAnsi"/>
            </w:rPr>
            <w:fldChar w:fldCharType="begin"/>
          </w:r>
          <w:r w:rsidRPr="009A6A95">
            <w:rPr>
              <w:rFonts w:eastAsiaTheme="minorHAnsi"/>
            </w:rPr>
            <w:instrText xml:space="preserve"> CITATION Huy152 \l 1057 </w:instrText>
          </w:r>
          <w:r w:rsidRPr="009A6A95">
            <w:rPr>
              <w:rFonts w:eastAsiaTheme="minorHAnsi"/>
            </w:rPr>
            <w:fldChar w:fldCharType="separate"/>
          </w:r>
          <w:r w:rsidRPr="009A6A95">
            <w:rPr>
              <w:rFonts w:eastAsiaTheme="minorHAnsi"/>
              <w:noProof/>
            </w:rPr>
            <w:t>(Huy N. T., 2015)</w:t>
          </w:r>
          <w:r w:rsidRPr="009A6A95">
            <w:rPr>
              <w:rFonts w:eastAsiaTheme="minorHAnsi"/>
            </w:rPr>
            <w:fldChar w:fldCharType="end"/>
          </w:r>
        </w:sdtContent>
      </w:sdt>
      <w:r w:rsidRPr="009A6A95">
        <w:rPr>
          <w:rFonts w:eastAsiaTheme="minorHAnsi"/>
        </w:rPr>
        <w:t xml:space="preserve">. </w:t>
      </w:r>
      <w:r w:rsidRPr="009A6A95">
        <w:t xml:space="preserve">Writing skill is one of skill that should be mastered because writing is always stays in our daily </w:t>
      </w:r>
      <w:proofErr w:type="spellStart"/>
      <w:r w:rsidRPr="009A6A95">
        <w:t>life.Writing</w:t>
      </w:r>
      <w:proofErr w:type="spellEnd"/>
      <w:r w:rsidRPr="009A6A95">
        <w:t xml:space="preserve"> is used for a wide variety of purposes. For example, if </w:t>
      </w:r>
      <w:proofErr w:type="spellStart"/>
      <w:r w:rsidRPr="009A6A95">
        <w:t>someonewant</w:t>
      </w:r>
      <w:proofErr w:type="spellEnd"/>
      <w:r w:rsidRPr="009A6A95">
        <w:t xml:space="preserve"> to make a cake, it need a note of procedure to make </w:t>
      </w:r>
      <w:proofErr w:type="spellStart"/>
      <w:r w:rsidRPr="009A6A95">
        <w:t>it.</w:t>
      </w:r>
      <w:r>
        <w:t>First</w:t>
      </w:r>
      <w:r w:rsidRPr="009A6A95">
        <w:t>ly</w:t>
      </w:r>
      <w:proofErr w:type="spellEnd"/>
      <w:r w:rsidRPr="009A6A95">
        <w:t xml:space="preserve">, student should write or make a list what student should prepare and do. It needs the skill of writing. </w:t>
      </w:r>
    </w:p>
    <w:p w:rsidR="007D4363" w:rsidRPr="009A6A95" w:rsidRDefault="007D4363" w:rsidP="007D4363">
      <w:pPr>
        <w:pStyle w:val="Default"/>
        <w:spacing w:line="480" w:lineRule="auto"/>
        <w:ind w:firstLine="720"/>
        <w:jc w:val="both"/>
      </w:pPr>
      <w:r w:rsidRPr="009A6A95">
        <w:t xml:space="preserve">To master all the knowledge in writing usually </w:t>
      </w:r>
      <w:proofErr w:type="spellStart"/>
      <w:r w:rsidRPr="009A6A95">
        <w:t>learnersis</w:t>
      </w:r>
      <w:proofErr w:type="spellEnd"/>
      <w:r w:rsidRPr="009A6A95">
        <w:t xml:space="preserve"> still </w:t>
      </w:r>
      <w:proofErr w:type="spellStart"/>
      <w:r w:rsidRPr="009A6A95">
        <w:t>intraditional</w:t>
      </w:r>
      <w:proofErr w:type="spellEnd"/>
      <w:r w:rsidRPr="009A6A95">
        <w:t xml:space="preserve"> method.</w:t>
      </w:r>
      <w:r w:rsidRPr="009A6A95">
        <w:rPr>
          <w:rFonts w:eastAsia="TimesNewRomanPSMT"/>
        </w:rPr>
        <w:t xml:space="preserve"> It is called product- oriented approach. Product</w:t>
      </w:r>
      <w:r w:rsidRPr="009A6A95">
        <w:t xml:space="preserve"> approach is called product, because it focuses on the completed written product, nevertheless it does not deal with </w:t>
      </w:r>
      <w:proofErr w:type="gramStart"/>
      <w:r w:rsidRPr="009A6A95">
        <w:t>strategies</w:t>
      </w:r>
      <w:proofErr w:type="gramEnd"/>
      <w:sdt>
        <w:sdtPr>
          <w:id w:val="-1936670506"/>
          <w:citation/>
        </w:sdtPr>
        <w:sdtContent>
          <w:fldSimple w:instr=" CITATION Meh17 \l 1057 ">
            <w:r w:rsidRPr="009A6A95">
              <w:rPr>
                <w:noProof/>
              </w:rPr>
              <w:t>(Mehr, 2017)</w:t>
            </w:r>
          </w:fldSimple>
        </w:sdtContent>
      </w:sdt>
      <w:r w:rsidRPr="009A6A95">
        <w:t xml:space="preserve">, techniques or processes which are involved in its production. </w:t>
      </w:r>
      <w:r w:rsidRPr="009A6A95">
        <w:lastRenderedPageBreak/>
        <w:t>Moreover Jing state that Teachers mainly focus on students’ final products to see whether the final ones are readable, grammatically accurate, or reasonable in the aspect of structure; students are tasked to practice imitating given models so they can understand how to write phrases, sentences, and paragraphs correctly and reasonably</w:t>
      </w:r>
      <w:r w:rsidRPr="009A6A95">
        <w:rPr>
          <w:rFonts w:eastAsia="TimesNewRomanPSMT"/>
          <w:noProof/>
        </w:rPr>
        <w:t>(Jing, 2016)</w:t>
      </w:r>
      <w:r w:rsidRPr="009A6A95">
        <w:rPr>
          <w:rFonts w:eastAsia="TimesNewRomanPSMT"/>
        </w:rPr>
        <w:t>.</w:t>
      </w:r>
    </w:p>
    <w:p w:rsidR="007D4363" w:rsidRPr="009A6A95" w:rsidRDefault="007D4363" w:rsidP="007D4363">
      <w:pPr>
        <w:pStyle w:val="Default"/>
        <w:spacing w:line="480" w:lineRule="auto"/>
        <w:ind w:firstLine="720"/>
        <w:jc w:val="both"/>
        <w:rPr>
          <w:rFonts w:eastAsia="TimesNewRomanPSMT"/>
        </w:rPr>
      </w:pPr>
      <w:r w:rsidRPr="009A6A95">
        <w:rPr>
          <w:rFonts w:eastAsia="TimesNewRomanPSMT"/>
        </w:rPr>
        <w:t xml:space="preserve">Most teachers have been using the traditional product-oriented approach for </w:t>
      </w:r>
      <w:proofErr w:type="gramStart"/>
      <w:r w:rsidRPr="009A6A95">
        <w:rPr>
          <w:rFonts w:eastAsia="TimesNewRomanPSMT"/>
        </w:rPr>
        <w:t>years</w:t>
      </w:r>
      <w:r w:rsidRPr="009A6A95">
        <w:rPr>
          <w:rFonts w:eastAsia="TimesNewRomanPSMT"/>
          <w:noProof/>
        </w:rPr>
        <w:t>(</w:t>
      </w:r>
      <w:proofErr w:type="gramEnd"/>
      <w:r w:rsidRPr="009A6A95">
        <w:rPr>
          <w:rFonts w:eastAsia="TimesNewRomanPSMT"/>
          <w:noProof/>
        </w:rPr>
        <w:t>Jing, 2016)</w:t>
      </w:r>
      <w:r w:rsidRPr="009A6A95">
        <w:rPr>
          <w:rFonts w:eastAsia="TimesNewRomanPSMT"/>
        </w:rPr>
        <w:t xml:space="preserve">. The same case also emerges in </w:t>
      </w:r>
      <w:r>
        <w:rPr>
          <w:rFonts w:eastAsia="TimesNewRomanPSMT"/>
          <w:lang w:val="id-ID"/>
        </w:rPr>
        <w:t xml:space="preserve">A class of First grade at MTs An </w:t>
      </w:r>
      <w:proofErr w:type="gramStart"/>
      <w:r>
        <w:rPr>
          <w:rFonts w:eastAsia="TimesNewRomanPSMT"/>
          <w:lang w:val="id-ID"/>
        </w:rPr>
        <w:t>Nidhomiyah  Socah</w:t>
      </w:r>
      <w:proofErr w:type="gramEnd"/>
      <w:r w:rsidRPr="009A6A95">
        <w:rPr>
          <w:rFonts w:eastAsia="TimesNewRomanPSMT"/>
        </w:rPr>
        <w:t xml:space="preserve">. Product oriented approach applied in the classroom. And the fact is that most of the student’s writing is the result of manipulating and imitating model provided by teacher. </w:t>
      </w:r>
      <w:proofErr w:type="gramStart"/>
      <w:r w:rsidRPr="009A6A95">
        <w:rPr>
          <w:rFonts w:eastAsia="TimesNewRomanPSMT"/>
        </w:rPr>
        <w:t xml:space="preserve">It </w:t>
      </w:r>
      <w:proofErr w:type="spellStart"/>
      <w:r w:rsidRPr="009A6A95">
        <w:rPr>
          <w:rFonts w:eastAsia="TimesNewRomanPSMT"/>
        </w:rPr>
        <w:t>makesthe</w:t>
      </w:r>
      <w:proofErr w:type="spellEnd"/>
      <w:r w:rsidRPr="009A6A95">
        <w:rPr>
          <w:rFonts w:eastAsia="TimesNewRomanPSMT"/>
        </w:rPr>
        <w:t xml:space="preserve"> student difficult to develop creativity.</w:t>
      </w:r>
      <w:proofErr w:type="gramEnd"/>
      <w:r w:rsidRPr="009A6A95">
        <w:rPr>
          <w:rFonts w:eastAsia="TimesNewRomanPSMT"/>
        </w:rPr>
        <w:t xml:space="preserve"> Some teachers just mention some needs about writing and after learning several units, teachers may require students to write only once. It make</w:t>
      </w:r>
      <w:r>
        <w:rPr>
          <w:rFonts w:eastAsia="TimesNewRomanPSMT"/>
        </w:rPr>
        <w:t>s the student</w:t>
      </w:r>
      <w:r>
        <w:rPr>
          <w:rFonts w:eastAsia="TimesNewRomanPSMT"/>
          <w:lang w:val="id-ID"/>
        </w:rPr>
        <w:t>s could</w:t>
      </w:r>
      <w:r w:rsidRPr="009A6A95">
        <w:rPr>
          <w:rFonts w:eastAsia="TimesNewRomanPSMT"/>
        </w:rPr>
        <w:t xml:space="preserve"> </w:t>
      </w:r>
      <w:proofErr w:type="spellStart"/>
      <w:r w:rsidRPr="009A6A95">
        <w:rPr>
          <w:rFonts w:eastAsia="TimesNewRomanPSMT"/>
        </w:rPr>
        <w:t>notunderstand</w:t>
      </w:r>
      <w:proofErr w:type="spellEnd"/>
      <w:r w:rsidRPr="009A6A95">
        <w:rPr>
          <w:rFonts w:eastAsia="TimesNewRomanPSMT"/>
        </w:rPr>
        <w:t xml:space="preserve"> the writing process in detail. It means teacher need new relevant and appropriate approach or new innovation approach that race student to be creative in writing </w:t>
      </w:r>
    </w:p>
    <w:p w:rsidR="007D4363" w:rsidRPr="009A6A95" w:rsidRDefault="007D4363" w:rsidP="007D4363">
      <w:pPr>
        <w:autoSpaceDE w:val="0"/>
        <w:autoSpaceDN w:val="0"/>
        <w:adjustRightInd w:val="0"/>
        <w:spacing w:line="480" w:lineRule="auto"/>
        <w:ind w:firstLine="720"/>
        <w:jc w:val="both"/>
        <w:rPr>
          <w:rFonts w:eastAsia="TimesNewRomanPSMT"/>
        </w:rPr>
      </w:pPr>
      <w:r w:rsidRPr="009A6A95">
        <w:rPr>
          <w:rFonts w:eastAsiaTheme="minorHAnsi"/>
        </w:rPr>
        <w:t xml:space="preserve">There are many approaches that can </w:t>
      </w:r>
      <w:proofErr w:type="spellStart"/>
      <w:r w:rsidRPr="009A6A95">
        <w:rPr>
          <w:rFonts w:eastAsiaTheme="minorHAnsi"/>
        </w:rPr>
        <w:t>utilise</w:t>
      </w:r>
      <w:proofErr w:type="spellEnd"/>
      <w:r w:rsidRPr="009A6A95">
        <w:rPr>
          <w:rFonts w:eastAsiaTheme="minorHAnsi"/>
        </w:rPr>
        <w:t xml:space="preserve"> in class. One of the approaches is product approach. The teacher could combine the product approach and process approach. According to </w:t>
      </w:r>
      <w:sdt>
        <w:sdtPr>
          <w:rPr>
            <w:rFonts w:eastAsiaTheme="minorHAnsi"/>
          </w:rPr>
          <w:id w:val="1458675721"/>
          <w:citation/>
        </w:sdtPr>
        <w:sdtContent>
          <w:r w:rsidRPr="009A6A95">
            <w:rPr>
              <w:rFonts w:eastAsiaTheme="minorHAnsi"/>
            </w:rPr>
            <w:fldChar w:fldCharType="begin"/>
          </w:r>
          <w:r w:rsidRPr="009A6A95">
            <w:rPr>
              <w:rFonts w:eastAsiaTheme="minorHAnsi"/>
            </w:rPr>
            <w:instrText xml:space="preserve"> CITATION Alj15 \l 1057 </w:instrText>
          </w:r>
          <w:r w:rsidRPr="009A6A95">
            <w:rPr>
              <w:rFonts w:eastAsiaTheme="minorHAnsi"/>
            </w:rPr>
            <w:fldChar w:fldCharType="separate"/>
          </w:r>
          <w:r w:rsidRPr="009A6A95">
            <w:rPr>
              <w:rFonts w:eastAsiaTheme="minorHAnsi"/>
            </w:rPr>
            <w:t>(Al-jumaili, 2015</w:t>
          </w:r>
          <w:proofErr w:type="gramStart"/>
          <w:r w:rsidRPr="009A6A95">
            <w:rPr>
              <w:rFonts w:eastAsiaTheme="minorHAnsi"/>
            </w:rPr>
            <w:t>)</w:t>
          </w:r>
          <w:proofErr w:type="gramEnd"/>
          <w:r w:rsidRPr="009A6A95">
            <w:rPr>
              <w:rFonts w:eastAsiaTheme="minorHAnsi"/>
            </w:rPr>
            <w:fldChar w:fldCharType="end"/>
          </w:r>
        </w:sdtContent>
      </w:sdt>
      <w:r w:rsidRPr="009A6A95">
        <w:rPr>
          <w:rFonts w:eastAsia="TimesNewRomanPSMT"/>
        </w:rPr>
        <w:t xml:space="preserve">Process Writing is the development of a document by using specific techniques and overlapping steps. These all are needed by learner because to </w:t>
      </w:r>
      <w:proofErr w:type="spellStart"/>
      <w:r w:rsidRPr="009A6A95">
        <w:rPr>
          <w:rFonts w:eastAsia="TimesNewRomanPSMT"/>
        </w:rPr>
        <w:t>makegood</w:t>
      </w:r>
      <w:proofErr w:type="spellEnd"/>
      <w:r w:rsidRPr="009A6A95">
        <w:rPr>
          <w:rFonts w:eastAsia="TimesNewRomanPSMT"/>
        </w:rPr>
        <w:t xml:space="preserve"> writing we need process. It is in line with (</w:t>
      </w:r>
      <w:proofErr w:type="spellStart"/>
      <w:r w:rsidRPr="009A6A95">
        <w:rPr>
          <w:rFonts w:eastAsia="TimesNewRomanPSMT"/>
        </w:rPr>
        <w:t>Carrol</w:t>
      </w:r>
      <w:proofErr w:type="spellEnd"/>
      <w:r w:rsidRPr="009A6A95">
        <w:rPr>
          <w:rFonts w:eastAsia="TimesNewRomanPSMT"/>
        </w:rPr>
        <w:t>&amp; Wilson</w:t>
      </w:r>
      <w:proofErr w:type="gramStart"/>
      <w:r w:rsidRPr="009A6A95">
        <w:rPr>
          <w:rFonts w:eastAsia="TimesNewRomanPSMT"/>
        </w:rPr>
        <w:t>,1993</w:t>
      </w:r>
      <w:proofErr w:type="gramEnd"/>
      <w:r w:rsidRPr="009A6A95">
        <w:rPr>
          <w:rFonts w:eastAsia="TimesNewRomanPSMT"/>
        </w:rPr>
        <w:t>) that “</w:t>
      </w:r>
      <w:r w:rsidRPr="009A6A95">
        <w:rPr>
          <w:iCs/>
        </w:rPr>
        <w:t xml:space="preserve">Writing is a </w:t>
      </w:r>
      <w:proofErr w:type="spellStart"/>
      <w:r w:rsidRPr="009A6A95">
        <w:rPr>
          <w:iCs/>
        </w:rPr>
        <w:t>process</w:t>
      </w:r>
      <w:r w:rsidRPr="009A6A95">
        <w:rPr>
          <w:i/>
          <w:iCs/>
        </w:rPr>
        <w:t>”.</w:t>
      </w:r>
      <w:r w:rsidRPr="009A6A95">
        <w:rPr>
          <w:rFonts w:eastAsia="TimesNewRomanPSMT"/>
        </w:rPr>
        <w:t>From</w:t>
      </w:r>
      <w:proofErr w:type="spellEnd"/>
      <w:r w:rsidRPr="009A6A95">
        <w:rPr>
          <w:rFonts w:eastAsia="TimesNewRomanPSMT"/>
        </w:rPr>
        <w:t xml:space="preserve"> the statement, it will possible to be a good combination if both of the approaches combined.</w:t>
      </w:r>
    </w:p>
    <w:p w:rsidR="007D4363" w:rsidRPr="009A6A95" w:rsidRDefault="007D4363" w:rsidP="007D4363">
      <w:pPr>
        <w:autoSpaceDE w:val="0"/>
        <w:autoSpaceDN w:val="0"/>
        <w:adjustRightInd w:val="0"/>
        <w:spacing w:line="480" w:lineRule="auto"/>
        <w:ind w:firstLine="720"/>
        <w:jc w:val="both"/>
        <w:rPr>
          <w:rFonts w:eastAsiaTheme="minorHAnsi"/>
          <w:iCs/>
        </w:rPr>
      </w:pPr>
      <w:r w:rsidRPr="009A6A95">
        <w:rPr>
          <w:rFonts w:eastAsiaTheme="minorHAnsi"/>
          <w:iCs/>
        </w:rPr>
        <w:t xml:space="preserve">Process-product approach can help us not only assimilate the positive factors of the process-oriented approach, but also appreciate and intelligently use the traditional </w:t>
      </w:r>
      <w:r w:rsidRPr="009A6A95">
        <w:rPr>
          <w:rFonts w:eastAsiaTheme="minorHAnsi"/>
          <w:iCs/>
        </w:rPr>
        <w:lastRenderedPageBreak/>
        <w:t xml:space="preserve">product-oriented approach </w:t>
      </w:r>
      <w:r w:rsidRPr="009A6A95">
        <w:rPr>
          <w:rFonts w:eastAsia="TimesNewRomanPSMT"/>
          <w:noProof/>
        </w:rPr>
        <w:t>(Jing, 2016)</w:t>
      </w:r>
      <w:proofErr w:type="gramStart"/>
      <w:r w:rsidRPr="009A6A95">
        <w:rPr>
          <w:rFonts w:eastAsia="TimesNewRomanPSMT"/>
        </w:rPr>
        <w:t>.</w:t>
      </w:r>
      <w:r w:rsidRPr="009A6A95">
        <w:rPr>
          <w:rFonts w:eastAsiaTheme="minorHAnsi"/>
          <w:iCs/>
        </w:rPr>
        <w:t>.</w:t>
      </w:r>
      <w:proofErr w:type="gramEnd"/>
      <w:r w:rsidRPr="009A6A95">
        <w:rPr>
          <w:rFonts w:eastAsiaTheme="minorHAnsi"/>
          <w:iCs/>
        </w:rPr>
        <w:t>The both advantages are connected each other. Thereby we can improve the writing skill and as the teacher can get benefit in teaching.</w:t>
      </w:r>
    </w:p>
    <w:p w:rsidR="007D4363" w:rsidRPr="009A6A95" w:rsidRDefault="007D4363" w:rsidP="007D4363">
      <w:pPr>
        <w:autoSpaceDE w:val="0"/>
        <w:autoSpaceDN w:val="0"/>
        <w:adjustRightInd w:val="0"/>
        <w:spacing w:line="480" w:lineRule="auto"/>
        <w:ind w:firstLine="720"/>
        <w:jc w:val="both"/>
        <w:rPr>
          <w:rFonts w:eastAsia="TimesNewRomanPSMT"/>
        </w:rPr>
      </w:pPr>
      <w:r w:rsidRPr="009A6A95">
        <w:rPr>
          <w:rFonts w:eastAsia="TimesNewRomanPSMT"/>
        </w:rPr>
        <w:t>Pressing is need for composition class to help students develop their skills is using language by experiencing the whole writing process as well as the knowledge of the contexts in which creativity is encouraged and the purpose of the writing is made apparent”</w:t>
      </w:r>
      <w:sdt>
        <w:sdtPr>
          <w:rPr>
            <w:rFonts w:eastAsia="TimesNewRomanPSMT"/>
          </w:rPr>
          <w:id w:val="-331601616"/>
          <w:citation/>
        </w:sdtPr>
        <w:sdtContent>
          <w:r w:rsidRPr="009A6A95">
            <w:rPr>
              <w:rFonts w:eastAsia="TimesNewRomanPSMT"/>
            </w:rPr>
            <w:fldChar w:fldCharType="begin"/>
          </w:r>
          <w:r w:rsidRPr="009A6A95">
            <w:rPr>
              <w:rFonts w:eastAsia="TimesNewRomanPSMT"/>
            </w:rPr>
            <w:instrText xml:space="preserve"> CITATION MdK10 \l 1057 </w:instrText>
          </w:r>
          <w:r w:rsidRPr="009A6A95">
            <w:rPr>
              <w:rFonts w:eastAsia="TimesNewRomanPSMT"/>
            </w:rPr>
            <w:fldChar w:fldCharType="separate"/>
          </w:r>
          <w:r w:rsidRPr="009A6A95">
            <w:rPr>
              <w:rFonts w:eastAsia="TimesNewRomanPSMT"/>
              <w:noProof/>
            </w:rPr>
            <w:t xml:space="preserve"> (Md. Kamrul H, 2010)</w:t>
          </w:r>
          <w:r w:rsidRPr="009A6A95">
            <w:rPr>
              <w:rFonts w:eastAsia="TimesNewRomanPSMT"/>
            </w:rPr>
            <w:fldChar w:fldCharType="end"/>
          </w:r>
        </w:sdtContent>
      </w:sdt>
      <w:r w:rsidRPr="009A6A95">
        <w:rPr>
          <w:rFonts w:eastAsia="TimesNewRomanPSMT"/>
        </w:rPr>
        <w:t>. The goal is to produce an active and creative student also a good product of writing. That is why the researcher believes that this approach will be good to applied.</w:t>
      </w:r>
    </w:p>
    <w:p w:rsidR="007D4363" w:rsidRPr="0003730B" w:rsidRDefault="007D4363" w:rsidP="007D4363">
      <w:pPr>
        <w:autoSpaceDE w:val="0"/>
        <w:autoSpaceDN w:val="0"/>
        <w:adjustRightInd w:val="0"/>
        <w:spacing w:line="480" w:lineRule="auto"/>
        <w:ind w:firstLine="720"/>
        <w:jc w:val="both"/>
        <w:rPr>
          <w:rFonts w:eastAsia="TimesNewRomanPSMT"/>
          <w:lang w:val="id-ID"/>
        </w:rPr>
      </w:pPr>
      <w:r w:rsidRPr="009A6A95">
        <w:rPr>
          <w:rFonts w:eastAsia="TimesNewRomanPSMT"/>
        </w:rPr>
        <w:t xml:space="preserve">In the previous </w:t>
      </w:r>
      <w:proofErr w:type="spellStart"/>
      <w:r w:rsidRPr="009A6A95">
        <w:rPr>
          <w:rFonts w:eastAsia="TimesNewRomanPSMT"/>
        </w:rPr>
        <w:t>studyproduct</w:t>
      </w:r>
      <w:proofErr w:type="spellEnd"/>
      <w:r w:rsidRPr="009A6A95">
        <w:rPr>
          <w:rFonts w:eastAsia="TimesNewRomanPSMT"/>
        </w:rPr>
        <w:t xml:space="preserve">-process approach emphasizes the characteristics of the process-oriented approach in content, the mode of linguistic thinking, </w:t>
      </w:r>
      <w:proofErr w:type="spellStart"/>
      <w:r w:rsidRPr="009A6A95">
        <w:rPr>
          <w:rFonts w:eastAsia="TimesNewRomanPSMT"/>
        </w:rPr>
        <w:t>studentoriented</w:t>
      </w:r>
      <w:proofErr w:type="spellEnd"/>
      <w:r w:rsidRPr="009A6A95">
        <w:rPr>
          <w:rFonts w:eastAsia="TimesNewRomanPSMT"/>
        </w:rPr>
        <w:t xml:space="preserve"> concepts, and the characteristics of the product-oriented approach in language </w:t>
      </w:r>
      <w:proofErr w:type="gramStart"/>
      <w:r w:rsidRPr="009A6A95">
        <w:rPr>
          <w:rFonts w:eastAsia="TimesNewRomanPSMT"/>
        </w:rPr>
        <w:t>skills</w:t>
      </w:r>
      <w:r w:rsidRPr="009A6A95">
        <w:rPr>
          <w:rFonts w:eastAsia="TimesNewRomanPSMT"/>
          <w:noProof/>
        </w:rPr>
        <w:t>(</w:t>
      </w:r>
      <w:proofErr w:type="gramEnd"/>
      <w:r w:rsidRPr="009A6A95">
        <w:rPr>
          <w:rFonts w:eastAsia="TimesNewRomanPSMT"/>
          <w:noProof/>
        </w:rPr>
        <w:t>Jing, 2016)</w:t>
      </w:r>
      <w:r w:rsidRPr="009A6A95">
        <w:rPr>
          <w:rFonts w:eastAsia="TimesNewRomanPSMT"/>
        </w:rPr>
        <w:t xml:space="preserve">. And based on the statement of the researcher above, this approach is very good for the student’s writing because student have two approaches in class. </w:t>
      </w:r>
      <w:r>
        <w:rPr>
          <w:rFonts w:eastAsia="TimesNewRomanPSMT"/>
          <w:lang w:val="id-ID"/>
        </w:rPr>
        <w:t xml:space="preserve">In the previous study of Jing research showed improvement both in content and language skill. It in line with the statement that product-process approach makes writting  more attractive         </w:t>
      </w:r>
      <w:r w:rsidRPr="009A6A95">
        <w:rPr>
          <w:rFonts w:eastAsia="TimesNewRomanPSMT"/>
          <w:noProof/>
        </w:rPr>
        <w:t>(Jing, 2016)</w:t>
      </w:r>
      <w:r>
        <w:rPr>
          <w:rFonts w:eastAsia="TimesNewRomanPSMT"/>
          <w:lang w:val="id-ID"/>
        </w:rPr>
        <w:t xml:space="preserve">. In this research the resercher applied the Approach in writing of descriptive text because in this class, the the problem merge when they learn descriptive text. </w:t>
      </w:r>
    </w:p>
    <w:p w:rsidR="007D4363" w:rsidRPr="009A6A95" w:rsidRDefault="007D4363" w:rsidP="007D4363">
      <w:pPr>
        <w:autoSpaceDE w:val="0"/>
        <w:autoSpaceDN w:val="0"/>
        <w:adjustRightInd w:val="0"/>
        <w:spacing w:line="480" w:lineRule="auto"/>
        <w:ind w:firstLine="720"/>
        <w:jc w:val="both"/>
        <w:rPr>
          <w:rFonts w:eastAsia="TimesNewRomanPSMT"/>
        </w:rPr>
      </w:pPr>
      <w:r w:rsidRPr="009A6A95">
        <w:t>Considering the background of above, th</w:t>
      </w:r>
      <w:r>
        <w:t>e researcher decide to conduct</w:t>
      </w:r>
      <w:r w:rsidRPr="009A6A95">
        <w:t xml:space="preserve"> research entitled “The effect of product-process approach to writing skill for </w:t>
      </w:r>
      <w:proofErr w:type="spellStart"/>
      <w:r w:rsidRPr="009A6A95">
        <w:t>thestudent</w:t>
      </w:r>
      <w:proofErr w:type="spellEnd"/>
      <w:r>
        <w:rPr>
          <w:lang w:val="id-ID"/>
        </w:rPr>
        <w:t xml:space="preserve"> in A class of First grade at</w:t>
      </w:r>
      <w:r>
        <w:rPr>
          <w:rFonts w:eastAsia="TimesNewRomanPSMT"/>
          <w:lang w:val="id-ID"/>
        </w:rPr>
        <w:t xml:space="preserve">MTs An </w:t>
      </w:r>
      <w:proofErr w:type="gramStart"/>
      <w:r>
        <w:rPr>
          <w:rFonts w:eastAsia="TimesNewRomanPSMT"/>
          <w:lang w:val="id-ID"/>
        </w:rPr>
        <w:t>Nidhomiyah  Socah</w:t>
      </w:r>
      <w:proofErr w:type="gramEnd"/>
      <w:r w:rsidRPr="009A6A95">
        <w:t>”. Every student has different skill on writing. It based on in their skill on writing. Because of that the researcher chose this title.</w:t>
      </w:r>
    </w:p>
    <w:p w:rsidR="007D4363" w:rsidRPr="009A6A95" w:rsidRDefault="007D4363" w:rsidP="007D4363">
      <w:pPr>
        <w:pStyle w:val="Default"/>
        <w:spacing w:line="480" w:lineRule="auto"/>
        <w:jc w:val="both"/>
        <w:rPr>
          <w:bCs/>
        </w:rPr>
      </w:pPr>
    </w:p>
    <w:p w:rsidR="007D4363" w:rsidRPr="009A6A95" w:rsidRDefault="007D4363" w:rsidP="007D4363">
      <w:pPr>
        <w:pStyle w:val="Default"/>
        <w:spacing w:line="480" w:lineRule="auto"/>
        <w:jc w:val="both"/>
        <w:rPr>
          <w:b/>
          <w:bCs/>
        </w:rPr>
      </w:pPr>
      <w:r w:rsidRPr="009A6A95">
        <w:rPr>
          <w:b/>
          <w:bCs/>
        </w:rPr>
        <w:lastRenderedPageBreak/>
        <w:t>1.2 The statement of problem</w:t>
      </w:r>
    </w:p>
    <w:p w:rsidR="007D4363" w:rsidRPr="009A6A95" w:rsidRDefault="007D4363" w:rsidP="007D4363">
      <w:pPr>
        <w:pStyle w:val="Default"/>
        <w:spacing w:line="480" w:lineRule="auto"/>
        <w:ind w:firstLine="720"/>
        <w:jc w:val="both"/>
        <w:rPr>
          <w:bCs/>
        </w:rPr>
      </w:pPr>
      <w:r w:rsidRPr="009A6A95">
        <w:rPr>
          <w:bCs/>
        </w:rPr>
        <w:t xml:space="preserve">Based on the background of the problem presented previously, the statement of the problem is “Do the </w:t>
      </w:r>
      <w:r>
        <w:rPr>
          <w:bCs/>
        </w:rPr>
        <w:t xml:space="preserve">student </w:t>
      </w:r>
      <w:r>
        <w:rPr>
          <w:bCs/>
          <w:lang w:val="id-ID"/>
        </w:rPr>
        <w:t>in A class of First grade at</w:t>
      </w:r>
      <w:r>
        <w:rPr>
          <w:rFonts w:eastAsia="TimesNewRomanPSMT"/>
          <w:lang w:val="id-ID"/>
        </w:rPr>
        <w:t xml:space="preserve">MTs An </w:t>
      </w:r>
      <w:proofErr w:type="gramStart"/>
      <w:r>
        <w:rPr>
          <w:rFonts w:eastAsia="TimesNewRomanPSMT"/>
          <w:lang w:val="id-ID"/>
        </w:rPr>
        <w:t>Nidhomiyah  Socah</w:t>
      </w:r>
      <w:r>
        <w:rPr>
          <w:bCs/>
          <w:lang w:val="id-ID"/>
        </w:rPr>
        <w:t>thought</w:t>
      </w:r>
      <w:proofErr w:type="gramEnd"/>
      <w:r>
        <w:rPr>
          <w:bCs/>
          <w:lang w:val="id-ID"/>
        </w:rPr>
        <w:t xml:space="preserve"> by </w:t>
      </w:r>
      <w:proofErr w:type="spellStart"/>
      <w:r>
        <w:rPr>
          <w:bCs/>
        </w:rPr>
        <w:t>usin</w:t>
      </w:r>
      <w:proofErr w:type="spellEnd"/>
      <w:r>
        <w:rPr>
          <w:bCs/>
          <w:lang w:val="id-ID"/>
        </w:rPr>
        <w:t>g a P</w:t>
      </w:r>
      <w:proofErr w:type="spellStart"/>
      <w:r>
        <w:rPr>
          <w:bCs/>
        </w:rPr>
        <w:t>roduct</w:t>
      </w:r>
      <w:proofErr w:type="spellEnd"/>
      <w:r>
        <w:rPr>
          <w:bCs/>
        </w:rPr>
        <w:t>-</w:t>
      </w:r>
      <w:r>
        <w:rPr>
          <w:bCs/>
          <w:lang w:val="id-ID"/>
        </w:rPr>
        <w:t>P</w:t>
      </w:r>
      <w:proofErr w:type="spellStart"/>
      <w:r w:rsidRPr="009A6A95">
        <w:rPr>
          <w:bCs/>
        </w:rPr>
        <w:t>rocess</w:t>
      </w:r>
      <w:proofErr w:type="spellEnd"/>
      <w:r>
        <w:rPr>
          <w:bCs/>
          <w:lang w:val="id-ID"/>
        </w:rPr>
        <w:t>A</w:t>
      </w:r>
      <w:proofErr w:type="spellStart"/>
      <w:r w:rsidRPr="009A6A95">
        <w:rPr>
          <w:bCs/>
        </w:rPr>
        <w:t>pproach</w:t>
      </w:r>
      <w:proofErr w:type="spellEnd"/>
      <w:r>
        <w:rPr>
          <w:bCs/>
          <w:lang w:val="id-ID"/>
        </w:rPr>
        <w:t>have better in</w:t>
      </w:r>
      <w:r w:rsidRPr="009A6A95">
        <w:rPr>
          <w:bCs/>
        </w:rPr>
        <w:t xml:space="preserve"> writing </w:t>
      </w:r>
      <w:r>
        <w:rPr>
          <w:bCs/>
          <w:lang w:val="id-ID"/>
        </w:rPr>
        <w:t>descriptive text</w:t>
      </w:r>
      <w:r w:rsidRPr="009A6A95">
        <w:rPr>
          <w:bCs/>
        </w:rPr>
        <w:t>?”</w:t>
      </w:r>
    </w:p>
    <w:p w:rsidR="007D4363" w:rsidRPr="009A6A95" w:rsidRDefault="007D4363" w:rsidP="007D4363">
      <w:pPr>
        <w:pStyle w:val="Default"/>
        <w:spacing w:line="480" w:lineRule="auto"/>
        <w:ind w:firstLine="720"/>
        <w:jc w:val="both"/>
        <w:rPr>
          <w:bCs/>
        </w:rPr>
      </w:pPr>
    </w:p>
    <w:p w:rsidR="007D4363" w:rsidRPr="009A6A95" w:rsidRDefault="007D4363" w:rsidP="007D4363">
      <w:pPr>
        <w:pStyle w:val="Default"/>
        <w:spacing w:line="480" w:lineRule="auto"/>
        <w:jc w:val="both"/>
        <w:rPr>
          <w:b/>
        </w:rPr>
      </w:pPr>
      <w:r w:rsidRPr="009A6A95">
        <w:rPr>
          <w:b/>
        </w:rPr>
        <w:t>1.3 Objective of study</w:t>
      </w:r>
    </w:p>
    <w:p w:rsidR="007D4363" w:rsidRPr="00A35CE6" w:rsidRDefault="007D4363" w:rsidP="007D4363">
      <w:pPr>
        <w:pStyle w:val="Default"/>
        <w:spacing w:line="480" w:lineRule="auto"/>
        <w:ind w:firstLine="720"/>
        <w:jc w:val="both"/>
        <w:rPr>
          <w:b/>
          <w:lang w:val="id-ID"/>
        </w:rPr>
      </w:pPr>
      <w:r w:rsidRPr="009A6A95">
        <w:t>Based on the research problem, the objective of the research is to know the effect of</w:t>
      </w:r>
      <w:r w:rsidRPr="009A6A95">
        <w:rPr>
          <w:bCs/>
        </w:rPr>
        <w:t xml:space="preserve"> product-process approach in writing</w:t>
      </w:r>
      <w:r>
        <w:rPr>
          <w:bCs/>
          <w:lang w:val="id-ID"/>
        </w:rPr>
        <w:t xml:space="preserve"> descriptive text</w:t>
      </w:r>
      <w:r w:rsidRPr="009A6A95">
        <w:rPr>
          <w:bCs/>
        </w:rPr>
        <w:t xml:space="preserve">to the </w:t>
      </w:r>
      <w:r>
        <w:rPr>
          <w:bCs/>
          <w:lang w:val="id-ID"/>
        </w:rPr>
        <w:t xml:space="preserve">First grade </w:t>
      </w:r>
      <w:r w:rsidRPr="009A6A95">
        <w:rPr>
          <w:bCs/>
        </w:rPr>
        <w:t>students</w:t>
      </w:r>
      <w:r>
        <w:rPr>
          <w:bCs/>
          <w:lang w:val="id-ID"/>
        </w:rPr>
        <w:t xml:space="preserve"> of </w:t>
      </w:r>
      <w:proofErr w:type="gramStart"/>
      <w:r>
        <w:rPr>
          <w:bCs/>
          <w:lang w:val="id-ID"/>
        </w:rPr>
        <w:t>A</w:t>
      </w:r>
      <w:proofErr w:type="gramEnd"/>
      <w:r>
        <w:rPr>
          <w:bCs/>
          <w:lang w:val="id-ID"/>
        </w:rPr>
        <w:t xml:space="preserve"> class</w:t>
      </w:r>
      <w:r w:rsidRPr="009A6A95">
        <w:rPr>
          <w:bCs/>
        </w:rPr>
        <w:t xml:space="preserve"> of </w:t>
      </w:r>
      <w:r>
        <w:rPr>
          <w:bCs/>
          <w:lang w:val="id-ID"/>
        </w:rPr>
        <w:t>MTs An Nidhomiyah Socah</w:t>
      </w:r>
    </w:p>
    <w:p w:rsidR="007D4363" w:rsidRPr="009A6A95" w:rsidRDefault="007D4363" w:rsidP="007D4363">
      <w:pPr>
        <w:pStyle w:val="Default"/>
        <w:spacing w:line="480" w:lineRule="auto"/>
        <w:jc w:val="both"/>
      </w:pPr>
    </w:p>
    <w:p w:rsidR="007D4363" w:rsidRPr="009A6A95" w:rsidRDefault="007D4363" w:rsidP="007D4363">
      <w:pPr>
        <w:pStyle w:val="Default"/>
        <w:spacing w:line="480" w:lineRule="auto"/>
        <w:jc w:val="both"/>
        <w:rPr>
          <w:b/>
          <w:bCs/>
        </w:rPr>
      </w:pPr>
      <w:r w:rsidRPr="009A6A95">
        <w:rPr>
          <w:b/>
          <w:bCs/>
        </w:rPr>
        <w:t>1.4 Scope and limitation</w:t>
      </w:r>
    </w:p>
    <w:p w:rsidR="007D4363" w:rsidRDefault="007D4363" w:rsidP="007D4363">
      <w:pPr>
        <w:pStyle w:val="ListParagraph"/>
        <w:spacing w:line="480" w:lineRule="auto"/>
        <w:ind w:left="0" w:firstLine="720"/>
        <w:jc w:val="both"/>
        <w:rPr>
          <w:lang w:val="id-ID"/>
        </w:rPr>
      </w:pPr>
      <w:r w:rsidRPr="005C0052">
        <w:rPr>
          <w:rFonts w:eastAsia="NanumGothic"/>
        </w:rPr>
        <w:t>The scope of this study is focus on</w:t>
      </w:r>
      <w:r>
        <w:rPr>
          <w:lang w:val="id-ID"/>
        </w:rPr>
        <w:t>“ Product and Process Approach”</w:t>
      </w:r>
      <w:r>
        <w:rPr>
          <w:rFonts w:eastAsia="NanumGothic"/>
          <w:lang w:val="id-ID"/>
        </w:rPr>
        <w:t xml:space="preserve">to </w:t>
      </w:r>
      <w:r>
        <w:rPr>
          <w:rFonts w:eastAsia="NanumGothic"/>
        </w:rPr>
        <w:t xml:space="preserve">students’ </w:t>
      </w:r>
      <w:r>
        <w:rPr>
          <w:rFonts w:eastAsia="NanumGothic"/>
          <w:lang w:val="id-ID"/>
        </w:rPr>
        <w:t xml:space="preserve">writing ability </w:t>
      </w:r>
      <w:r w:rsidRPr="005C0052">
        <w:rPr>
          <w:rFonts w:eastAsia="NanumGothic"/>
        </w:rPr>
        <w:t>for</w:t>
      </w:r>
      <w:r>
        <w:rPr>
          <w:rFonts w:eastAsia="NanumGothic"/>
          <w:lang w:val="id-ID"/>
        </w:rPr>
        <w:t xml:space="preserve"> A class ofFirst</w:t>
      </w:r>
      <w:r>
        <w:rPr>
          <w:rFonts w:eastAsia="NanumGothic"/>
        </w:rPr>
        <w:t xml:space="preserve"> grade </w:t>
      </w:r>
      <w:r>
        <w:rPr>
          <w:rFonts w:eastAsia="NanumGothic"/>
          <w:lang w:val="id-ID"/>
        </w:rPr>
        <w:t>of MTs An Nidhomiyah Socah</w:t>
      </w:r>
      <w:r>
        <w:rPr>
          <w:rFonts w:eastAsia="NanumGothic"/>
        </w:rPr>
        <w:t>.</w:t>
      </w:r>
      <w:r w:rsidRPr="005C0052">
        <w:rPr>
          <w:rFonts w:eastAsia="NanumGothic"/>
        </w:rPr>
        <w:t xml:space="preserve">The Limitation of this study is the </w:t>
      </w:r>
      <w:r w:rsidRPr="005C0052">
        <w:t xml:space="preserve">use of </w:t>
      </w:r>
      <w:r>
        <w:rPr>
          <w:lang w:val="id-ID"/>
        </w:rPr>
        <w:t>this new approache</w:t>
      </w:r>
      <w:r w:rsidRPr="005C0052">
        <w:t xml:space="preserve"> in l</w:t>
      </w:r>
      <w:r>
        <w:t>earning process</w:t>
      </w:r>
      <w:r>
        <w:rPr>
          <w:lang w:val="id-ID"/>
        </w:rPr>
        <w:t xml:space="preserve">, </w:t>
      </w:r>
      <w:r>
        <w:t>sometimes</w:t>
      </w:r>
      <w:r>
        <w:rPr>
          <w:lang w:val="id-ID"/>
        </w:rPr>
        <w:t xml:space="preserve"> makes students feel bord because to apply this approaches is time consuming</w:t>
      </w:r>
      <w:r w:rsidRPr="005C0052">
        <w:t>. This research is l</w:t>
      </w:r>
      <w:r>
        <w:t>imited to</w:t>
      </w:r>
      <w:r>
        <w:rPr>
          <w:lang w:val="id-ID"/>
        </w:rPr>
        <w:t>A class of</w:t>
      </w:r>
      <w:r>
        <w:t xml:space="preserve"> the </w:t>
      </w:r>
      <w:r>
        <w:rPr>
          <w:lang w:val="id-ID"/>
        </w:rPr>
        <w:t>First</w:t>
      </w:r>
      <w:r w:rsidRPr="005C0052">
        <w:t xml:space="preserve"> grade of </w:t>
      </w:r>
      <w:r>
        <w:rPr>
          <w:lang w:val="id-ID"/>
        </w:rPr>
        <w:t xml:space="preserve">MTs </w:t>
      </w:r>
      <w:proofErr w:type="gramStart"/>
      <w:r>
        <w:rPr>
          <w:lang w:val="id-ID"/>
        </w:rPr>
        <w:t>An</w:t>
      </w:r>
      <w:proofErr w:type="gramEnd"/>
      <w:r>
        <w:rPr>
          <w:lang w:val="id-ID"/>
        </w:rPr>
        <w:t xml:space="preserve"> Nidhomiyah Socah</w:t>
      </w:r>
      <w:r w:rsidRPr="005C0052">
        <w:t>.</w:t>
      </w:r>
    </w:p>
    <w:p w:rsidR="007D4363" w:rsidRDefault="007D4363" w:rsidP="007D4363">
      <w:pPr>
        <w:pStyle w:val="ListParagraph"/>
        <w:spacing w:line="480" w:lineRule="auto"/>
        <w:ind w:left="0" w:firstLine="720"/>
        <w:jc w:val="both"/>
        <w:rPr>
          <w:lang w:val="id-ID"/>
        </w:rPr>
      </w:pPr>
    </w:p>
    <w:p w:rsidR="007D4363" w:rsidRPr="00D76635" w:rsidRDefault="007D4363" w:rsidP="007D4363">
      <w:pPr>
        <w:pStyle w:val="ListParagraph"/>
        <w:spacing w:line="480" w:lineRule="auto"/>
        <w:ind w:left="0" w:firstLine="720"/>
        <w:jc w:val="both"/>
        <w:rPr>
          <w:rFonts w:eastAsia="NanumGothic"/>
          <w:lang w:val="id-ID"/>
        </w:rPr>
      </w:pPr>
    </w:p>
    <w:p w:rsidR="007D4363" w:rsidRPr="009A6A95" w:rsidRDefault="007D4363" w:rsidP="007D4363">
      <w:pPr>
        <w:pStyle w:val="Default"/>
        <w:spacing w:line="480" w:lineRule="auto"/>
        <w:jc w:val="both"/>
        <w:rPr>
          <w:b/>
          <w:bCs/>
        </w:rPr>
      </w:pPr>
      <w:r w:rsidRPr="009A6A95">
        <w:rPr>
          <w:b/>
          <w:bCs/>
        </w:rPr>
        <w:t>1.5 The significance of study</w:t>
      </w:r>
    </w:p>
    <w:p w:rsidR="007D4363" w:rsidRPr="009A6A95" w:rsidRDefault="007D4363" w:rsidP="007D4363">
      <w:pPr>
        <w:pStyle w:val="Default"/>
        <w:spacing w:line="480" w:lineRule="auto"/>
        <w:ind w:firstLine="720"/>
        <w:jc w:val="both"/>
      </w:pPr>
      <w:r w:rsidRPr="009A6A95">
        <w:t xml:space="preserve">This study is </w:t>
      </w:r>
      <w:r w:rsidRPr="009A6A95">
        <w:rPr>
          <w:noProof/>
        </w:rPr>
        <w:t>significant</w:t>
      </w:r>
      <w:r w:rsidRPr="009A6A95">
        <w:t xml:space="preserve"> for two reasons; theoretical, and practical. Theoretical, it </w:t>
      </w:r>
      <w:r w:rsidRPr="009A6A95">
        <w:rPr>
          <w:noProof/>
        </w:rPr>
        <w:t>is expected</w:t>
      </w:r>
      <w:r w:rsidRPr="009A6A95">
        <w:t xml:space="preserve"> that the results of the study could give a </w:t>
      </w:r>
      <w:r w:rsidRPr="009A6A95">
        <w:rPr>
          <w:noProof/>
        </w:rPr>
        <w:t>contribution</w:t>
      </w:r>
      <w:r w:rsidRPr="009A6A95">
        <w:t xml:space="preserve"> to support the theory </w:t>
      </w:r>
      <w:r w:rsidRPr="009A6A95">
        <w:rPr>
          <w:noProof/>
        </w:rPr>
        <w:t>of</w:t>
      </w:r>
      <w:r w:rsidRPr="009A6A95">
        <w:t xml:space="preserve"> teaching research method.  Practically, the </w:t>
      </w:r>
      <w:r>
        <w:rPr>
          <w:lang w:val="id-ID"/>
        </w:rPr>
        <w:t>researcher</w:t>
      </w:r>
      <w:r w:rsidRPr="009A6A95">
        <w:t xml:space="preserve"> expects to give a </w:t>
      </w:r>
      <w:r w:rsidRPr="009A6A95">
        <w:rPr>
          <w:noProof/>
        </w:rPr>
        <w:t>contribution</w:t>
      </w:r>
      <w:r w:rsidRPr="009A6A95">
        <w:t xml:space="preserve"> to the advisors of the </w:t>
      </w:r>
      <w:r w:rsidRPr="009A6A95">
        <w:rPr>
          <w:noProof/>
        </w:rPr>
        <w:t>thesis</w:t>
      </w:r>
      <w:r w:rsidRPr="009A6A95">
        <w:t xml:space="preserve"> to show the students’ quality hypothesis in formulating a </w:t>
      </w:r>
      <w:r w:rsidRPr="009A6A95">
        <w:rPr>
          <w:noProof/>
        </w:rPr>
        <w:lastRenderedPageBreak/>
        <w:t>hypothesis</w:t>
      </w:r>
      <w:r w:rsidRPr="009A6A95">
        <w:t xml:space="preserve">. For the students, they could improve their </w:t>
      </w:r>
      <w:r w:rsidRPr="009A6A95">
        <w:rPr>
          <w:noProof/>
        </w:rPr>
        <w:t>knowledge on</w:t>
      </w:r>
      <w:r w:rsidRPr="009A6A95">
        <w:t xml:space="preserve"> research method </w:t>
      </w:r>
      <w:r w:rsidRPr="009A6A95">
        <w:rPr>
          <w:noProof/>
        </w:rPr>
        <w:t>especially</w:t>
      </w:r>
      <w:r w:rsidRPr="009A6A95">
        <w:t xml:space="preserve"> the formulation of hypothesis.</w:t>
      </w:r>
    </w:p>
    <w:p w:rsidR="007D4363" w:rsidRPr="009A6A95" w:rsidRDefault="007D4363" w:rsidP="007D4363">
      <w:pPr>
        <w:pStyle w:val="Default"/>
        <w:spacing w:line="480" w:lineRule="auto"/>
        <w:jc w:val="both"/>
        <w:rPr>
          <w:b/>
          <w:bCs/>
        </w:rPr>
      </w:pPr>
      <w:r w:rsidRPr="009A6A95">
        <w:rPr>
          <w:b/>
          <w:bCs/>
        </w:rPr>
        <w:t>1.5.1 Definition of Key Terms</w:t>
      </w:r>
    </w:p>
    <w:p w:rsidR="007D4363" w:rsidRPr="009A6A95" w:rsidRDefault="007D4363" w:rsidP="007D4363">
      <w:pPr>
        <w:spacing w:line="480" w:lineRule="auto"/>
        <w:jc w:val="both"/>
        <w:outlineLvl w:val="0"/>
        <w:rPr>
          <w:rFonts w:eastAsia="NanumGothic"/>
        </w:rPr>
      </w:pPr>
      <w:r w:rsidRPr="009A6A95">
        <w:rPr>
          <w:rFonts w:eastAsia="NanumGothic"/>
        </w:rPr>
        <w:t xml:space="preserve">To avoid misunderstanding of this study, the definition of key terms as follows: </w:t>
      </w:r>
    </w:p>
    <w:p w:rsidR="007D4363" w:rsidRPr="009A6A95" w:rsidRDefault="007D4363" w:rsidP="007D4363">
      <w:pPr>
        <w:pStyle w:val="ListParagraph"/>
        <w:numPr>
          <w:ilvl w:val="0"/>
          <w:numId w:val="1"/>
        </w:numPr>
        <w:spacing w:line="480" w:lineRule="auto"/>
        <w:jc w:val="lowKashida"/>
        <w:rPr>
          <w:color w:val="000000"/>
          <w:lang w:bidi="ar-EG"/>
        </w:rPr>
      </w:pPr>
      <w:r w:rsidRPr="009A6A95">
        <w:rPr>
          <w:color w:val="000000"/>
          <w:lang w:bidi="ar-EG"/>
        </w:rPr>
        <w:t xml:space="preserve">Writing </w:t>
      </w:r>
    </w:p>
    <w:p w:rsidR="007D4363" w:rsidRPr="009A6A95" w:rsidRDefault="007D4363" w:rsidP="007D4363">
      <w:pPr>
        <w:pStyle w:val="ListParagraph"/>
        <w:spacing w:line="480" w:lineRule="auto"/>
        <w:jc w:val="lowKashida"/>
        <w:rPr>
          <w:color w:val="000000"/>
          <w:lang w:bidi="ar-EG"/>
        </w:rPr>
      </w:pPr>
      <w:r w:rsidRPr="009A6A95">
        <w:rPr>
          <w:rFonts w:eastAsia="TimesNewRomanPSMT"/>
        </w:rPr>
        <w:t>Writing is the process of using symbols to communicate ideas</w:t>
      </w:r>
      <w:sdt>
        <w:sdtPr>
          <w:rPr>
            <w:rFonts w:eastAsia="TimesNewRomanPSMT"/>
          </w:rPr>
          <w:id w:val="1378127864"/>
          <w:citation/>
        </w:sdtPr>
        <w:sdtContent>
          <w:r w:rsidRPr="009A6A95">
            <w:rPr>
              <w:rFonts w:eastAsia="TimesNewRomanPSMT"/>
            </w:rPr>
            <w:fldChar w:fldCharType="begin"/>
          </w:r>
          <w:r w:rsidRPr="009A6A95">
            <w:rPr>
              <w:rFonts w:eastAsia="TimesNewRomanPSMT"/>
            </w:rPr>
            <w:instrText xml:space="preserve"> CITATION Alj15 \l 1057 </w:instrText>
          </w:r>
          <w:r w:rsidRPr="009A6A95">
            <w:rPr>
              <w:rFonts w:eastAsia="TimesNewRomanPSMT"/>
            </w:rPr>
            <w:fldChar w:fldCharType="separate"/>
          </w:r>
          <w:r w:rsidRPr="009A6A95">
            <w:rPr>
              <w:rFonts w:eastAsia="TimesNewRomanPSMT"/>
              <w:noProof/>
            </w:rPr>
            <w:t xml:space="preserve"> (Al-jumaili, 2015)</w:t>
          </w:r>
          <w:r w:rsidRPr="009A6A95">
            <w:rPr>
              <w:rFonts w:eastAsia="TimesNewRomanPSMT"/>
            </w:rPr>
            <w:fldChar w:fldCharType="end"/>
          </w:r>
        </w:sdtContent>
      </w:sdt>
      <w:r w:rsidRPr="009A6A95">
        <w:rPr>
          <w:rFonts w:eastAsia="TimesNewRomanPSMT"/>
        </w:rPr>
        <w:t>.</w:t>
      </w:r>
      <w:r w:rsidRPr="009A6A95">
        <w:rPr>
          <w:noProof/>
        </w:rPr>
        <w:t xml:space="preserve"> People transmit their idea to other people by using writing</w:t>
      </w:r>
    </w:p>
    <w:p w:rsidR="007D4363" w:rsidRPr="009A6A95" w:rsidRDefault="007D4363" w:rsidP="007D4363">
      <w:pPr>
        <w:pStyle w:val="ListParagraph"/>
        <w:numPr>
          <w:ilvl w:val="0"/>
          <w:numId w:val="1"/>
        </w:numPr>
        <w:spacing w:line="480" w:lineRule="auto"/>
        <w:jc w:val="lowKashida"/>
        <w:rPr>
          <w:rFonts w:eastAsiaTheme="minorHAnsi"/>
          <w:iCs/>
        </w:rPr>
      </w:pPr>
      <w:r w:rsidRPr="009A6A95">
        <w:rPr>
          <w:color w:val="000000"/>
          <w:lang w:bidi="ar-EG"/>
        </w:rPr>
        <w:t>Product oriented approach</w:t>
      </w:r>
    </w:p>
    <w:p w:rsidR="007D4363" w:rsidRPr="009A6A95" w:rsidRDefault="007D4363" w:rsidP="007D4363">
      <w:pPr>
        <w:pStyle w:val="ListParagraph"/>
        <w:spacing w:line="480" w:lineRule="auto"/>
        <w:jc w:val="lowKashida"/>
      </w:pPr>
      <w:r w:rsidRPr="009A6A95">
        <w:t xml:space="preserve">Product approach is called product, because it focuses on the completed written product, nevertheless it does not deal with strategies, techniques or processes which are involved in its </w:t>
      </w:r>
      <w:proofErr w:type="gramStart"/>
      <w:r w:rsidRPr="009A6A95">
        <w:t>production</w:t>
      </w:r>
      <w:proofErr w:type="gramEnd"/>
      <w:sdt>
        <w:sdtPr>
          <w:id w:val="368581204"/>
          <w:citation/>
        </w:sdtPr>
        <w:sdtContent>
          <w:fldSimple w:instr=" CITATION Meh17 \l 1057 ">
            <w:r w:rsidRPr="009A6A95">
              <w:rPr>
                <w:noProof/>
              </w:rPr>
              <w:t>(Mehr, 2017)</w:t>
            </w:r>
          </w:fldSimple>
        </w:sdtContent>
      </w:sdt>
      <w:r w:rsidRPr="009A6A95">
        <w:t>.</w:t>
      </w:r>
    </w:p>
    <w:p w:rsidR="007D4363" w:rsidRPr="009A6A95" w:rsidRDefault="007D4363" w:rsidP="007D4363">
      <w:pPr>
        <w:pStyle w:val="ListParagraph"/>
        <w:numPr>
          <w:ilvl w:val="0"/>
          <w:numId w:val="1"/>
        </w:numPr>
        <w:spacing w:line="480" w:lineRule="auto"/>
        <w:jc w:val="lowKashida"/>
        <w:rPr>
          <w:color w:val="000000"/>
          <w:lang w:bidi="ar-EG"/>
        </w:rPr>
      </w:pPr>
      <w:r w:rsidRPr="009A6A95">
        <w:rPr>
          <w:color w:val="000000"/>
          <w:lang w:bidi="ar-EG"/>
        </w:rPr>
        <w:t>Process oriented approach</w:t>
      </w:r>
    </w:p>
    <w:p w:rsidR="007D4363" w:rsidRPr="008B5A40" w:rsidRDefault="007D4363" w:rsidP="007D4363">
      <w:pPr>
        <w:pStyle w:val="ListParagraph"/>
        <w:spacing w:line="480" w:lineRule="auto"/>
        <w:jc w:val="lowKashida"/>
        <w:rPr>
          <w:color w:val="000000"/>
          <w:lang w:val="id-ID" w:bidi="ar-EG"/>
        </w:rPr>
      </w:pPr>
      <w:r w:rsidRPr="009A6A95">
        <w:rPr>
          <w:rFonts w:eastAsiaTheme="minorHAnsi"/>
        </w:rPr>
        <w:t xml:space="preserve">Process approach is an approach that focuses more on varied classroom activities which promote the development of language use: brainstorming, group discussion and rewriting </w:t>
      </w:r>
      <w:sdt>
        <w:sdtPr>
          <w:rPr>
            <w:rFonts w:eastAsia="TimesNewRomanPSMT"/>
          </w:rPr>
          <w:id w:val="994075397"/>
          <w:citation/>
        </w:sdtPr>
        <w:sdtContent>
          <w:r w:rsidRPr="009A6A95">
            <w:rPr>
              <w:rFonts w:eastAsia="TimesNewRomanPSMT"/>
            </w:rPr>
            <w:fldChar w:fldCharType="begin"/>
          </w:r>
          <w:r w:rsidRPr="009A6A95">
            <w:rPr>
              <w:rFonts w:eastAsia="TimesNewRomanPSMT"/>
            </w:rPr>
            <w:instrText xml:space="preserve"> CITATION MdK10 \l 1057 </w:instrText>
          </w:r>
          <w:r w:rsidRPr="009A6A95">
            <w:rPr>
              <w:rFonts w:eastAsia="TimesNewRomanPSMT"/>
            </w:rPr>
            <w:fldChar w:fldCharType="separate"/>
          </w:r>
          <w:r w:rsidRPr="009A6A95">
            <w:rPr>
              <w:rFonts w:eastAsia="TimesNewRomanPSMT"/>
              <w:noProof/>
            </w:rPr>
            <w:t xml:space="preserve"> (Md. Kamrul H, 2010)</w:t>
          </w:r>
          <w:r w:rsidRPr="009A6A95">
            <w:rPr>
              <w:rFonts w:eastAsia="TimesNewRomanPSMT"/>
            </w:rPr>
            <w:fldChar w:fldCharType="end"/>
          </w:r>
        </w:sdtContent>
      </w:sdt>
      <w:r w:rsidRPr="009A6A95">
        <w:rPr>
          <w:rFonts w:eastAsia="TimesNewRomanPSMT"/>
        </w:rPr>
        <w:t>.</w:t>
      </w:r>
    </w:p>
    <w:p w:rsidR="00685954" w:rsidRPr="007D4363" w:rsidRDefault="00685954" w:rsidP="007D4363"/>
    <w:sectPr w:rsidR="00685954" w:rsidRPr="007D4363" w:rsidSect="006364E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NanumGothic">
    <w:altName w:val="Tahoma"/>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66E72"/>
    <w:multiLevelType w:val="hybridMultilevel"/>
    <w:tmpl w:val="23B073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9687CB3"/>
    <w:multiLevelType w:val="multilevel"/>
    <w:tmpl w:val="5AF03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6364E1"/>
    <w:rsid w:val="006364E1"/>
    <w:rsid w:val="00685954"/>
    <w:rsid w:val="007D43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36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7D4363"/>
    <w:pPr>
      <w:ind w:left="720"/>
      <w:contextualSpacing/>
    </w:pPr>
  </w:style>
  <w:style w:type="character" w:customStyle="1" w:styleId="ListParagraphChar">
    <w:name w:val="List Paragraph Char"/>
    <w:aliases w:val="Body of text Char"/>
    <w:link w:val="ListParagraph"/>
    <w:uiPriority w:val="34"/>
    <w:locked/>
    <w:rsid w:val="007D436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4363"/>
    <w:rPr>
      <w:rFonts w:ascii="Tahoma" w:hAnsi="Tahoma" w:cs="Tahoma"/>
      <w:sz w:val="16"/>
      <w:szCs w:val="16"/>
    </w:rPr>
  </w:style>
  <w:style w:type="character" w:customStyle="1" w:styleId="BalloonTextChar">
    <w:name w:val="Balloon Text Char"/>
    <w:basedOn w:val="DefaultParagraphFont"/>
    <w:link w:val="BalloonText"/>
    <w:uiPriority w:val="99"/>
    <w:semiHidden/>
    <w:rsid w:val="007D436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Huy152</b:Tag>
    <b:SourceType>JournalArticle</b:SourceType>
    <b:Guid>{921A6118-EB13-4C22-8EA2-71F1C4928B94}</b:Guid>
    <b:Title>Promblem Affecting Learning Writing Skill of Grade 11 at Thong Linh High School</b:Title>
    <b:JournalName>Asian Journal of Educational Research</b:JournalName>
    <b:Year>2015</b:Year>
    <b:Pages>53-69</b:Pages>
    <b:Author>
      <b:Author>
        <b:NameList>
          <b:Person>
            <b:Last>Huy</b:Last>
            <b:First>Nguyen</b:First>
            <b:Middle>Thant</b:Middle>
          </b:Person>
        </b:NameList>
      </b:Author>
    </b:Author>
    <b:RefOrder>1</b:RefOrder>
  </b:Source>
  <b:Source>
    <b:Tag>Meh17</b:Tag>
    <b:SourceType>JournalArticle</b:SourceType>
    <b:Guid>{19447E3F-B660-4DCE-8319-813DC7D2675F}</b:Guid>
    <b:Title>The Impact of Product and Process Approach on Iranian EFL Learners’ Writing Ability and Their Attitudes toward Writing Skill</b:Title>
    <b:JournalName>International Journal of English Linguistics</b:JournalName>
    <b:Year>2017</b:Year>
    <b:Pages>158-166</b:Pages>
    <b:Author>
      <b:Author>
        <b:NameList>
          <b:Person>
            <b:Last>Mehr</b:Last>
            <b:Middle>Shahrokhi</b:Middle>
            <b:First>Hakimeh</b:First>
          </b:Person>
        </b:NameList>
      </b:Author>
    </b:Author>
    <b:RefOrder>2</b:RefOrder>
  </b:Source>
  <b:Source>
    <b:Tag>Alj15</b:Tag>
    <b:SourceType>JournalArticle</b:SourceType>
    <b:Guid>{8DD6D2B6-0EC1-477F-AC0C-13813767853E}</b:Guid>
    <b:Title>Improving My Students' Writing Skill: An Intensive Course for ESL Learners by Using Process-Approach to Writing with the Assistance of Computer Word Processor</b:Title>
    <b:JournalName>International Journal of English Language Teaching </b:JournalName>
    <b:Year>2015</b:Year>
    <b:Pages>29-35</b:Pages>
    <b:Author>
      <b:Author>
        <b:NameList>
          <b:Person>
            <b:Last>Al-jumaili</b:Last>
            <b:First>Samir</b:First>
          </b:Person>
        </b:NameList>
      </b:Author>
    </b:Author>
    <b:RefOrder>3</b:RefOrder>
  </b:Source>
  <b:Source>
    <b:Tag>MdK10</b:Tag>
    <b:SourceType>JournalArticle</b:SourceType>
    <b:Guid>{C962B699-E2A2-4C69-BF07-2B3AE4356403}</b:Guid>
    <b:Title>Approaches to Writing in EFL/ESL Context: Balancing Product and Process in Writing Class at Tertiary Level</b:Title>
    <b:JournalName>Journal of NELTA</b:JournalName>
    <b:Year>2010</b:Year>
    <b:Pages>77-88</b:Pages>
    <b:Author>
      <b:Author>
        <b:NameList>
          <b:Person>
            <b:Last>Md. Kamrul H</b:Last>
            <b:First>Mohd.</b:First>
            <b:Middle>Moniruzzaman A</b:Middle>
          </b:Person>
        </b:NameList>
      </b:Author>
    </b:Author>
    <b:RefOrder>4</b:RefOrder>
  </b:Source>
</b:Sources>
</file>

<file path=customXml/itemProps1.xml><?xml version="1.0" encoding="utf-8"?>
<ds:datastoreItem xmlns:ds="http://schemas.openxmlformats.org/officeDocument/2006/customXml" ds:itemID="{54B1F85B-4908-40F5-BBC1-A8A1B5FE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6364</Characters>
  <Application>Microsoft Office Word</Application>
  <DocSecurity>0</DocSecurity>
  <Lines>53</Lines>
  <Paragraphs>14</Paragraphs>
  <ScaleCrop>false</ScaleCrop>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2019-05-08T02:40:00Z</dcterms:created>
  <dcterms:modified xsi:type="dcterms:W3CDTF">2019-05-08T02:40:00Z</dcterms:modified>
</cp:coreProperties>
</file>