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1B" w:rsidRDefault="00FC131B" w:rsidP="00FC131B">
      <w:pPr>
        <w:pStyle w:val="Heading1"/>
      </w:pPr>
      <w:bookmarkStart w:id="0" w:name="_Toc519169225"/>
      <w:r>
        <w:rPr>
          <w:noProof/>
          <w:lang w:val="id-ID" w:eastAsia="id-ID" w:bidi="ar-SA"/>
        </w:rPr>
        <w:pict>
          <v:rect id="_x0000_s1031" style="position:absolute;left:0;text-align:left;margin-left:375.75pt;margin-top:-59.2pt;width:28.15pt;height:27.35pt;z-index:251660288" fillcolor="white [3212]" strokecolor="white [3212]"/>
        </w:pict>
      </w:r>
      <w:r>
        <w:t>CHAPTER V</w:t>
      </w:r>
      <w:bookmarkEnd w:id="0"/>
    </w:p>
    <w:p w:rsidR="00FC131B" w:rsidRPr="00724920" w:rsidRDefault="00FC131B" w:rsidP="00FC131B">
      <w:pPr>
        <w:pStyle w:val="Heading1"/>
        <w:rPr>
          <w:lang w:val="id-ID"/>
        </w:rPr>
      </w:pPr>
      <w:bookmarkStart w:id="1" w:name="_Toc519167568"/>
      <w:bookmarkStart w:id="2" w:name="_Toc519169226"/>
      <w:bookmarkStart w:id="3" w:name="_Toc515833980"/>
      <w:r>
        <w:t xml:space="preserve">CONCLUTION AND </w:t>
      </w:r>
      <w:bookmarkEnd w:id="1"/>
      <w:bookmarkEnd w:id="2"/>
      <w:bookmarkEnd w:id="3"/>
      <w:r>
        <w:rPr>
          <w:lang w:val="id-ID"/>
        </w:rPr>
        <w:t>SUGGESTION</w:t>
      </w:r>
    </w:p>
    <w:p w:rsidR="00FC131B" w:rsidRDefault="00FC131B" w:rsidP="00FC131B">
      <w:pPr>
        <w:tabs>
          <w:tab w:val="left" w:pos="3870"/>
        </w:tabs>
        <w:spacing w:after="0" w:line="360" w:lineRule="auto"/>
        <w:ind w:firstLine="450"/>
        <w:jc w:val="center"/>
        <w:rPr>
          <w:rFonts w:ascii="Times New Roman" w:hAnsi="Times New Roman"/>
          <w:b/>
          <w:sz w:val="28"/>
          <w:szCs w:val="28"/>
          <w:lang w:val="en-US"/>
        </w:rPr>
      </w:pPr>
    </w:p>
    <w:p w:rsidR="00FC131B" w:rsidRDefault="00FC131B" w:rsidP="00FC131B">
      <w:pPr>
        <w:spacing w:line="480" w:lineRule="auto"/>
        <w:ind w:firstLine="450"/>
        <w:jc w:val="both"/>
        <w:rPr>
          <w:rFonts w:ascii="Times New Roman" w:hAnsi="Times New Roman"/>
          <w:sz w:val="24"/>
          <w:szCs w:val="24"/>
        </w:rPr>
      </w:pPr>
      <w:r>
        <w:rPr>
          <w:rFonts w:ascii="Times New Roman" w:hAnsi="Times New Roman"/>
          <w:sz w:val="24"/>
          <w:szCs w:val="24"/>
          <w:lang w:val="en-US"/>
        </w:rPr>
        <w:t xml:space="preserve">Based on description of the result and discussion in previous chapter, conclusion and discussion will discuss in this chapter. </w:t>
      </w:r>
    </w:p>
    <w:p w:rsidR="00FC131B" w:rsidRPr="00D05176" w:rsidRDefault="00FC131B" w:rsidP="00FC131B">
      <w:pPr>
        <w:pStyle w:val="ListParagraph"/>
        <w:numPr>
          <w:ilvl w:val="1"/>
          <w:numId w:val="3"/>
        </w:numPr>
        <w:spacing w:after="200" w:line="480" w:lineRule="auto"/>
        <w:outlineLvl w:val="1"/>
        <w:rPr>
          <w:b/>
          <w:sz w:val="24"/>
          <w:szCs w:val="24"/>
        </w:rPr>
      </w:pPr>
      <w:bookmarkStart w:id="4" w:name="_Toc519169227"/>
      <w:r>
        <w:rPr>
          <w:b/>
          <w:sz w:val="24"/>
          <w:szCs w:val="24"/>
        </w:rPr>
        <w:t>Conclusion</w:t>
      </w:r>
      <w:bookmarkEnd w:id="4"/>
    </w:p>
    <w:p w:rsidR="00FC131B" w:rsidRPr="003F31B5" w:rsidRDefault="00FC131B" w:rsidP="00FC131B">
      <w:pPr>
        <w:spacing w:after="0" w:line="480" w:lineRule="auto"/>
        <w:ind w:firstLine="567"/>
        <w:jc w:val="both"/>
        <w:rPr>
          <w:rFonts w:ascii="Times New Roman" w:hAnsi="Times New Roman" w:cs="Times New Roman"/>
          <w:sz w:val="24"/>
          <w:szCs w:val="20"/>
        </w:rPr>
      </w:pPr>
      <w:r>
        <w:rPr>
          <w:rFonts w:ascii="Times New Roman" w:hAnsi="Times New Roman" w:cs="Times New Roman"/>
          <w:sz w:val="24"/>
          <w:szCs w:val="24"/>
        </w:rPr>
        <w:t xml:space="preserve">In doing the research, the researcher used one group pretest and post test design with pre – experimental design. </w:t>
      </w:r>
      <w:r w:rsidRPr="00A21700">
        <w:rPr>
          <w:rFonts w:ascii="Times New Roman" w:hAnsi="Times New Roman" w:cs="Times New Roman"/>
          <w:sz w:val="24"/>
          <w:szCs w:val="24"/>
        </w:rPr>
        <w:t>The research obtained the data from pretest and posttest of the reserach on students’ writing ability in</w:t>
      </w:r>
      <w:r>
        <w:rPr>
          <w:rFonts w:ascii="Times New Roman" w:hAnsi="Times New Roman" w:cs="Times New Roman"/>
          <w:sz w:val="24"/>
          <w:szCs w:val="24"/>
        </w:rPr>
        <w:t xml:space="preserve"> class VIII – A at </w:t>
      </w:r>
      <w:r w:rsidRPr="00A21700">
        <w:rPr>
          <w:rFonts w:ascii="Times New Roman" w:hAnsi="Times New Roman" w:cs="Times New Roman"/>
          <w:sz w:val="24"/>
          <w:szCs w:val="24"/>
        </w:rPr>
        <w:t xml:space="preserve">SMP Ar – Raudhah. </w:t>
      </w:r>
      <w:r>
        <w:rPr>
          <w:rFonts w:ascii="Times New Roman" w:hAnsi="Times New Roman" w:cs="Times New Roman"/>
          <w:sz w:val="24"/>
          <w:szCs w:val="24"/>
        </w:rPr>
        <w:t>The mean of pretest was 35.</w:t>
      </w:r>
      <w:r w:rsidRPr="00A21700">
        <w:rPr>
          <w:rFonts w:ascii="Times New Roman" w:hAnsi="Times New Roman" w:cs="Times New Roman"/>
          <w:sz w:val="24"/>
          <w:szCs w:val="24"/>
        </w:rPr>
        <w:t xml:space="preserve">063 </w:t>
      </w:r>
      <w:r>
        <w:rPr>
          <w:rFonts w:ascii="Times New Roman" w:hAnsi="Times New Roman" w:cs="Times New Roman"/>
          <w:sz w:val="24"/>
          <w:szCs w:val="24"/>
        </w:rPr>
        <w:t>and the mean of posttest was 72.</w:t>
      </w:r>
      <w:r w:rsidRPr="00A21700">
        <w:rPr>
          <w:rFonts w:ascii="Times New Roman" w:hAnsi="Times New Roman" w:cs="Times New Roman"/>
          <w:sz w:val="24"/>
          <w:szCs w:val="24"/>
        </w:rPr>
        <w:t>583. After getting treatment</w:t>
      </w:r>
      <w:r>
        <w:rPr>
          <w:rFonts w:ascii="Times New Roman" w:hAnsi="Times New Roman" w:cs="Times New Roman"/>
          <w:sz w:val="24"/>
          <w:szCs w:val="24"/>
        </w:rPr>
        <w:t>, the student</w:t>
      </w:r>
      <w:r w:rsidRPr="00A21700">
        <w:rPr>
          <w:rFonts w:ascii="Times New Roman" w:hAnsi="Times New Roman" w:cs="Times New Roman"/>
          <w:sz w:val="24"/>
          <w:szCs w:val="24"/>
        </w:rPr>
        <w:t xml:space="preserve"> got improvement on students’ writing ability, firstly in grammar</w:t>
      </w:r>
      <w:r>
        <w:rPr>
          <w:rFonts w:ascii="Times New Roman" w:hAnsi="Times New Roman" w:cs="Times New Roman"/>
          <w:sz w:val="24"/>
          <w:szCs w:val="24"/>
        </w:rPr>
        <w:t xml:space="preserve"> using </w:t>
      </w:r>
      <w:r>
        <w:rPr>
          <w:rFonts w:ascii="Times New Roman" w:hAnsi="Times New Roman"/>
          <w:color w:val="000000"/>
          <w:sz w:val="24"/>
        </w:rPr>
        <w:t>plan poertfolio content the students select assessment procedure</w:t>
      </w:r>
      <w:r>
        <w:rPr>
          <w:rFonts w:ascii="Times New Roman" w:hAnsi="Times New Roman" w:cs="Times New Roman"/>
          <w:sz w:val="24"/>
          <w:szCs w:val="20"/>
        </w:rPr>
        <w:t xml:space="preserve">. The improvement </w:t>
      </w:r>
      <w:r w:rsidRPr="00A21700">
        <w:rPr>
          <w:rFonts w:ascii="Times New Roman" w:hAnsi="Times New Roman" w:cs="Times New Roman"/>
          <w:sz w:val="24"/>
          <w:szCs w:val="24"/>
        </w:rPr>
        <w:t>conduct</w:t>
      </w:r>
      <w:r>
        <w:rPr>
          <w:rFonts w:ascii="Times New Roman" w:hAnsi="Times New Roman" w:cs="Times New Roman"/>
          <w:sz w:val="24"/>
          <w:szCs w:val="24"/>
        </w:rPr>
        <w:t>ed 10.</w:t>
      </w:r>
      <w:r w:rsidRPr="00A21700">
        <w:rPr>
          <w:rFonts w:ascii="Times New Roman" w:hAnsi="Times New Roman" w:cs="Times New Roman"/>
          <w:sz w:val="24"/>
          <w:szCs w:val="24"/>
        </w:rPr>
        <w:t xml:space="preserve">46. </w:t>
      </w:r>
    </w:p>
    <w:p w:rsidR="00FC131B" w:rsidRPr="00A21700" w:rsidRDefault="00FC131B" w:rsidP="00FC131B">
      <w:pPr>
        <w:spacing w:line="480" w:lineRule="auto"/>
        <w:ind w:firstLine="567"/>
        <w:jc w:val="both"/>
        <w:rPr>
          <w:rFonts w:ascii="Times New Roman" w:hAnsi="Times New Roman" w:cs="Times New Roman"/>
          <w:sz w:val="24"/>
          <w:szCs w:val="24"/>
        </w:rPr>
      </w:pPr>
      <w:r w:rsidRPr="00A21700">
        <w:rPr>
          <w:rFonts w:ascii="Times New Roman" w:hAnsi="Times New Roman" w:cs="Times New Roman"/>
          <w:sz w:val="24"/>
          <w:szCs w:val="24"/>
        </w:rPr>
        <w:t xml:space="preserve">It can be conclude that the students thought by using Portfolio Assessment have higher score on writing skill at the Second Grade Students of SMP Ar - Raudhah than use the other strategy. It is known from the result of </w:t>
      </w:r>
      <w:r w:rsidRPr="00A21700">
        <w:rPr>
          <w:rFonts w:ascii="Times New Roman" w:hAnsi="Times New Roman" w:cs="Times New Roman"/>
          <w:sz w:val="24"/>
        </w:rPr>
        <w:t>t-value (</w:t>
      </w:r>
      <w:r w:rsidRPr="00A21700">
        <w:rPr>
          <w:rFonts w:ascii="Times New Roman" w:eastAsiaTheme="minorEastAsia" w:hAnsi="Times New Roman" w:cs="Times New Roman"/>
          <w:sz w:val="24"/>
          <w:szCs w:val="24"/>
        </w:rPr>
        <w:t>24.592</w:t>
      </w:r>
      <w:r w:rsidRPr="00A21700">
        <w:rPr>
          <w:rFonts w:ascii="Times New Roman" w:hAnsi="Times New Roman" w:cs="Times New Roman"/>
          <w:sz w:val="24"/>
        </w:rPr>
        <w:t xml:space="preserve">) was higher than t-table (1.714). It means that </w:t>
      </w:r>
      <w:proofErr w:type="spellStart"/>
      <w:r w:rsidRPr="00A21700">
        <w:rPr>
          <w:rFonts w:ascii="Times New Roman" w:hAnsi="Times New Roman" w:cs="Times New Roman"/>
          <w:sz w:val="24"/>
          <w:szCs w:val="24"/>
          <w:lang w:val="en-US"/>
        </w:rPr>
        <w:t>H</w:t>
      </w:r>
      <w:r w:rsidRPr="00A21700">
        <w:rPr>
          <w:rFonts w:ascii="Times New Roman" w:hAnsi="Times New Roman" w:cs="Times New Roman"/>
          <w:sz w:val="24"/>
          <w:szCs w:val="24"/>
          <w:vertAlign w:val="subscript"/>
          <w:lang w:val="en-US"/>
        </w:rPr>
        <w:t>α</w:t>
      </w:r>
      <w:proofErr w:type="spellEnd"/>
      <w:r w:rsidRPr="00A21700">
        <w:rPr>
          <w:rFonts w:ascii="Times New Roman" w:hAnsi="Times New Roman" w:cs="Times New Roman"/>
          <w:sz w:val="24"/>
        </w:rPr>
        <w:t>was accepted and H</w:t>
      </w:r>
      <w:r w:rsidRPr="00A21700">
        <w:rPr>
          <w:rFonts w:ascii="Times New Roman" w:hAnsi="Times New Roman" w:cs="Times New Roman"/>
          <w:sz w:val="24"/>
          <w:vertAlign w:val="subscript"/>
        </w:rPr>
        <w:t xml:space="preserve">0 </w:t>
      </w:r>
      <w:r w:rsidRPr="00A21700">
        <w:rPr>
          <w:rFonts w:ascii="Times New Roman" w:hAnsi="Times New Roman" w:cs="Times New Roman"/>
          <w:sz w:val="24"/>
        </w:rPr>
        <w:t xml:space="preserve">was rejected. Therefore, it showed that there is an effectiveness of using Portfolio Assessment on students writing skill at the </w:t>
      </w:r>
      <w:r w:rsidRPr="00A21700">
        <w:rPr>
          <w:rFonts w:ascii="Times New Roman" w:hAnsi="Times New Roman" w:cs="Times New Roman"/>
          <w:sz w:val="24"/>
          <w:szCs w:val="24"/>
        </w:rPr>
        <w:t>Seond Grade of SMP Ar - Raudhah.</w:t>
      </w:r>
    </w:p>
    <w:p w:rsidR="00FC131B" w:rsidRDefault="00FC131B" w:rsidP="00FC131B">
      <w:pPr>
        <w:pStyle w:val="Default"/>
        <w:numPr>
          <w:ilvl w:val="1"/>
          <w:numId w:val="3"/>
        </w:numPr>
        <w:spacing w:line="480" w:lineRule="auto"/>
        <w:jc w:val="both"/>
        <w:outlineLvl w:val="1"/>
        <w:rPr>
          <w:b/>
        </w:rPr>
      </w:pPr>
      <w:bookmarkStart w:id="5" w:name="_Toc519169228"/>
      <w:r>
        <w:rPr>
          <w:b/>
        </w:rPr>
        <w:t>Suggestion</w:t>
      </w:r>
      <w:bookmarkEnd w:id="5"/>
    </w:p>
    <w:p w:rsidR="00FC131B" w:rsidRDefault="00FC131B" w:rsidP="00FC131B">
      <w:pPr>
        <w:pStyle w:val="Default"/>
        <w:spacing w:line="480" w:lineRule="auto"/>
        <w:ind w:firstLine="567"/>
        <w:jc w:val="both"/>
      </w:pPr>
      <w:r>
        <w:rPr>
          <w:noProof/>
          <w:lang w:eastAsia="id-ID"/>
        </w:rPr>
        <w:pict>
          <v:rect id="_x0000_s1032" style="position:absolute;left:0;text-align:left;margin-left:182.75pt;margin-top:131.05pt;width:41.15pt;height:27.35pt;z-index:251661312" fillcolor="white [3212]" strokecolor="white [3212]">
            <v:textbox>
              <w:txbxContent>
                <w:p w:rsidR="00FC131B" w:rsidRPr="00001AC3" w:rsidRDefault="00FC131B" w:rsidP="00FC131B">
                  <w:pPr>
                    <w:jc w:val="center"/>
                    <w:rPr>
                      <w:rFonts w:ascii="Times New Roman" w:hAnsi="Times New Roman" w:cs="Times New Roman"/>
                      <w:sz w:val="24"/>
                    </w:rPr>
                  </w:pPr>
                  <w:r w:rsidRPr="00001AC3">
                    <w:rPr>
                      <w:rFonts w:ascii="Times New Roman" w:hAnsi="Times New Roman" w:cs="Times New Roman"/>
                      <w:sz w:val="24"/>
                    </w:rPr>
                    <w:t>31</w:t>
                  </w:r>
                </w:p>
              </w:txbxContent>
            </v:textbox>
          </v:rect>
        </w:pict>
      </w:r>
      <w:r>
        <w:rPr>
          <w:color w:val="auto"/>
        </w:rPr>
        <w:t xml:space="preserve">Researcher suggests that by using this strategy, the students can get the information/knowledge easier. Using Portfolio Assessment in teaching and learning process is fun, interesting, and also enjoyable for the students and students was got improvement score in grammar and organization, it was 10.46 and 8.42 . As a result, the </w:t>
      </w:r>
      <w:r>
        <w:rPr>
          <w:color w:val="auto"/>
        </w:rPr>
        <w:lastRenderedPageBreak/>
        <w:t>process of learning runed well, but the researcher was diff</w:t>
      </w:r>
      <w:proofErr w:type="spellStart"/>
      <w:r>
        <w:rPr>
          <w:color w:val="auto"/>
          <w:lang w:val="en-US"/>
        </w:rPr>
        <w:t>ic</w:t>
      </w:r>
      <w:proofErr w:type="spellEnd"/>
      <w:r>
        <w:rPr>
          <w:color w:val="auto"/>
        </w:rPr>
        <w:t>ultly when researcher collect the data, because the students were diffreren</w:t>
      </w:r>
      <w:r>
        <w:rPr>
          <w:color w:val="auto"/>
          <w:lang w:val="en-US"/>
        </w:rPr>
        <w:t>t</w:t>
      </w:r>
      <w:r>
        <w:rPr>
          <w:color w:val="auto"/>
        </w:rPr>
        <w:t xml:space="preserve"> ability to respond material, some of them have good respond but the other were slow respond in applying Portfolio Assessment into descriptive text. So the researcher should  give explanation more than they.</w:t>
      </w:r>
    </w:p>
    <w:p w:rsidR="00FC131B" w:rsidRDefault="00FC131B" w:rsidP="00FC131B">
      <w:pPr>
        <w:pStyle w:val="Default"/>
        <w:spacing w:line="480" w:lineRule="auto"/>
        <w:ind w:firstLine="567"/>
        <w:jc w:val="both"/>
      </w:pPr>
      <w:r>
        <w:rPr>
          <w:color w:val="auto"/>
        </w:rPr>
        <w:t xml:space="preserve">For the further research, the researcher suggests to use various materials, media and also the strategy how to teach well. Try not to focus on one source, for example, just from the text book or use story book for many times. The researcher also suggest the teacher to try explaining the term elaborate deeper in order to make the students understand that term easily. </w:t>
      </w:r>
      <w:r>
        <w:t>Hopefully, in the future, there will be asimilar research conducted, involving experts in this issue and using more extensive or more precise instruments with a bigger population.</w:t>
      </w:r>
    </w:p>
    <w:p w:rsidR="00FC131B" w:rsidRDefault="00FC131B" w:rsidP="00FC131B">
      <w:pPr>
        <w:pStyle w:val="Default"/>
        <w:spacing w:line="480" w:lineRule="auto"/>
        <w:ind w:firstLine="567"/>
        <w:jc w:val="both"/>
      </w:pPr>
      <w:r>
        <w:t>The researcher realizes that this research is not always perfect that needs revisions and continually research. So, that is why for those who are interested in conducting this research, please just do the next research perfectly.</w:t>
      </w:r>
    </w:p>
    <w:p w:rsidR="00E57AD7" w:rsidRPr="00FC131B" w:rsidRDefault="00E57AD7" w:rsidP="00FC131B">
      <w:pPr>
        <w:rPr>
          <w:szCs w:val="24"/>
        </w:rPr>
      </w:pPr>
    </w:p>
    <w:sectPr w:rsidR="00E57AD7" w:rsidRPr="00FC131B" w:rsidSect="00E57AD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numGothic">
    <w:altName w:val="Tahoma"/>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9D0"/>
    <w:multiLevelType w:val="multilevel"/>
    <w:tmpl w:val="0B626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A07EB0"/>
    <w:multiLevelType w:val="multilevel"/>
    <w:tmpl w:val="2DA07E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NanumGothic"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030314"/>
    <w:multiLevelType w:val="multilevel"/>
    <w:tmpl w:val="B0B81E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E57AD7"/>
    <w:rsid w:val="00247A0A"/>
    <w:rsid w:val="00D6094F"/>
    <w:rsid w:val="00D93C37"/>
    <w:rsid w:val="00E57AD7"/>
    <w:rsid w:val="00FC13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1B"/>
  </w:style>
  <w:style w:type="paragraph" w:styleId="Heading1">
    <w:name w:val="heading 1"/>
    <w:basedOn w:val="Normal"/>
    <w:next w:val="Normal"/>
    <w:link w:val="Heading1Char"/>
    <w:uiPriority w:val="9"/>
    <w:qFormat/>
    <w:rsid w:val="00E57AD7"/>
    <w:pPr>
      <w:keepNext/>
      <w:keepLines/>
      <w:spacing w:before="240" w:after="0" w:line="240" w:lineRule="auto"/>
      <w:jc w:val="center"/>
      <w:outlineLvl w:val="0"/>
    </w:pPr>
    <w:rPr>
      <w:rFonts w:ascii="Times New Roman" w:eastAsiaTheme="majorEastAsia" w:hAnsi="Times New Roman" w:cstheme="majorBidi"/>
      <w:b/>
      <w:bCs/>
      <w:color w:val="000000" w:themeColor="text1"/>
      <w:sz w:val="24"/>
      <w:szCs w:val="28"/>
      <w:lang w:val="en-US" w:bidi="en-US"/>
    </w:rPr>
  </w:style>
  <w:style w:type="paragraph" w:styleId="Heading2">
    <w:name w:val="heading 2"/>
    <w:basedOn w:val="Normal"/>
    <w:next w:val="Normal"/>
    <w:link w:val="Heading2Char"/>
    <w:uiPriority w:val="9"/>
    <w:semiHidden/>
    <w:unhideWhenUsed/>
    <w:qFormat/>
    <w:rsid w:val="00D93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AD7"/>
    <w:rPr>
      <w:rFonts w:ascii="Times New Roman" w:eastAsiaTheme="majorEastAsia" w:hAnsi="Times New Roman" w:cstheme="majorBidi"/>
      <w:b/>
      <w:bCs/>
      <w:color w:val="000000" w:themeColor="text1"/>
      <w:sz w:val="24"/>
      <w:szCs w:val="28"/>
      <w:lang w:val="en-US" w:bidi="en-US"/>
    </w:rPr>
  </w:style>
  <w:style w:type="character" w:customStyle="1" w:styleId="Heading2Char">
    <w:name w:val="Heading 2 Char"/>
    <w:basedOn w:val="DefaultParagraphFont"/>
    <w:link w:val="Heading2"/>
    <w:uiPriority w:val="9"/>
    <w:rsid w:val="00D93C3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93C37"/>
    <w:pPr>
      <w:spacing w:after="0" w:line="240" w:lineRule="auto"/>
      <w:ind w:left="720"/>
      <w:contextualSpacing/>
      <w:jc w:val="both"/>
    </w:pPr>
    <w:rPr>
      <w:rFonts w:ascii="Times New Roman" w:eastAsia="Times New Roman" w:hAnsi="Times New Roman" w:cs="Times New Roman"/>
      <w:sz w:val="20"/>
      <w:szCs w:val="20"/>
      <w:lang w:val="zh-CN" w:eastAsia="id-ID"/>
    </w:rPr>
  </w:style>
  <w:style w:type="character" w:customStyle="1" w:styleId="ListParagraphChar">
    <w:name w:val="List Paragraph Char"/>
    <w:link w:val="ListParagraph"/>
    <w:uiPriority w:val="34"/>
    <w:qFormat/>
    <w:locked/>
    <w:rsid w:val="00D93C37"/>
    <w:rPr>
      <w:rFonts w:ascii="Times New Roman" w:eastAsia="Times New Roman" w:hAnsi="Times New Roman" w:cs="Times New Roman"/>
      <w:sz w:val="20"/>
      <w:szCs w:val="20"/>
      <w:lang w:val="zh-CN" w:eastAsia="id-ID"/>
    </w:rPr>
  </w:style>
  <w:style w:type="paragraph" w:styleId="BalloonText">
    <w:name w:val="Balloon Text"/>
    <w:basedOn w:val="Normal"/>
    <w:link w:val="BalloonTextChar"/>
    <w:uiPriority w:val="99"/>
    <w:semiHidden/>
    <w:unhideWhenUsed/>
    <w:rsid w:val="00D9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37"/>
    <w:rPr>
      <w:rFonts w:ascii="Tahoma" w:hAnsi="Tahoma" w:cs="Tahoma"/>
      <w:sz w:val="16"/>
      <w:szCs w:val="16"/>
    </w:rPr>
  </w:style>
  <w:style w:type="paragraph" w:customStyle="1" w:styleId="Default">
    <w:name w:val="Default"/>
    <w:qFormat/>
    <w:rsid w:val="00FC13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Tah14</b:Tag>
    <b:SourceType>JournalArticle</b:SourceType>
    <b:Guid>{6881990A-9301-46B7-A5FB-27E4D2F92D40}</b:Guid>
    <b:Author>
      <b:Author>
        <b:NameList>
          <b:Person>
            <b:Last>Tahiri</b:Last>
            <b:First>Abdorezza</b:First>
          </b:Person>
          <b:Person>
            <b:Last>Sabet</b:Last>
            <b:First>Masoud</b:First>
            <b:Middle>Khalili</b:Middle>
          </b:Person>
          <b:Person>
            <b:Last>Aeineh</b:Last>
            <b:First>Afrouz</b:First>
          </b:Person>
        </b:NameList>
      </b:Author>
    </b:Author>
    <b:Title>The Effect of Portfolio Assessment on Learning Idioms in Writing</b:Title>
    <b:JournalName>International Journal of Education &amp; Literacy Studies</b:JournalName>
    <b:Year>2014</b:Year>
    <b:Pages>53-54</b:Pages>
    <b:Volume>2</b:Volume>
    <b:LCID>en-US</b:LCID>
    <b:RefOrder>1</b:RefOrder>
  </b:Source>
  <b:Source>
    <b:Tag>Bat16</b:Tag>
    <b:SourceType>JournalArticle</b:SourceType>
    <b:Guid>{C52AE897-D738-498D-8033-4340839EA220}</b:Guid>
    <b:Author>
      <b:Author>
        <b:NameList>
          <b:Person>
            <b:Last>Majid</b:Last>
            <b:First>Prof.</b:First>
            <b:Middle>Al- Khataybeh mohammad</b:Middle>
          </b:Person>
        </b:NameList>
      </b:Author>
    </b:Author>
    <b:Title>The Effect of Using Web Quests on Improving Seventh Grade Female Students' Writing Skills in Southern AL-Mazar Directorate of Education</b:Title>
    <b:JournalName>Journal of Education &amp; Social Policy</b:JournalName>
    <b:Year>2016</b:Year>
    <b:Volume>6</b:Volume>
    <b:LCID>en-US</b:LCID>
    <b:Pages>12</b:Pages>
    <b:RefOrder>2</b:RefOrder>
  </b:Source>
  <b:Source>
    <b:Tag>SSh94</b:Tag>
    <b:SourceType>JournalArticle</b:SourceType>
    <b:Guid>{F36E0706-43B6-409E-A080-08B954D31095}</b:Guid>
    <b:Author>
      <b:Author>
        <b:NameList>
          <b:Person>
            <b:Last>S</b:Last>
            <b:First>Sharon</b:First>
          </b:Person>
          <b:Person>
            <b:Last>O'malley</b:Last>
            <b:First>J</b:First>
            <b:Middle>Michael</b:Middle>
          </b:Person>
        </b:NameList>
      </b:Author>
    </b:Author>
    <b:Title>A Portfolio Assesment Model For ESL</b:Title>
    <b:JournalName>The Journal of Educational Issues of Language Minority Students</b:JournalName>
    <b:Year>1994</b:Year>
    <b:Pages>13-36</b:Pages>
    <b:Volume>13</b:Volume>
    <b:LCID>en-US</b:LCID>
    <b:RefOrder>3</b:RefOrder>
  </b:Source>
</b:Sources>
</file>

<file path=customXml/itemProps1.xml><?xml version="1.0" encoding="utf-8"?>
<ds:datastoreItem xmlns:ds="http://schemas.openxmlformats.org/officeDocument/2006/customXml" ds:itemID="{600AA94C-FC38-452A-95EC-262BC3DB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2019-05-08T02:37:00Z</dcterms:created>
  <dcterms:modified xsi:type="dcterms:W3CDTF">2019-05-08T02:37:00Z</dcterms:modified>
</cp:coreProperties>
</file>