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91" w:rsidRPr="00884F74" w:rsidRDefault="00CB2691" w:rsidP="00CB2691">
      <w:pPr>
        <w:pStyle w:val="Heading1"/>
        <w:spacing w:before="0" w:after="240"/>
        <w:jc w:val="center"/>
        <w:rPr>
          <w:rFonts w:ascii="Times New Roman" w:hAnsi="Times New Roman" w:cs="Times New Roman"/>
          <w:b/>
          <w:color w:val="auto"/>
          <w:sz w:val="24"/>
        </w:rPr>
      </w:pPr>
      <w:bookmarkStart w:id="0" w:name="_Toc515606688"/>
      <w:bookmarkStart w:id="1" w:name="_Toc515606792"/>
      <w:bookmarkStart w:id="2" w:name="_Toc514325579"/>
      <w:r w:rsidRPr="00884F74">
        <w:rPr>
          <w:rFonts w:ascii="Times New Roman" w:hAnsi="Times New Roman" w:cs="Times New Roman"/>
          <w:b/>
          <w:color w:val="auto"/>
          <w:sz w:val="24"/>
        </w:rPr>
        <w:t>CHAPTER V</w:t>
      </w:r>
      <w:bookmarkEnd w:id="0"/>
      <w:bookmarkEnd w:id="1"/>
      <w:bookmarkEnd w:id="2"/>
    </w:p>
    <w:p w:rsidR="00CB2691" w:rsidRPr="00884F74" w:rsidRDefault="00CB2691" w:rsidP="00CB2691">
      <w:pPr>
        <w:pStyle w:val="Heading1"/>
        <w:spacing w:before="0" w:after="240"/>
        <w:jc w:val="center"/>
        <w:rPr>
          <w:rFonts w:ascii="Times New Roman" w:hAnsi="Times New Roman" w:cs="Times New Roman"/>
          <w:color w:val="auto"/>
          <w:sz w:val="24"/>
        </w:rPr>
      </w:pPr>
      <w:bookmarkStart w:id="3" w:name="_Toc515606689"/>
      <w:bookmarkStart w:id="4" w:name="_Toc515606793"/>
      <w:bookmarkStart w:id="5" w:name="_Toc514325580"/>
      <w:r w:rsidRPr="00884F74">
        <w:rPr>
          <w:rFonts w:ascii="Times New Roman" w:hAnsi="Times New Roman" w:cs="Times New Roman"/>
          <w:b/>
          <w:color w:val="auto"/>
          <w:sz w:val="24"/>
        </w:rPr>
        <w:t>CONCLUSION AND SUGGESTION</w:t>
      </w:r>
      <w:bookmarkEnd w:id="3"/>
      <w:bookmarkEnd w:id="4"/>
      <w:bookmarkEnd w:id="5"/>
    </w:p>
    <w:p w:rsidR="00CB2691" w:rsidRDefault="00CB2691" w:rsidP="00CB2691">
      <w:pPr>
        <w:spacing w:after="0" w:line="480" w:lineRule="auto"/>
        <w:jc w:val="center"/>
        <w:rPr>
          <w:rFonts w:ascii="Times New Roman" w:hAnsi="Times New Roman"/>
          <w:sz w:val="24"/>
        </w:rPr>
      </w:pPr>
    </w:p>
    <w:p w:rsidR="00CB2691" w:rsidRPr="00DF1028" w:rsidRDefault="00CB2691" w:rsidP="00CB2691">
      <w:pPr>
        <w:spacing w:after="0" w:line="480" w:lineRule="auto"/>
        <w:jc w:val="both"/>
        <w:rPr>
          <w:rFonts w:ascii="Times New Roman" w:hAnsi="Times New Roman"/>
          <w:sz w:val="24"/>
        </w:rPr>
      </w:pPr>
      <w:r>
        <w:rPr>
          <w:rFonts w:ascii="Times New Roman" w:hAnsi="Times New Roman"/>
          <w:sz w:val="24"/>
        </w:rPr>
        <w:tab/>
      </w:r>
      <w:r w:rsidRPr="00DF1028">
        <w:rPr>
          <w:rFonts w:ascii="Times New Roman" w:hAnsi="Times New Roman"/>
          <w:sz w:val="24"/>
        </w:rPr>
        <w:t xml:space="preserve">This chapter presents conclusions and suggestions based on discussions from the previous chapter. </w:t>
      </w:r>
    </w:p>
    <w:p w:rsidR="00CB2691" w:rsidRPr="0073719D" w:rsidRDefault="00CB2691" w:rsidP="00CB2691">
      <w:pPr>
        <w:pStyle w:val="Heading2"/>
        <w:keepLines w:val="0"/>
        <w:numPr>
          <w:ilvl w:val="3"/>
          <w:numId w:val="3"/>
        </w:numPr>
        <w:tabs>
          <w:tab w:val="left" w:pos="284"/>
        </w:tabs>
        <w:spacing w:before="0" w:line="480" w:lineRule="auto"/>
        <w:ind w:left="426" w:hanging="426"/>
        <w:rPr>
          <w:rFonts w:ascii="Times New Roman" w:hAnsi="Times New Roman" w:cs="Times New Roman"/>
          <w:b/>
          <w:color w:val="auto"/>
        </w:rPr>
      </w:pPr>
      <w:bookmarkStart w:id="6" w:name="_Toc515606690"/>
      <w:bookmarkStart w:id="7" w:name="_Toc515606794"/>
      <w:bookmarkStart w:id="8" w:name="_Toc514325581"/>
      <w:r w:rsidRPr="0073719D">
        <w:rPr>
          <w:rFonts w:ascii="Times New Roman" w:hAnsi="Times New Roman" w:cs="Times New Roman"/>
          <w:b/>
          <w:color w:val="auto"/>
        </w:rPr>
        <w:t>Conclusion</w:t>
      </w:r>
      <w:bookmarkEnd w:id="6"/>
      <w:bookmarkEnd w:id="7"/>
      <w:bookmarkEnd w:id="8"/>
    </w:p>
    <w:p w:rsidR="00CB2691" w:rsidRDefault="00CB2691" w:rsidP="00CB2691">
      <w:pPr>
        <w:spacing w:after="0" w:line="480" w:lineRule="auto"/>
        <w:ind w:firstLine="851"/>
        <w:jc w:val="both"/>
        <w:rPr>
          <w:rFonts w:ascii="Times New Roman" w:hAnsi="Times New Roman"/>
          <w:sz w:val="24"/>
        </w:rPr>
        <w:sectPr w:rsidR="00CB2691" w:rsidSect="0037253B">
          <w:headerReference w:type="default" r:id="rId6"/>
          <w:footerReference w:type="default" r:id="rId7"/>
          <w:pgSz w:w="11907" w:h="16839" w:code="9"/>
          <w:pgMar w:top="1701" w:right="1701" w:bottom="1701" w:left="2268" w:header="720" w:footer="720" w:gutter="0"/>
          <w:cols w:space="720"/>
          <w:docGrid w:linePitch="360"/>
        </w:sectPr>
      </w:pPr>
      <w:r w:rsidRPr="00DF1028">
        <w:rPr>
          <w:rFonts w:ascii="Times New Roman" w:hAnsi="Times New Roman"/>
          <w:sz w:val="24"/>
        </w:rPr>
        <w:t xml:space="preserve">Based on the data described in the previous chapter, the researcher got a conclusion that </w:t>
      </w:r>
      <w:r>
        <w:rPr>
          <w:rFonts w:ascii="Times New Roman" w:hAnsi="Times New Roman"/>
          <w:sz w:val="24"/>
        </w:rPr>
        <w:t xml:space="preserve">semantic </w:t>
      </w:r>
      <w:r w:rsidRPr="00124CB4">
        <w:rPr>
          <w:rFonts w:ascii="Times New Roman" w:hAnsi="Times New Roman"/>
          <w:sz w:val="24"/>
          <w:szCs w:val="24"/>
        </w:rPr>
        <w:t xml:space="preserve">mapping strategy can influence the students' writing descriptive text. It was proved by the result of writing descriptive text. The data showed that there was </w:t>
      </w:r>
      <w:r w:rsidRPr="00EC0D88">
        <w:rPr>
          <w:rFonts w:ascii="Times New Roman" w:hAnsi="Times New Roman"/>
          <w:noProof/>
          <w:sz w:val="24"/>
          <w:szCs w:val="24"/>
        </w:rPr>
        <w:t>significan</w:t>
      </w:r>
      <w:r>
        <w:rPr>
          <w:rFonts w:ascii="Times New Roman" w:hAnsi="Times New Roman"/>
          <w:noProof/>
          <w:sz w:val="24"/>
          <w:szCs w:val="24"/>
        </w:rPr>
        <w:t>tly</w:t>
      </w:r>
      <w:r w:rsidRPr="00124CB4">
        <w:rPr>
          <w:rFonts w:ascii="Times New Roman" w:hAnsi="Times New Roman"/>
          <w:sz w:val="24"/>
          <w:szCs w:val="24"/>
        </w:rPr>
        <w:t xml:space="preserve"> different fromthe mean</w:t>
      </w:r>
      <w:r>
        <w:rPr>
          <w:rFonts w:ascii="Times New Roman" w:hAnsi="Times New Roman"/>
          <w:sz w:val="24"/>
          <w:szCs w:val="24"/>
        </w:rPr>
        <w:t xml:space="preserve"> of the experimental group</w:t>
      </w:r>
      <w:r w:rsidRPr="00124CB4">
        <w:rPr>
          <w:rFonts w:ascii="Times New Roman" w:hAnsi="Times New Roman"/>
          <w:sz w:val="24"/>
          <w:szCs w:val="24"/>
        </w:rPr>
        <w:t xml:space="preserve"> score of pretest </w:t>
      </w:r>
      <w:r>
        <w:rPr>
          <w:rFonts w:ascii="Times New Roman" w:hAnsi="Times New Roman"/>
          <w:color w:val="000000"/>
          <w:sz w:val="24"/>
          <w:szCs w:val="24"/>
        </w:rPr>
        <w:t>56.95</w:t>
      </w:r>
      <w:r w:rsidRPr="00124CB4">
        <w:rPr>
          <w:rFonts w:ascii="Times New Roman" w:hAnsi="Times New Roman"/>
          <w:sz w:val="24"/>
          <w:szCs w:val="24"/>
        </w:rPr>
        <w:t xml:space="preserve">and the mean of posttest </w:t>
      </w:r>
      <w:r>
        <w:rPr>
          <w:rFonts w:ascii="Times New Roman" w:hAnsi="Times New Roman"/>
          <w:sz w:val="24"/>
          <w:szCs w:val="24"/>
        </w:rPr>
        <w:t>73.55</w:t>
      </w:r>
      <w:r w:rsidRPr="00124CB4">
        <w:rPr>
          <w:rFonts w:ascii="Times New Roman" w:hAnsi="Times New Roman"/>
          <w:sz w:val="24"/>
          <w:szCs w:val="24"/>
        </w:rPr>
        <w:t>after giving the three treatments about descriptive text using semantic mapping strategy. Whereas, the mean of</w:t>
      </w:r>
      <w:r>
        <w:rPr>
          <w:rFonts w:ascii="Times New Roman" w:hAnsi="Times New Roman"/>
          <w:sz w:val="24"/>
          <w:szCs w:val="24"/>
        </w:rPr>
        <w:t xml:space="preserve"> control group</w:t>
      </w:r>
      <w:r w:rsidRPr="00124CB4">
        <w:rPr>
          <w:rFonts w:ascii="Times New Roman" w:hAnsi="Times New Roman"/>
          <w:sz w:val="24"/>
          <w:szCs w:val="24"/>
        </w:rPr>
        <w:t xml:space="preserve"> score</w:t>
      </w:r>
      <w:r>
        <w:rPr>
          <w:rFonts w:ascii="Times New Roman" w:hAnsi="Times New Roman"/>
          <w:sz w:val="24"/>
          <w:szCs w:val="24"/>
        </w:rPr>
        <w:t xml:space="preserve"> of</w:t>
      </w:r>
      <w:r w:rsidRPr="00124CB4">
        <w:rPr>
          <w:rFonts w:ascii="Times New Roman" w:hAnsi="Times New Roman"/>
          <w:sz w:val="24"/>
          <w:szCs w:val="24"/>
        </w:rPr>
        <w:t xml:space="preserve"> pretest </w:t>
      </w:r>
      <w:r>
        <w:rPr>
          <w:rFonts w:ascii="Times New Roman" w:hAnsi="Times New Roman"/>
          <w:sz w:val="24"/>
          <w:szCs w:val="24"/>
        </w:rPr>
        <w:t>61.30</w:t>
      </w:r>
      <w:r w:rsidRPr="00124CB4">
        <w:rPr>
          <w:rFonts w:ascii="Times New Roman" w:hAnsi="Times New Roman"/>
          <w:sz w:val="24"/>
          <w:szCs w:val="24"/>
        </w:rPr>
        <w:t>and the mean of post</w:t>
      </w:r>
      <w:r>
        <w:rPr>
          <w:rFonts w:ascii="Times New Roman" w:hAnsi="Times New Roman"/>
          <w:sz w:val="24"/>
          <w:szCs w:val="24"/>
        </w:rPr>
        <w:t>-</w:t>
      </w:r>
      <w:r w:rsidRPr="00124CB4">
        <w:rPr>
          <w:rFonts w:ascii="Times New Roman" w:hAnsi="Times New Roman"/>
          <w:sz w:val="24"/>
          <w:szCs w:val="24"/>
        </w:rPr>
        <w:t xml:space="preserve">test </w:t>
      </w:r>
      <w:r>
        <w:rPr>
          <w:rFonts w:ascii="Times New Roman" w:hAnsi="Times New Roman"/>
          <w:sz w:val="24"/>
          <w:szCs w:val="24"/>
        </w:rPr>
        <w:t>63.90</w:t>
      </w:r>
      <w:r w:rsidRPr="00124CB4">
        <w:rPr>
          <w:rFonts w:ascii="Times New Roman" w:hAnsi="Times New Roman"/>
          <w:sz w:val="24"/>
          <w:szCs w:val="24"/>
        </w:rPr>
        <w:t xml:space="preserve">. </w:t>
      </w:r>
      <w:r>
        <w:rPr>
          <w:rFonts w:ascii="Times New Roman" w:hAnsi="Times New Roman"/>
          <w:sz w:val="24"/>
          <w:szCs w:val="24"/>
        </w:rPr>
        <w:t xml:space="preserve">The data was statically analyzed from </w:t>
      </w:r>
      <w:r>
        <w:rPr>
          <w:rFonts w:ascii="Times New Roman" w:hAnsi="Times New Roman"/>
          <w:sz w:val="24"/>
        </w:rPr>
        <w:t>Analysis of C</w:t>
      </w:r>
      <w:r w:rsidRPr="00A745AF">
        <w:rPr>
          <w:rFonts w:ascii="Times New Roman" w:hAnsi="Times New Roman"/>
          <w:sz w:val="24"/>
        </w:rPr>
        <w:t>ovariance</w:t>
      </w:r>
      <w:r>
        <w:rPr>
          <w:rFonts w:ascii="Times New Roman" w:hAnsi="Times New Roman"/>
          <w:sz w:val="24"/>
        </w:rPr>
        <w:t xml:space="preserve"> (ANCOVA)</w:t>
      </w:r>
      <w:r w:rsidRPr="00A745AF">
        <w:rPr>
          <w:rFonts w:ascii="Times New Roman" w:hAnsi="Times New Roman"/>
          <w:sz w:val="24"/>
        </w:rPr>
        <w:t xml:space="preserve"> test from SPSS 23</w:t>
      </w:r>
      <w:r>
        <w:rPr>
          <w:rFonts w:ascii="Times New Roman" w:hAnsi="Times New Roman"/>
          <w:sz w:val="24"/>
        </w:rPr>
        <w:t xml:space="preserve"> program</w:t>
      </w:r>
      <w:r w:rsidRPr="00A745AF">
        <w:rPr>
          <w:rFonts w:ascii="Times New Roman" w:hAnsi="Times New Roman"/>
          <w:sz w:val="24"/>
        </w:rPr>
        <w:t xml:space="preserve">, </w:t>
      </w:r>
      <w:r>
        <w:rPr>
          <w:rFonts w:ascii="Times New Roman" w:hAnsi="Times New Roman"/>
          <w:sz w:val="24"/>
        </w:rPr>
        <w:t>t</w:t>
      </w:r>
      <w:r w:rsidRPr="00D643A7">
        <w:rPr>
          <w:rFonts w:ascii="Times New Roman" w:hAnsi="Times New Roman"/>
          <w:sz w:val="24"/>
        </w:rPr>
        <w:t xml:space="preserve">he result of </w:t>
      </w:r>
      <w:r>
        <w:rPr>
          <w:rFonts w:ascii="Times New Roman" w:hAnsi="Times New Roman"/>
          <w:sz w:val="24"/>
        </w:rPr>
        <w:t>ANCOVA</w:t>
      </w:r>
      <w:r w:rsidRPr="00D643A7">
        <w:rPr>
          <w:rFonts w:ascii="Times New Roman" w:hAnsi="Times New Roman"/>
          <w:sz w:val="24"/>
        </w:rPr>
        <w:t xml:space="preserve"> test from p-value </w:t>
      </w:r>
      <w:r>
        <w:rPr>
          <w:rFonts w:ascii="Times New Roman" w:hAnsi="Times New Roman"/>
          <w:sz w:val="24"/>
        </w:rPr>
        <w:t>was 0.</w:t>
      </w:r>
      <w:r w:rsidRPr="00D643A7">
        <w:rPr>
          <w:rFonts w:ascii="Times New Roman" w:hAnsi="Times New Roman"/>
          <w:sz w:val="24"/>
        </w:rPr>
        <w:t>00</w:t>
      </w:r>
      <w:r>
        <w:rPr>
          <w:rFonts w:ascii="Times New Roman" w:hAnsi="Times New Roman"/>
          <w:sz w:val="24"/>
        </w:rPr>
        <w:t>0. It</w:t>
      </w:r>
      <w:r w:rsidRPr="00D643A7">
        <w:rPr>
          <w:rFonts w:ascii="Times New Roman" w:hAnsi="Times New Roman"/>
          <w:sz w:val="24"/>
        </w:rPr>
        <w:t xml:space="preserve"> is smaller than </w:t>
      </w:r>
      <w:r>
        <w:rPr>
          <w:rFonts w:ascii="Times New Roman" w:hAnsi="Times New Roman"/>
          <w:sz w:val="24"/>
        </w:rPr>
        <w:t xml:space="preserve">the </w:t>
      </w:r>
      <w:r w:rsidRPr="00182F7E">
        <w:rPr>
          <w:rFonts w:ascii="Times New Roman" w:hAnsi="Times New Roman"/>
          <w:noProof/>
          <w:sz w:val="24"/>
        </w:rPr>
        <w:t>level</w:t>
      </w:r>
      <w:r>
        <w:rPr>
          <w:rFonts w:ascii="Times New Roman" w:hAnsi="Times New Roman"/>
          <w:sz w:val="24"/>
        </w:rPr>
        <w:t xml:space="preserve"> of significant (0.05</w:t>
      </w:r>
      <w:r w:rsidRPr="00D643A7">
        <w:rPr>
          <w:rFonts w:ascii="Times New Roman" w:hAnsi="Times New Roman"/>
          <w:sz w:val="24"/>
        </w:rPr>
        <w:t>). If p-value</w:t>
      </w:r>
      <w:r>
        <w:rPr>
          <w:rFonts w:ascii="Times New Roman" w:hAnsi="Times New Roman"/>
          <w:sz w:val="24"/>
          <w:szCs w:val="24"/>
        </w:rPr>
        <w:t xml:space="preserve">≤ </w:t>
      </w:r>
      <w:r w:rsidRPr="00D643A7">
        <w:rPr>
          <w:rFonts w:ascii="Times New Roman" w:hAnsi="Times New Roman"/>
          <w:sz w:val="24"/>
        </w:rPr>
        <w:t xml:space="preserve">from </w:t>
      </w:r>
      <w:r>
        <w:rPr>
          <w:rFonts w:ascii="Times New Roman" w:hAnsi="Times New Roman"/>
          <w:sz w:val="24"/>
        </w:rPr>
        <w:t xml:space="preserve">the </w:t>
      </w:r>
      <w:r w:rsidRPr="00182F7E">
        <w:rPr>
          <w:rFonts w:ascii="Times New Roman" w:hAnsi="Times New Roman"/>
          <w:noProof/>
          <w:sz w:val="24"/>
        </w:rPr>
        <w:t>level</w:t>
      </w:r>
      <w:r>
        <w:rPr>
          <w:rFonts w:ascii="Times New Roman" w:hAnsi="Times New Roman"/>
          <w:sz w:val="24"/>
        </w:rPr>
        <w:t xml:space="preserve"> of significant (0.</w:t>
      </w:r>
      <w:r w:rsidRPr="00D643A7">
        <w:rPr>
          <w:rFonts w:ascii="Times New Roman" w:hAnsi="Times New Roman"/>
          <w:sz w:val="24"/>
        </w:rPr>
        <w:t>05), It means that H</w:t>
      </w:r>
      <w:r w:rsidRPr="004061AA">
        <w:rPr>
          <w:rFonts w:ascii="Times New Roman" w:hAnsi="Times New Roman"/>
          <w:sz w:val="24"/>
          <w:vertAlign w:val="subscript"/>
        </w:rPr>
        <w:t>a</w:t>
      </w:r>
      <w:r>
        <w:rPr>
          <w:rFonts w:ascii="Times New Roman" w:hAnsi="Times New Roman"/>
          <w:sz w:val="24"/>
        </w:rPr>
        <w:t xml:space="preserve"> was accepted and H</w:t>
      </w:r>
      <w:r w:rsidRPr="004061AA">
        <w:rPr>
          <w:rFonts w:ascii="Times New Roman" w:hAnsi="Times New Roman"/>
          <w:sz w:val="24"/>
          <w:vertAlign w:val="subscript"/>
        </w:rPr>
        <w:t>0</w:t>
      </w:r>
      <w:r w:rsidRPr="00D643A7">
        <w:rPr>
          <w:rFonts w:ascii="Times New Roman" w:hAnsi="Times New Roman"/>
          <w:sz w:val="24"/>
        </w:rPr>
        <w:t xml:space="preserve"> was rejected</w:t>
      </w:r>
      <w:r>
        <w:rPr>
          <w:rFonts w:ascii="Times New Roman" w:hAnsi="Times New Roman"/>
          <w:sz w:val="24"/>
        </w:rPr>
        <w:t xml:space="preserve">. </w:t>
      </w:r>
      <w:r w:rsidRPr="00D643A7">
        <w:rPr>
          <w:rFonts w:ascii="Times New Roman" w:hAnsi="Times New Roman"/>
          <w:sz w:val="24"/>
        </w:rPr>
        <w:t xml:space="preserve">It can be concluded that the students taught by </w:t>
      </w:r>
      <w:r>
        <w:rPr>
          <w:rFonts w:ascii="Times New Roman" w:hAnsi="Times New Roman"/>
          <w:sz w:val="24"/>
        </w:rPr>
        <w:t>think aloud protocols strategy</w:t>
      </w:r>
      <w:r w:rsidRPr="00D643A7">
        <w:rPr>
          <w:rFonts w:ascii="Times New Roman" w:hAnsi="Times New Roman"/>
          <w:sz w:val="24"/>
        </w:rPr>
        <w:t xml:space="preserve"> have </w:t>
      </w:r>
      <w:r>
        <w:rPr>
          <w:rFonts w:ascii="Times New Roman" w:hAnsi="Times New Roman"/>
          <w:sz w:val="24"/>
        </w:rPr>
        <w:t xml:space="preserve">the </w:t>
      </w:r>
      <w:r w:rsidRPr="00EC0D88">
        <w:rPr>
          <w:rFonts w:ascii="Times New Roman" w:hAnsi="Times New Roman"/>
          <w:noProof/>
          <w:sz w:val="24"/>
        </w:rPr>
        <w:t>better</w:t>
      </w:r>
      <w:r>
        <w:rPr>
          <w:rFonts w:ascii="Times New Roman" w:hAnsi="Times New Roman"/>
          <w:sz w:val="24"/>
        </w:rPr>
        <w:t xml:space="preserve"> achievement</w:t>
      </w:r>
      <w:r w:rsidRPr="00D643A7">
        <w:rPr>
          <w:rFonts w:ascii="Times New Roman" w:hAnsi="Times New Roman"/>
          <w:sz w:val="24"/>
        </w:rPr>
        <w:t xml:space="preserve"> on </w:t>
      </w:r>
      <w:r w:rsidRPr="00AE6C93">
        <w:rPr>
          <w:rFonts w:ascii="Times New Roman" w:hAnsi="Times New Roman"/>
          <w:sz w:val="24"/>
        </w:rPr>
        <w:t>writing ability descriptive text</w:t>
      </w:r>
      <w:r w:rsidRPr="00D643A7">
        <w:rPr>
          <w:rFonts w:ascii="Times New Roman" w:hAnsi="Times New Roman"/>
          <w:sz w:val="24"/>
        </w:rPr>
        <w:t xml:space="preserve"> at the </w:t>
      </w:r>
      <w:r>
        <w:rPr>
          <w:rFonts w:ascii="Times New Roman" w:hAnsi="Times New Roman"/>
          <w:sz w:val="24"/>
        </w:rPr>
        <w:t>eigth</w:t>
      </w:r>
      <w:r w:rsidRPr="00D643A7">
        <w:rPr>
          <w:rFonts w:ascii="Times New Roman" w:hAnsi="Times New Roman"/>
          <w:sz w:val="24"/>
        </w:rPr>
        <w:t xml:space="preserve"> grade</w:t>
      </w:r>
      <w:r>
        <w:rPr>
          <w:rFonts w:ascii="Times New Roman" w:hAnsi="Times New Roman"/>
          <w:sz w:val="24"/>
        </w:rPr>
        <w:t xml:space="preserve"> of SMPN 3 Kamal</w:t>
      </w:r>
      <w:r w:rsidRPr="00D643A7">
        <w:rPr>
          <w:rFonts w:ascii="Times New Roman" w:hAnsi="Times New Roman"/>
          <w:sz w:val="24"/>
        </w:rPr>
        <w:t xml:space="preserve">. Therefore, it showed that there </w:t>
      </w:r>
      <w:r>
        <w:rPr>
          <w:rFonts w:ascii="Times New Roman" w:hAnsi="Times New Roman"/>
          <w:sz w:val="24"/>
        </w:rPr>
        <w:t>was</w:t>
      </w:r>
      <w:r w:rsidRPr="00D643A7">
        <w:rPr>
          <w:rFonts w:ascii="Times New Roman" w:hAnsi="Times New Roman"/>
          <w:sz w:val="24"/>
        </w:rPr>
        <w:t xml:space="preserve"> an </w:t>
      </w:r>
      <w:r w:rsidRPr="00182F7E">
        <w:rPr>
          <w:rFonts w:ascii="Times New Roman" w:hAnsi="Times New Roman"/>
          <w:noProof/>
          <w:sz w:val="24"/>
        </w:rPr>
        <w:t>effect</w:t>
      </w:r>
      <w:r w:rsidRPr="00D643A7">
        <w:rPr>
          <w:rFonts w:ascii="Times New Roman" w:hAnsi="Times New Roman"/>
          <w:sz w:val="24"/>
        </w:rPr>
        <w:t xml:space="preserve"> of </w:t>
      </w:r>
      <w:r>
        <w:rPr>
          <w:rFonts w:ascii="Times New Roman" w:hAnsi="Times New Roman"/>
          <w:sz w:val="24"/>
        </w:rPr>
        <w:t>think aloud protocols strategy</w:t>
      </w:r>
      <w:r w:rsidRPr="00D643A7">
        <w:rPr>
          <w:rFonts w:ascii="Times New Roman" w:hAnsi="Times New Roman"/>
          <w:sz w:val="24"/>
        </w:rPr>
        <w:t xml:space="preserve"> on students writing </w:t>
      </w:r>
      <w:r>
        <w:rPr>
          <w:rFonts w:ascii="Times New Roman" w:hAnsi="Times New Roman"/>
          <w:sz w:val="24"/>
        </w:rPr>
        <w:t>ability narra</w:t>
      </w:r>
      <w:r w:rsidRPr="00AE6C93">
        <w:rPr>
          <w:rFonts w:ascii="Times New Roman" w:hAnsi="Times New Roman"/>
          <w:sz w:val="24"/>
        </w:rPr>
        <w:t>tive text</w:t>
      </w:r>
      <w:r w:rsidRPr="00D643A7">
        <w:rPr>
          <w:rFonts w:ascii="Times New Roman" w:hAnsi="Times New Roman"/>
          <w:sz w:val="24"/>
        </w:rPr>
        <w:t xml:space="preserve"> at the </w:t>
      </w:r>
      <w:r>
        <w:rPr>
          <w:rFonts w:ascii="Times New Roman" w:hAnsi="Times New Roman"/>
          <w:sz w:val="24"/>
        </w:rPr>
        <w:t>seventh</w:t>
      </w:r>
      <w:r w:rsidRPr="00D643A7">
        <w:rPr>
          <w:rFonts w:ascii="Times New Roman" w:hAnsi="Times New Roman"/>
          <w:sz w:val="24"/>
        </w:rPr>
        <w:t xml:space="preserve"> grade</w:t>
      </w:r>
      <w:r>
        <w:rPr>
          <w:rFonts w:ascii="Times New Roman" w:hAnsi="Times New Roman"/>
          <w:sz w:val="24"/>
        </w:rPr>
        <w:t xml:space="preserve"> of SMPN 3 Kamal</w:t>
      </w:r>
    </w:p>
    <w:p w:rsidR="00CB2691" w:rsidRPr="0073719D" w:rsidRDefault="00CB2691" w:rsidP="00CB2691">
      <w:pPr>
        <w:pStyle w:val="Heading2"/>
        <w:keepLines w:val="0"/>
        <w:numPr>
          <w:ilvl w:val="3"/>
          <w:numId w:val="3"/>
        </w:numPr>
        <w:spacing w:before="0" w:line="480" w:lineRule="auto"/>
        <w:ind w:left="284" w:hanging="284"/>
        <w:rPr>
          <w:rFonts w:ascii="Times New Roman" w:hAnsi="Times New Roman" w:cs="Times New Roman"/>
          <w:b/>
          <w:color w:val="auto"/>
        </w:rPr>
      </w:pPr>
      <w:bookmarkStart w:id="9" w:name="_Toc515606691"/>
      <w:bookmarkStart w:id="10" w:name="_Toc515606795"/>
      <w:bookmarkStart w:id="11" w:name="_Toc514325582"/>
      <w:r w:rsidRPr="0073719D">
        <w:rPr>
          <w:rFonts w:ascii="Times New Roman" w:hAnsi="Times New Roman" w:cs="Times New Roman"/>
          <w:b/>
          <w:color w:val="auto"/>
        </w:rPr>
        <w:lastRenderedPageBreak/>
        <w:t>Suggestion</w:t>
      </w:r>
      <w:bookmarkEnd w:id="9"/>
      <w:bookmarkEnd w:id="10"/>
      <w:bookmarkEnd w:id="11"/>
    </w:p>
    <w:p w:rsidR="00CB2691" w:rsidRDefault="00CB2691" w:rsidP="00CB2691">
      <w:pPr>
        <w:spacing w:after="0" w:line="480" w:lineRule="auto"/>
        <w:ind w:firstLine="720"/>
        <w:jc w:val="both"/>
        <w:rPr>
          <w:rFonts w:ascii="Times New Roman" w:hAnsi="Times New Roman"/>
          <w:sz w:val="24"/>
        </w:rPr>
      </w:pPr>
      <w:r>
        <w:rPr>
          <w:rFonts w:ascii="Times New Roman" w:hAnsi="Times New Roman"/>
          <w:sz w:val="24"/>
        </w:rPr>
        <w:t>The research results that have been obtained by the researcher, the students were able to adapt well with the think aloud protocols  strategy that taught by the researcher. Everything went well, without any significant problems. Considering the results, some suggestions are given to students, English teacher, and further researchers. T</w:t>
      </w:r>
      <w:r w:rsidRPr="00215FFB">
        <w:rPr>
          <w:rFonts w:ascii="Times New Roman" w:hAnsi="Times New Roman"/>
          <w:sz w:val="24"/>
        </w:rPr>
        <w:t xml:space="preserve">he researcher's suggestion can be listed in the followings: </w:t>
      </w:r>
    </w:p>
    <w:p w:rsidR="00CB2691" w:rsidRDefault="00CB2691" w:rsidP="00CB2691">
      <w:pPr>
        <w:numPr>
          <w:ilvl w:val="0"/>
          <w:numId w:val="4"/>
        </w:numPr>
        <w:spacing w:after="0" w:line="480" w:lineRule="auto"/>
        <w:jc w:val="both"/>
        <w:rPr>
          <w:rFonts w:ascii="Times New Roman" w:hAnsi="Times New Roman"/>
          <w:sz w:val="24"/>
        </w:rPr>
      </w:pPr>
      <w:r>
        <w:rPr>
          <w:rFonts w:ascii="Times New Roman" w:hAnsi="Times New Roman"/>
          <w:sz w:val="24"/>
        </w:rPr>
        <w:t>The students</w:t>
      </w:r>
    </w:p>
    <w:p w:rsidR="00CB2691" w:rsidRDefault="00CB2691" w:rsidP="00CB2691">
      <w:pPr>
        <w:spacing w:after="0" w:line="480" w:lineRule="auto"/>
        <w:ind w:left="1080" w:firstLine="763"/>
        <w:jc w:val="both"/>
        <w:rPr>
          <w:rFonts w:ascii="Times New Roman" w:hAnsi="Times New Roman"/>
          <w:sz w:val="24"/>
        </w:rPr>
      </w:pPr>
      <w:r>
        <w:rPr>
          <w:rFonts w:ascii="Times New Roman" w:hAnsi="Times New Roman"/>
          <w:sz w:val="24"/>
        </w:rPr>
        <w:t>The students are advised to pay more attention to what the researcher explained. In order to the explanation of the researcher can be well understood.</w:t>
      </w:r>
    </w:p>
    <w:p w:rsidR="00CB2691" w:rsidRDefault="00CB2691" w:rsidP="00CB2691">
      <w:pPr>
        <w:numPr>
          <w:ilvl w:val="0"/>
          <w:numId w:val="4"/>
        </w:numPr>
        <w:spacing w:after="0" w:line="480" w:lineRule="auto"/>
        <w:jc w:val="both"/>
        <w:rPr>
          <w:rFonts w:ascii="Times New Roman" w:hAnsi="Times New Roman"/>
          <w:sz w:val="24"/>
        </w:rPr>
      </w:pPr>
      <w:r>
        <w:rPr>
          <w:rFonts w:ascii="Times New Roman" w:hAnsi="Times New Roman"/>
          <w:sz w:val="24"/>
        </w:rPr>
        <w:t>The English Teacher</w:t>
      </w:r>
    </w:p>
    <w:p w:rsidR="00CB2691" w:rsidRDefault="00CB2691" w:rsidP="00CB2691">
      <w:pPr>
        <w:tabs>
          <w:tab w:val="left" w:pos="284"/>
          <w:tab w:val="left" w:pos="1843"/>
        </w:tabs>
        <w:spacing w:after="0" w:line="480" w:lineRule="auto"/>
        <w:ind w:left="1080"/>
        <w:jc w:val="both"/>
        <w:rPr>
          <w:rFonts w:ascii="Times New Roman" w:hAnsi="Times New Roman"/>
          <w:sz w:val="24"/>
        </w:rPr>
      </w:pPr>
      <w:r>
        <w:rPr>
          <w:rFonts w:ascii="Times New Roman" w:hAnsi="Times New Roman"/>
          <w:sz w:val="24"/>
        </w:rPr>
        <w:tab/>
      </w:r>
      <w:r w:rsidRPr="009F34B8">
        <w:rPr>
          <w:rFonts w:ascii="Times New Roman" w:hAnsi="Times New Roman"/>
          <w:sz w:val="24"/>
        </w:rPr>
        <w:t>Based on the results that have been obtained through this study. The researcher suggestsfor</w:t>
      </w:r>
      <w:r>
        <w:rPr>
          <w:rFonts w:ascii="Times New Roman" w:hAnsi="Times New Roman"/>
          <w:sz w:val="24"/>
        </w:rPr>
        <w:t xml:space="preserve"> the</w:t>
      </w:r>
      <w:r w:rsidRPr="009F34B8">
        <w:rPr>
          <w:rFonts w:ascii="Times New Roman" w:hAnsi="Times New Roman"/>
          <w:sz w:val="24"/>
        </w:rPr>
        <w:t xml:space="preserve"> teacher to do much more writing activity</w:t>
      </w:r>
      <w:r>
        <w:rPr>
          <w:rFonts w:ascii="Times New Roman" w:hAnsi="Times New Roman"/>
          <w:sz w:val="24"/>
        </w:rPr>
        <w:t>, such as give students exercises and give feedback to them about the exercise</w:t>
      </w:r>
      <w:r w:rsidRPr="009F34B8">
        <w:rPr>
          <w:rFonts w:ascii="Times New Roman" w:hAnsi="Times New Roman"/>
          <w:sz w:val="24"/>
        </w:rPr>
        <w:t>. It is because based on this research, semantic mapping strategy can enhance the students' writing ability in descriptive text.</w:t>
      </w:r>
    </w:p>
    <w:p w:rsidR="00CB2691" w:rsidRDefault="00CB2691" w:rsidP="00CB2691">
      <w:pPr>
        <w:spacing w:after="0" w:line="480" w:lineRule="auto"/>
        <w:ind w:left="1080" w:hanging="371"/>
        <w:jc w:val="both"/>
        <w:rPr>
          <w:rFonts w:ascii="Times New Roman" w:hAnsi="Times New Roman"/>
          <w:sz w:val="24"/>
        </w:rPr>
      </w:pPr>
      <w:r>
        <w:rPr>
          <w:rFonts w:ascii="Times New Roman" w:hAnsi="Times New Roman"/>
          <w:sz w:val="24"/>
        </w:rPr>
        <w:t>3.  Further Researcher</w:t>
      </w:r>
    </w:p>
    <w:p w:rsidR="00CB2691" w:rsidRDefault="00CB2691" w:rsidP="00CB2691">
      <w:pPr>
        <w:tabs>
          <w:tab w:val="left" w:pos="284"/>
        </w:tabs>
        <w:spacing w:after="0" w:line="480" w:lineRule="auto"/>
        <w:ind w:left="1080" w:firstLine="763"/>
        <w:jc w:val="both"/>
        <w:rPr>
          <w:rFonts w:ascii="Times New Roman" w:hAnsi="Times New Roman"/>
          <w:sz w:val="24"/>
          <w:lang w:val="en-US"/>
        </w:rPr>
      </w:pPr>
      <w:r w:rsidRPr="00215FFB">
        <w:rPr>
          <w:rFonts w:ascii="Times New Roman" w:hAnsi="Times New Roman"/>
          <w:sz w:val="24"/>
        </w:rPr>
        <w:t>In thi</w:t>
      </w:r>
      <w:r>
        <w:rPr>
          <w:rFonts w:ascii="Times New Roman" w:hAnsi="Times New Roman"/>
          <w:sz w:val="24"/>
        </w:rPr>
        <w:t>s research, the researcher used</w:t>
      </w:r>
      <w:r>
        <w:rPr>
          <w:rFonts w:ascii="Times New Roman" w:hAnsi="Times New Roman"/>
          <w:sz w:val="24"/>
          <w:lang w:val="en-US"/>
        </w:rPr>
        <w:t xml:space="preserve"> </w:t>
      </w:r>
      <w:proofErr w:type="spellStart"/>
      <w:r>
        <w:rPr>
          <w:rFonts w:ascii="Times New Roman" w:hAnsi="Times New Roman"/>
          <w:sz w:val="24"/>
          <w:lang w:val="en-US"/>
        </w:rPr>
        <w:t>Thi</w:t>
      </w:r>
      <w:proofErr w:type="spellEnd"/>
      <w:r w:rsidRPr="00215FFB">
        <w:rPr>
          <w:rFonts w:ascii="Times New Roman" w:hAnsi="Times New Roman"/>
          <w:sz w:val="24"/>
        </w:rPr>
        <w:t>n</w:t>
      </w:r>
      <w:r>
        <w:rPr>
          <w:rFonts w:ascii="Times New Roman" w:hAnsi="Times New Roman"/>
          <w:sz w:val="24"/>
          <w:lang w:val="en-US"/>
        </w:rPr>
        <w:t xml:space="preserve">k </w:t>
      </w:r>
      <w:r>
        <w:rPr>
          <w:rFonts w:ascii="Times New Roman" w:hAnsi="Times New Roman"/>
          <w:sz w:val="24"/>
        </w:rPr>
        <w:t>a</w:t>
      </w:r>
      <w:r>
        <w:rPr>
          <w:rFonts w:ascii="Times New Roman" w:hAnsi="Times New Roman"/>
          <w:sz w:val="24"/>
          <w:lang w:val="en-US"/>
        </w:rPr>
        <w:t>loud protocols</w:t>
      </w:r>
      <w:r>
        <w:rPr>
          <w:rFonts w:ascii="Times New Roman" w:hAnsi="Times New Roman"/>
          <w:sz w:val="24"/>
        </w:rPr>
        <w:t xml:space="preserve"> strategy</w:t>
      </w:r>
      <w:r w:rsidRPr="00215FFB">
        <w:rPr>
          <w:rFonts w:ascii="Times New Roman" w:hAnsi="Times New Roman"/>
          <w:sz w:val="24"/>
        </w:rPr>
        <w:t xml:space="preserve"> to make students </w:t>
      </w:r>
      <w:r>
        <w:rPr>
          <w:rFonts w:ascii="Times New Roman" w:hAnsi="Times New Roman"/>
          <w:sz w:val="24"/>
        </w:rPr>
        <w:t>have better achievement in</w:t>
      </w:r>
      <w:r w:rsidRPr="00215FFB">
        <w:rPr>
          <w:rFonts w:ascii="Times New Roman" w:hAnsi="Times New Roman"/>
          <w:sz w:val="24"/>
        </w:rPr>
        <w:t xml:space="preserve"> their writing ability. Further researchers can use this strategy on </w:t>
      </w:r>
      <w:r>
        <w:rPr>
          <w:rFonts w:ascii="Times New Roman" w:hAnsi="Times New Roman"/>
          <w:sz w:val="24"/>
        </w:rPr>
        <w:t xml:space="preserve">a </w:t>
      </w:r>
      <w:r w:rsidRPr="00EC0D88">
        <w:rPr>
          <w:rFonts w:ascii="Times New Roman" w:hAnsi="Times New Roman"/>
          <w:noProof/>
          <w:sz w:val="24"/>
        </w:rPr>
        <w:t>different</w:t>
      </w:r>
      <w:r w:rsidRPr="00215FFB">
        <w:rPr>
          <w:rFonts w:ascii="Times New Roman" w:hAnsi="Times New Roman"/>
          <w:sz w:val="24"/>
        </w:rPr>
        <w:t xml:space="preserve"> level of students. </w:t>
      </w:r>
      <w:r>
        <w:rPr>
          <w:rFonts w:ascii="Times New Roman" w:hAnsi="Times New Roman"/>
          <w:sz w:val="24"/>
        </w:rPr>
        <w:t xml:space="preserve">But, if the further researchers would like to test this strategy to beginner level, </w:t>
      </w:r>
      <w:r w:rsidRPr="00366104">
        <w:rPr>
          <w:rFonts w:ascii="Times New Roman" w:hAnsi="Times New Roman"/>
          <w:sz w:val="24"/>
        </w:rPr>
        <w:t>the researcher suggests creating a group in a class</w:t>
      </w:r>
      <w:r>
        <w:rPr>
          <w:rFonts w:ascii="Times New Roman" w:hAnsi="Times New Roman"/>
          <w:sz w:val="24"/>
        </w:rPr>
        <w:t xml:space="preserve">. </w:t>
      </w:r>
    </w:p>
    <w:p w:rsidR="005F3005" w:rsidRPr="00CB2691" w:rsidRDefault="00CB2691" w:rsidP="00CB2691">
      <w:r>
        <w:rPr>
          <w:rFonts w:ascii="Times New Roman" w:hAnsi="Times New Roman"/>
          <w:sz w:val="24"/>
        </w:rPr>
        <w:t xml:space="preserve">In order to students can exchange ideas with each other about the topic given. That is because for beginner level is still difficult to find ideas and group ideas into a sentence. </w:t>
      </w:r>
      <w:r>
        <w:rPr>
          <w:rFonts w:ascii="Times New Roman" w:hAnsi="Times New Roman"/>
          <w:noProof/>
          <w:sz w:val="24"/>
        </w:rPr>
        <w:t>The f</w:t>
      </w:r>
      <w:r w:rsidRPr="00EC0D88">
        <w:rPr>
          <w:rFonts w:ascii="Times New Roman" w:hAnsi="Times New Roman"/>
          <w:noProof/>
          <w:sz w:val="24"/>
        </w:rPr>
        <w:t>urther</w:t>
      </w:r>
      <w:r w:rsidRPr="00215FFB">
        <w:rPr>
          <w:rFonts w:ascii="Times New Roman" w:hAnsi="Times New Roman"/>
          <w:sz w:val="24"/>
        </w:rPr>
        <w:t xml:space="preserve"> research</w:t>
      </w:r>
      <w:r>
        <w:rPr>
          <w:rFonts w:ascii="Times New Roman" w:hAnsi="Times New Roman"/>
          <w:sz w:val="24"/>
        </w:rPr>
        <w:t>er</w:t>
      </w:r>
      <w:r w:rsidRPr="00215FFB">
        <w:rPr>
          <w:rFonts w:ascii="Times New Roman" w:hAnsi="Times New Roman"/>
          <w:sz w:val="24"/>
        </w:rPr>
        <w:t xml:space="preserve"> can try to investigate whether </w:t>
      </w:r>
      <w:r>
        <w:rPr>
          <w:rFonts w:ascii="Times New Roman" w:hAnsi="Times New Roman"/>
          <w:sz w:val="24"/>
        </w:rPr>
        <w:t>thisstrategy</w:t>
      </w:r>
      <w:r w:rsidRPr="00215FFB">
        <w:rPr>
          <w:rFonts w:ascii="Times New Roman" w:hAnsi="Times New Roman"/>
          <w:sz w:val="24"/>
        </w:rPr>
        <w:t xml:space="preserve"> can be used to improve with another kind of text.</w:t>
      </w:r>
    </w:p>
    <w:sectPr w:rsidR="005F3005" w:rsidRPr="00CB2691" w:rsidSect="005F30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210965"/>
      <w:docPartObj>
        <w:docPartGallery w:val="Page Numbers (Bottom of Page)"/>
        <w:docPartUnique/>
      </w:docPartObj>
    </w:sdtPr>
    <w:sdtEndPr>
      <w:rPr>
        <w:noProof/>
      </w:rPr>
    </w:sdtEndPr>
    <w:sdtContent>
      <w:p w:rsidR="00CB2691" w:rsidRDefault="00CB26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B2691" w:rsidRDefault="00CB269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91" w:rsidRDefault="00CB2691">
    <w:pPr>
      <w:pStyle w:val="Header"/>
      <w:jc w:val="right"/>
    </w:pPr>
  </w:p>
  <w:p w:rsidR="00CB2691" w:rsidRDefault="00CB26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EC5"/>
    <w:multiLevelType w:val="hybridMultilevel"/>
    <w:tmpl w:val="9752C316"/>
    <w:lvl w:ilvl="0" w:tplc="7E5CFF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23E1631"/>
    <w:multiLevelType w:val="hybridMultilevel"/>
    <w:tmpl w:val="8FDA3538"/>
    <w:lvl w:ilvl="0" w:tplc="04090017">
      <w:start w:val="1"/>
      <w:numFmt w:val="lowerLetter"/>
      <w:lvlText w:val="%1)"/>
      <w:lvlJc w:val="left"/>
      <w:pPr>
        <w:ind w:left="1440" w:hanging="360"/>
      </w:pPr>
    </w:lvl>
    <w:lvl w:ilvl="1" w:tplc="AD982F9E">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1770A1EC">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5D123C"/>
    <w:multiLevelType w:val="multilevel"/>
    <w:tmpl w:val="5150C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24E4BC6"/>
    <w:multiLevelType w:val="hybridMultilevel"/>
    <w:tmpl w:val="5AEA3A30"/>
    <w:lvl w:ilvl="0" w:tplc="C8B0B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BC152B"/>
    <w:rsid w:val="005F3005"/>
    <w:rsid w:val="00BC152B"/>
    <w:rsid w:val="00CB26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91"/>
  </w:style>
  <w:style w:type="paragraph" w:styleId="Heading1">
    <w:name w:val="heading 1"/>
    <w:basedOn w:val="Normal"/>
    <w:next w:val="Normal"/>
    <w:link w:val="Heading1Char"/>
    <w:uiPriority w:val="9"/>
    <w:qFormat/>
    <w:rsid w:val="00BC152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BC15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C152B"/>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52B"/>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BC152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C152B"/>
    <w:rPr>
      <w:rFonts w:ascii="Times New Roman" w:eastAsia="Times New Roman" w:hAnsi="Times New Roman" w:cs="Times New Roman"/>
      <w:b/>
      <w:bCs/>
      <w:sz w:val="27"/>
      <w:szCs w:val="27"/>
      <w:lang w:eastAsia="id-ID"/>
    </w:rPr>
  </w:style>
  <w:style w:type="paragraph" w:styleId="ListParagraph">
    <w:name w:val="List Paragraph"/>
    <w:basedOn w:val="Normal"/>
    <w:link w:val="ListParagraphChar"/>
    <w:uiPriority w:val="34"/>
    <w:qFormat/>
    <w:rsid w:val="00BC152B"/>
    <w:pPr>
      <w:ind w:left="720"/>
      <w:contextualSpacing/>
    </w:pPr>
  </w:style>
  <w:style w:type="character" w:customStyle="1" w:styleId="ListParagraphChar">
    <w:name w:val="List Paragraph Char"/>
    <w:link w:val="ListParagraph"/>
    <w:uiPriority w:val="34"/>
    <w:locked/>
    <w:rsid w:val="00BC152B"/>
  </w:style>
  <w:style w:type="paragraph" w:styleId="BalloonText">
    <w:name w:val="Balloon Text"/>
    <w:basedOn w:val="Normal"/>
    <w:link w:val="BalloonTextChar"/>
    <w:uiPriority w:val="99"/>
    <w:semiHidden/>
    <w:unhideWhenUsed/>
    <w:rsid w:val="00BC1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52B"/>
    <w:rPr>
      <w:rFonts w:ascii="Tahoma" w:hAnsi="Tahoma" w:cs="Tahoma"/>
      <w:sz w:val="16"/>
      <w:szCs w:val="16"/>
    </w:rPr>
  </w:style>
  <w:style w:type="paragraph" w:styleId="Header">
    <w:name w:val="header"/>
    <w:basedOn w:val="Normal"/>
    <w:link w:val="HeaderChar"/>
    <w:uiPriority w:val="99"/>
    <w:unhideWhenUsed/>
    <w:rsid w:val="00CB2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691"/>
  </w:style>
  <w:style w:type="paragraph" w:styleId="Footer">
    <w:name w:val="footer"/>
    <w:basedOn w:val="Normal"/>
    <w:link w:val="FooterChar"/>
    <w:uiPriority w:val="99"/>
    <w:unhideWhenUsed/>
    <w:rsid w:val="00CB2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6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tra16</b:Tag>
    <b:SourceType>JournalArticle</b:SourceType>
    <b:Guid>{FCCDEC01-A723-4B95-80B9-C52E1ACE5395}</b:Guid>
    <b:Title>A think-aloud protocols as a cognitive strategy to increase students' writing narrative skill at EFL classroom</b:Title>
    <b:Year>2016</b:Year>
    <b:Author>
      <b:Author>
        <b:NameList>
          <b:Person>
            <b:Last>trapsilo</b:Last>
            <b:First>purwo</b:First>
          </b:Person>
        </b:NameList>
      </b:Author>
    </b:Author>
    <b:JournalName>premise journal</b:JournalName>
    <b:Pages>82</b:Pages>
    <b:Volume>5</b:Volume>
    <b:Issue>2</b:Issue>
    <b:RefOrder>1</b:RefOrder>
  </b:Source>
  <b:Source>
    <b:Tag>Alk16</b:Tag>
    <b:SourceType>JournalArticle</b:SourceType>
    <b:Guid>{FDF57689-2329-44D8-B767-26E3731915FF}</b:Guid>
    <b:Title>Use of Think-Aloud Protocols: Investigating the Writing Habits of Saudi EFL/ESL Learners</b:Title>
    <b:Year>2016</b:Year>
    <b:JournalName>International Journal of Linguistics</b:JournalName>
    <b:Pages>1-7</b:Pages>
    <b:Author>
      <b:Author>
        <b:NameList>
          <b:Person>
            <b:Last>Alkhatnai</b:Last>
            <b:First>mubarak</b:First>
          </b:Person>
        </b:NameList>
      </b:Author>
    </b:Author>
    <b:Volume>8</b:Volume>
    <b:Issue>4</b:Issue>
    <b:RefOrder>2</b:RefOrder>
  </b:Source>
  <b:Source>
    <b:Tag>Edw05</b:Tag>
    <b:SourceType>Book</b:SourceType>
    <b:Guid>{AE54D632-E831-4E66-B109-D0CD3A346DAE}</b:Guid>
    <b:Title>The writing process of college students with and without learning analysis disabilities: A protocol analysis</b:Title>
    <b:Year>2005</b:Year>
    <b:Publisher>University of Maryland Press</b:Publisher>
    <b:Author>
      <b:Author>
        <b:NameList>
          <b:Person>
            <b:Last>Edward</b:Last>
            <b:First>A.</b:First>
            <b:Middle>C</b:Middle>
          </b:Person>
        </b:NameList>
      </b:Author>
    </b:Author>
    <b:RefOrder>3</b:RefOrder>
  </b:Source>
</b:Sources>
</file>

<file path=customXml/itemProps1.xml><?xml version="1.0" encoding="utf-8"?>
<ds:datastoreItem xmlns:ds="http://schemas.openxmlformats.org/officeDocument/2006/customXml" ds:itemID="{1F1E53AF-4F39-4E82-A985-F7BA3B7A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2019-05-03T08:18:00Z</dcterms:created>
  <dcterms:modified xsi:type="dcterms:W3CDTF">2019-05-03T08:18:00Z</dcterms:modified>
</cp:coreProperties>
</file>