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0D" w:rsidRPr="000A37B1" w:rsidRDefault="00D4380D" w:rsidP="00D4380D">
      <w:pPr>
        <w:pStyle w:val="Heading1"/>
        <w:spacing w:line="240" w:lineRule="auto"/>
        <w:rPr>
          <w:rFonts w:cs="Times New Roman"/>
          <w:b/>
          <w:color w:val="000000" w:themeColor="text1"/>
          <w:sz w:val="24"/>
          <w:szCs w:val="24"/>
          <w:lang w:val="id-ID"/>
        </w:rPr>
      </w:pPr>
      <w:bookmarkStart w:id="0" w:name="_Toc524522867"/>
      <w:r w:rsidRPr="000A37B1">
        <w:rPr>
          <w:rFonts w:cs="Times New Roman"/>
          <w:b/>
          <w:color w:val="000000" w:themeColor="text1"/>
          <w:sz w:val="24"/>
          <w:szCs w:val="24"/>
        </w:rPr>
        <w:t>ABSTRA</w:t>
      </w:r>
      <w:r w:rsidRPr="000A37B1">
        <w:rPr>
          <w:rFonts w:cs="Times New Roman"/>
          <w:b/>
          <w:color w:val="000000" w:themeColor="text1"/>
          <w:sz w:val="24"/>
          <w:szCs w:val="24"/>
          <w:lang w:val="id-ID"/>
        </w:rPr>
        <w:t>CT</w:t>
      </w:r>
      <w:bookmarkEnd w:id="0"/>
    </w:p>
    <w:p w:rsidR="00D4380D" w:rsidRPr="006E57AF" w:rsidRDefault="00D4380D" w:rsidP="00D4380D">
      <w:pPr>
        <w:spacing w:after="0" w:line="240" w:lineRule="auto"/>
        <w:rPr>
          <w:lang w:eastAsia="ja-JP"/>
        </w:rPr>
      </w:pPr>
    </w:p>
    <w:p w:rsidR="00D4380D" w:rsidRPr="0096624F" w:rsidRDefault="00D4380D" w:rsidP="00D4380D">
      <w:pPr>
        <w:spacing w:after="0" w:line="240" w:lineRule="auto"/>
        <w:ind w:left="851" w:hanging="851"/>
        <w:jc w:val="both"/>
        <w:rPr>
          <w:rFonts w:ascii="Times New Roman" w:hAnsi="Times New Roman" w:cs="Times New Roman"/>
          <w:sz w:val="24"/>
          <w:szCs w:val="24"/>
          <w:lang w:eastAsia="ja-JP"/>
        </w:rPr>
      </w:pPr>
      <w:r w:rsidRPr="0096624F">
        <w:rPr>
          <w:rFonts w:ascii="Times New Roman" w:hAnsi="Times New Roman" w:cs="Times New Roman"/>
          <w:sz w:val="24"/>
          <w:szCs w:val="24"/>
          <w:lang w:eastAsia="ja-JP"/>
        </w:rPr>
        <w:t>Istiqomah, Fauziah2018,</w:t>
      </w:r>
      <w:r>
        <w:rPr>
          <w:rFonts w:ascii="Times New Roman" w:hAnsi="Times New Roman" w:cs="Times New Roman"/>
          <w:i/>
          <w:sz w:val="24"/>
          <w:szCs w:val="24"/>
          <w:lang w:eastAsia="ja-JP"/>
        </w:rPr>
        <w:t xml:space="preserve">The Effect of Hop-Scotch Game on Student’s Speaking Skill at The Eight Grade of SMPN 01 Tanah Merah. </w:t>
      </w:r>
      <w:r w:rsidRPr="0096624F">
        <w:rPr>
          <w:rFonts w:ascii="Times New Roman" w:hAnsi="Times New Roman" w:cs="Times New Roman"/>
          <w:sz w:val="24"/>
          <w:szCs w:val="24"/>
          <w:lang w:eastAsia="ja-JP"/>
        </w:rPr>
        <w:t>Thesis, English Departement, Sekolah Tinggi Ilmu Keguruan dan Ilmu Pendidikan PGRI Bangkalan, Advisor 1: Mariyatul Kiptiyah, M.Pd and Advisor II: Iin Rahmawati, S.S, M.Hum</w:t>
      </w:r>
    </w:p>
    <w:p w:rsidR="00D4380D" w:rsidRDefault="00D4380D" w:rsidP="00D4380D">
      <w:pPr>
        <w:spacing w:line="240" w:lineRule="auto"/>
        <w:rPr>
          <w:lang w:eastAsia="ja-JP"/>
        </w:rPr>
      </w:pPr>
    </w:p>
    <w:p w:rsidR="00D4380D" w:rsidRDefault="00D4380D" w:rsidP="00D4380D">
      <w:pPr>
        <w:spacing w:line="240" w:lineRule="auto"/>
        <w:jc w:val="both"/>
        <w:rPr>
          <w:rFonts w:ascii="Times New Roman" w:hAnsi="Times New Roman" w:cs="Times New Roman"/>
          <w:i/>
          <w:lang w:eastAsia="ja-JP"/>
        </w:rPr>
      </w:pPr>
      <w:r w:rsidRPr="00C66A5E">
        <w:rPr>
          <w:rFonts w:ascii="Times New Roman" w:hAnsi="Times New Roman" w:cs="Times New Roman"/>
          <w:b/>
          <w:i/>
          <w:lang w:eastAsia="ja-JP"/>
        </w:rPr>
        <w:t>Keywords</w:t>
      </w:r>
      <w:r w:rsidRPr="00C66A5E">
        <w:rPr>
          <w:rFonts w:ascii="Times New Roman" w:hAnsi="Times New Roman" w:cs="Times New Roman"/>
          <w:i/>
          <w:lang w:eastAsia="ja-JP"/>
        </w:rPr>
        <w:t xml:space="preserve">: </w:t>
      </w:r>
      <w:r>
        <w:rPr>
          <w:rFonts w:ascii="Times New Roman" w:hAnsi="Times New Roman" w:cs="Times New Roman"/>
          <w:i/>
          <w:lang w:eastAsia="ja-JP"/>
        </w:rPr>
        <w:t>Hop-Scotch Game</w:t>
      </w:r>
      <w:r w:rsidRPr="00C66A5E">
        <w:rPr>
          <w:rFonts w:ascii="Times New Roman" w:hAnsi="Times New Roman" w:cs="Times New Roman"/>
          <w:i/>
          <w:lang w:eastAsia="ja-JP"/>
        </w:rPr>
        <w:t xml:space="preserve">, </w:t>
      </w:r>
      <w:r>
        <w:rPr>
          <w:rFonts w:ascii="Times New Roman" w:hAnsi="Times New Roman" w:cs="Times New Roman"/>
          <w:i/>
          <w:lang w:eastAsia="ja-JP"/>
        </w:rPr>
        <w:t>Speaking Skill,</w:t>
      </w:r>
    </w:p>
    <w:p w:rsidR="00D4380D" w:rsidRDefault="00D4380D" w:rsidP="00D4380D">
      <w:pPr>
        <w:spacing w:after="0" w:line="240" w:lineRule="auto"/>
        <w:ind w:firstLine="426"/>
        <w:jc w:val="both"/>
        <w:rPr>
          <w:rStyle w:val="fontstyle01"/>
        </w:rPr>
      </w:pPr>
      <w:r>
        <w:rPr>
          <w:rFonts w:ascii="Times New Roman" w:hAnsi="Times New Roman" w:cs="Times New Roman"/>
          <w:i/>
          <w:lang w:eastAsia="ja-JP"/>
        </w:rPr>
        <w:tab/>
      </w:r>
      <w:r w:rsidRPr="002412BA">
        <w:rPr>
          <w:rFonts w:ascii="Times New Roman" w:hAnsi="Times New Roman" w:cs="Times New Roman"/>
          <w:sz w:val="24"/>
          <w:szCs w:val="24"/>
        </w:rPr>
        <w:t xml:space="preserve">Speaking is one of the four language skills (reading, </w:t>
      </w:r>
      <w:r>
        <w:rPr>
          <w:rFonts w:ascii="Times New Roman" w:hAnsi="Times New Roman" w:cs="Times New Roman"/>
          <w:sz w:val="24"/>
          <w:szCs w:val="24"/>
        </w:rPr>
        <w:t>speaking</w:t>
      </w:r>
      <w:r w:rsidRPr="002412BA">
        <w:rPr>
          <w:rFonts w:ascii="Times New Roman" w:hAnsi="Times New Roman" w:cs="Times New Roman"/>
          <w:sz w:val="24"/>
          <w:szCs w:val="24"/>
        </w:rPr>
        <w:t>, listening and speaking). It is the means through which learners can communicate with others to achieve certain goals or to express their opinions, intentions, hopes and viewpoints. In addition, people who know a language are referred to as ‘speakers’ of that language. Furthermore, in almost any setting, speaking is the most frequently used language skill.</w:t>
      </w:r>
      <w:r>
        <w:rPr>
          <w:rFonts w:ascii="Times New Roman" w:hAnsi="Times New Roman" w:cs="Times New Roman"/>
          <w:noProof/>
          <w:sz w:val="24"/>
          <w:szCs w:val="24"/>
        </w:rPr>
        <w:t xml:space="preserve">Based on the researcher’s preliminary observation in SMPN 01 Tanah Merah, the students </w:t>
      </w:r>
      <w:r>
        <w:rPr>
          <w:rStyle w:val="fontstyle01"/>
        </w:rPr>
        <w:t xml:space="preserve">to have low Speaking skills because they can not know about how to speak up. In this case, the researcher try to applying Hop-Scotch Game strategy as a method in teaching Speaking.  </w:t>
      </w:r>
    </w:p>
    <w:p w:rsidR="00D4380D" w:rsidRPr="0096624F" w:rsidRDefault="00D4380D" w:rsidP="00D4380D">
      <w:pPr>
        <w:spacing w:after="0" w:line="240" w:lineRule="auto"/>
        <w:ind w:firstLine="426"/>
        <w:jc w:val="both"/>
        <w:rPr>
          <w:rFonts w:ascii="TimesNewRomanPSMT" w:hAnsi="TimesNewRomanPSMT"/>
          <w:color w:val="000000"/>
          <w:sz w:val="24"/>
          <w:szCs w:val="24"/>
        </w:rPr>
      </w:pPr>
    </w:p>
    <w:p w:rsidR="00D4380D" w:rsidRPr="0096624F" w:rsidRDefault="00D4380D" w:rsidP="00D4380D">
      <w:pPr>
        <w:spacing w:after="0" w:line="240" w:lineRule="auto"/>
        <w:ind w:firstLine="720"/>
        <w:jc w:val="both"/>
        <w:rPr>
          <w:rFonts w:ascii="Times New Roman" w:hAnsi="Times New Roman" w:cs="Times New Roman"/>
          <w:sz w:val="24"/>
          <w:szCs w:val="24"/>
          <w:lang w:eastAsia="ja-JP"/>
        </w:rPr>
      </w:pPr>
      <w:r w:rsidRPr="0096624F">
        <w:rPr>
          <w:rFonts w:ascii="Times New Roman" w:hAnsi="Times New Roman" w:cs="Times New Roman"/>
          <w:sz w:val="24"/>
          <w:szCs w:val="24"/>
          <w:lang w:eastAsia="ja-JP"/>
        </w:rPr>
        <w:t>This research focuse</w:t>
      </w:r>
      <w:r>
        <w:rPr>
          <w:rFonts w:ascii="Times New Roman" w:hAnsi="Times New Roman" w:cs="Times New Roman"/>
          <w:sz w:val="24"/>
          <w:szCs w:val="24"/>
          <w:lang w:eastAsia="ja-JP"/>
        </w:rPr>
        <w:t>s</w:t>
      </w:r>
      <w:r w:rsidRPr="0096624F">
        <w:rPr>
          <w:rFonts w:ascii="Times New Roman" w:hAnsi="Times New Roman" w:cs="Times New Roman"/>
          <w:sz w:val="24"/>
          <w:szCs w:val="24"/>
          <w:lang w:eastAsia="ja-JP"/>
        </w:rPr>
        <w:t xml:space="preserve"> on Speaking skill at SMPN 01 Tanah Merah, the researcher use Hop-Scotch Game strategy used to investigation of the VIII-B of SMPN 01 Tanah Merah has higher score in Speaking skill after using Hop-Scotch Game strategy. In this study the researcher used quantitative, especially Quasy-experimental design. The researcher used variable in research test. The first was as the independent that was guiding Hop-Scotch Game  strategy and the second is as the dependent variable that was on students Speaking skill. The result of hypothesis has null hypothesis is rejected and alternative hypothesis is accepted (H</w:t>
      </w:r>
      <w:r w:rsidRPr="0096624F">
        <w:rPr>
          <w:rFonts w:ascii="Times New Roman" w:hAnsi="Times New Roman" w:cs="Times New Roman"/>
          <w:sz w:val="24"/>
          <w:szCs w:val="24"/>
          <w:vertAlign w:val="subscript"/>
          <w:lang w:eastAsia="ja-JP"/>
        </w:rPr>
        <w:t>o</w:t>
      </w:r>
      <w:r w:rsidRPr="0096624F">
        <w:rPr>
          <w:rFonts w:ascii="Times New Roman" w:hAnsi="Times New Roman" w:cs="Times New Roman"/>
          <w:sz w:val="24"/>
          <w:szCs w:val="24"/>
          <w:lang w:eastAsia="ja-JP"/>
        </w:rPr>
        <w:t xml:space="preserve"> is rejected and H</w:t>
      </w:r>
      <w:r w:rsidRPr="0096624F">
        <w:rPr>
          <w:rFonts w:ascii="Times New Roman" w:hAnsi="Times New Roman" w:cs="Times New Roman"/>
          <w:sz w:val="24"/>
          <w:szCs w:val="24"/>
          <w:vertAlign w:val="subscript"/>
          <w:lang w:eastAsia="ja-JP"/>
        </w:rPr>
        <w:t xml:space="preserve">a </w:t>
      </w:r>
      <w:r w:rsidRPr="0096624F">
        <w:rPr>
          <w:rFonts w:ascii="Times New Roman" w:hAnsi="Times New Roman" w:cs="Times New Roman"/>
          <w:sz w:val="24"/>
          <w:szCs w:val="24"/>
          <w:lang w:eastAsia="ja-JP"/>
        </w:rPr>
        <w:t xml:space="preserve"> is accepted).It could be an answer</w:t>
      </w:r>
      <w:r>
        <w:rPr>
          <w:rFonts w:ascii="Times New Roman" w:hAnsi="Times New Roman" w:cs="Times New Roman"/>
          <w:sz w:val="24"/>
          <w:szCs w:val="24"/>
          <w:lang w:eastAsia="ja-JP"/>
        </w:rPr>
        <w:t>ed</w:t>
      </w:r>
      <w:r w:rsidRPr="0096624F">
        <w:rPr>
          <w:rFonts w:ascii="Times New Roman" w:hAnsi="Times New Roman" w:cs="Times New Roman"/>
          <w:sz w:val="24"/>
          <w:szCs w:val="24"/>
          <w:lang w:eastAsia="ja-JP"/>
        </w:rPr>
        <w:t xml:space="preserve"> from research question that the students taught by using Hop-Scotch Game  strategy in Speaking skill have higher score that those taught without using Hop-Scotch Game  strategy. </w:t>
      </w:r>
    </w:p>
    <w:p w:rsidR="00D4380D" w:rsidRPr="0096624F" w:rsidRDefault="00D4380D" w:rsidP="00D4380D">
      <w:pPr>
        <w:spacing w:line="240" w:lineRule="auto"/>
        <w:jc w:val="both"/>
        <w:rPr>
          <w:rFonts w:ascii="Times New Roman" w:hAnsi="Times New Roman" w:cs="Times New Roman"/>
          <w:sz w:val="24"/>
          <w:szCs w:val="24"/>
          <w:lang w:eastAsia="ja-JP"/>
        </w:rPr>
      </w:pPr>
    </w:p>
    <w:p w:rsidR="00D4380D" w:rsidRDefault="00D4380D" w:rsidP="00D4380D">
      <w:pPr>
        <w:spacing w:line="240" w:lineRule="auto"/>
        <w:rPr>
          <w:lang w:eastAsia="ja-JP"/>
        </w:rPr>
      </w:pPr>
    </w:p>
    <w:p w:rsidR="00D4380D" w:rsidRDefault="00D4380D" w:rsidP="00D4380D">
      <w:pPr>
        <w:spacing w:line="240" w:lineRule="auto"/>
        <w:rPr>
          <w:lang w:eastAsia="ja-JP"/>
        </w:rPr>
      </w:pPr>
    </w:p>
    <w:p w:rsidR="00D4380D" w:rsidRDefault="00D4380D" w:rsidP="00D4380D">
      <w:pPr>
        <w:spacing w:line="240" w:lineRule="auto"/>
        <w:rPr>
          <w:lang w:eastAsia="ja-JP"/>
        </w:rPr>
      </w:pPr>
    </w:p>
    <w:p w:rsidR="00D4380D" w:rsidRDefault="00D4380D" w:rsidP="00D4380D">
      <w:pPr>
        <w:spacing w:line="240" w:lineRule="auto"/>
        <w:rPr>
          <w:lang w:eastAsia="ja-JP"/>
        </w:rPr>
      </w:pPr>
    </w:p>
    <w:p w:rsidR="00D4380D" w:rsidRDefault="00D4380D" w:rsidP="00D4380D">
      <w:pPr>
        <w:spacing w:line="240" w:lineRule="auto"/>
        <w:rPr>
          <w:lang w:eastAsia="ja-JP"/>
        </w:rPr>
      </w:pPr>
    </w:p>
    <w:p w:rsidR="00D4380D" w:rsidRDefault="00D4380D" w:rsidP="00D4380D">
      <w:pPr>
        <w:spacing w:line="240" w:lineRule="auto"/>
        <w:rPr>
          <w:lang w:eastAsia="ja-JP"/>
        </w:rPr>
      </w:pPr>
    </w:p>
    <w:p w:rsidR="00D4380D" w:rsidRDefault="00D4380D" w:rsidP="00D4380D">
      <w:pPr>
        <w:spacing w:line="240" w:lineRule="auto"/>
        <w:rPr>
          <w:lang w:eastAsia="ja-JP"/>
        </w:rPr>
      </w:pPr>
    </w:p>
    <w:p w:rsidR="00D4380D" w:rsidRDefault="00D4380D" w:rsidP="00D4380D">
      <w:pPr>
        <w:spacing w:line="240" w:lineRule="auto"/>
        <w:rPr>
          <w:lang w:eastAsia="ja-JP"/>
        </w:rPr>
      </w:pPr>
    </w:p>
    <w:p w:rsidR="00D4380D" w:rsidRDefault="00D4380D" w:rsidP="00D4380D">
      <w:pPr>
        <w:spacing w:line="240" w:lineRule="auto"/>
        <w:rPr>
          <w:lang w:eastAsia="ja-JP"/>
        </w:rPr>
      </w:pPr>
    </w:p>
    <w:p w:rsidR="00D4380D" w:rsidRDefault="00D4380D">
      <w:pPr>
        <w:rPr>
          <w:rFonts w:ascii="Times New Roman" w:hAnsi="Times New Roman" w:cs="Times New Roman"/>
          <w:b/>
          <w:sz w:val="24"/>
          <w:szCs w:val="24"/>
          <w:lang w:eastAsia="ja-JP"/>
        </w:rPr>
      </w:pPr>
      <w:r>
        <w:rPr>
          <w:rFonts w:ascii="Times New Roman" w:hAnsi="Times New Roman" w:cs="Times New Roman"/>
          <w:b/>
          <w:sz w:val="24"/>
          <w:szCs w:val="24"/>
          <w:lang w:eastAsia="ja-JP"/>
        </w:rPr>
        <w:br w:type="page"/>
      </w:r>
    </w:p>
    <w:p w:rsidR="00D4380D" w:rsidRPr="006E57AF" w:rsidRDefault="00D4380D" w:rsidP="00D4380D">
      <w:pPr>
        <w:spacing w:after="0" w:line="240" w:lineRule="auto"/>
        <w:jc w:val="center"/>
        <w:rPr>
          <w:rFonts w:ascii="Times New Roman" w:hAnsi="Times New Roman" w:cs="Times New Roman"/>
          <w:b/>
          <w:sz w:val="24"/>
          <w:szCs w:val="24"/>
          <w:lang w:eastAsia="ja-JP"/>
        </w:rPr>
      </w:pPr>
      <w:r w:rsidRPr="006E57AF">
        <w:rPr>
          <w:rFonts w:ascii="Times New Roman" w:hAnsi="Times New Roman" w:cs="Times New Roman"/>
          <w:b/>
          <w:sz w:val="24"/>
          <w:szCs w:val="24"/>
          <w:lang w:eastAsia="ja-JP"/>
        </w:rPr>
        <w:lastRenderedPageBreak/>
        <w:t>ABSTRAK</w:t>
      </w:r>
    </w:p>
    <w:p w:rsidR="00D4380D" w:rsidRPr="009E577B" w:rsidRDefault="00D4380D" w:rsidP="00D4380D">
      <w:pPr>
        <w:tabs>
          <w:tab w:val="left" w:pos="223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D4380D" w:rsidRPr="0096624F" w:rsidRDefault="00D4380D" w:rsidP="00D4380D">
      <w:pPr>
        <w:spacing w:after="0" w:line="240" w:lineRule="auto"/>
        <w:ind w:left="1134" w:hanging="1134"/>
        <w:jc w:val="both"/>
        <w:rPr>
          <w:rFonts w:ascii="Times New Roman" w:hAnsi="Times New Roman" w:cs="Times New Roman"/>
          <w:sz w:val="24"/>
          <w:szCs w:val="24"/>
        </w:rPr>
      </w:pPr>
      <w:r w:rsidRPr="0096624F">
        <w:rPr>
          <w:rFonts w:ascii="Times New Roman" w:hAnsi="Times New Roman" w:cs="Times New Roman"/>
          <w:sz w:val="24"/>
          <w:szCs w:val="24"/>
        </w:rPr>
        <w:t>Istiqomah Fauziah</w:t>
      </w:r>
      <w:r w:rsidRPr="00EB66CD">
        <w:rPr>
          <w:rFonts w:ascii="Times New Roman" w:hAnsi="Times New Roman" w:cs="Times New Roman"/>
          <w:i/>
          <w:sz w:val="24"/>
          <w:szCs w:val="24"/>
        </w:rPr>
        <w:t xml:space="preserve">. </w:t>
      </w:r>
      <w:r w:rsidRPr="0096624F">
        <w:rPr>
          <w:rFonts w:ascii="Times New Roman" w:hAnsi="Times New Roman" w:cs="Times New Roman"/>
          <w:sz w:val="24"/>
          <w:szCs w:val="24"/>
        </w:rPr>
        <w:t>2018</w:t>
      </w:r>
      <w:r w:rsidRPr="00EB66CD">
        <w:rPr>
          <w:rFonts w:ascii="Times New Roman" w:hAnsi="Times New Roman" w:cs="Times New Roman"/>
          <w:i/>
          <w:sz w:val="24"/>
          <w:szCs w:val="24"/>
        </w:rPr>
        <w:t xml:space="preserve">, </w:t>
      </w:r>
      <w:r>
        <w:rPr>
          <w:rFonts w:ascii="Times New Roman" w:hAnsi="Times New Roman" w:cs="Times New Roman"/>
          <w:i/>
          <w:sz w:val="24"/>
          <w:szCs w:val="24"/>
        </w:rPr>
        <w:t>The Effect of Hop-Scotch Game on Students Speaking Skill at The Eigth Grade of SMPN 01 Tanah Merah</w:t>
      </w:r>
      <w:r w:rsidRPr="00EB66CD">
        <w:rPr>
          <w:rFonts w:ascii="Times New Roman" w:hAnsi="Times New Roman" w:cs="Times New Roman"/>
          <w:i/>
          <w:sz w:val="24"/>
          <w:szCs w:val="24"/>
        </w:rPr>
        <w:t xml:space="preserve"> 2017-2018, </w:t>
      </w:r>
      <w:r w:rsidRPr="0096624F">
        <w:rPr>
          <w:rFonts w:ascii="Times New Roman" w:hAnsi="Times New Roman" w:cs="Times New Roman"/>
          <w:sz w:val="24"/>
          <w:szCs w:val="24"/>
        </w:rPr>
        <w:t>Thesis, English Departement, Sekolah Tinggi Ilmu Keguruan dan Ilmu Pendidikan PGRI Bangkalan Advisor 1: Mariyatul Kiptiyah, M.Pd and Advisor 2: Iin Rahmawati, S.S, M.</w:t>
      </w:r>
      <w:r>
        <w:rPr>
          <w:rFonts w:ascii="Times New Roman" w:hAnsi="Times New Roman" w:cs="Times New Roman"/>
          <w:sz w:val="24"/>
          <w:szCs w:val="24"/>
        </w:rPr>
        <w:t>H</w:t>
      </w:r>
      <w:r w:rsidRPr="0096624F">
        <w:rPr>
          <w:rFonts w:ascii="Times New Roman" w:hAnsi="Times New Roman" w:cs="Times New Roman"/>
          <w:sz w:val="24"/>
          <w:szCs w:val="24"/>
        </w:rPr>
        <w:t>um..</w:t>
      </w:r>
    </w:p>
    <w:p w:rsidR="00D4380D" w:rsidRPr="0096624F" w:rsidRDefault="00D4380D" w:rsidP="00D4380D">
      <w:pPr>
        <w:spacing w:after="0" w:line="240" w:lineRule="auto"/>
        <w:jc w:val="both"/>
        <w:rPr>
          <w:rFonts w:ascii="Times New Roman" w:hAnsi="Times New Roman" w:cs="Times New Roman"/>
          <w:sz w:val="24"/>
          <w:szCs w:val="24"/>
        </w:rPr>
      </w:pPr>
    </w:p>
    <w:p w:rsidR="00D4380D" w:rsidRPr="006E57AF" w:rsidRDefault="00D4380D" w:rsidP="00D4380D">
      <w:pPr>
        <w:spacing w:line="240" w:lineRule="auto"/>
        <w:ind w:left="1134" w:hanging="1134"/>
        <w:jc w:val="both"/>
        <w:rPr>
          <w:rFonts w:ascii="Times New Roman" w:hAnsi="Times New Roman" w:cs="Times New Roman"/>
          <w:i/>
          <w:sz w:val="24"/>
          <w:szCs w:val="24"/>
        </w:rPr>
      </w:pPr>
      <w:r w:rsidRPr="006E57AF">
        <w:rPr>
          <w:rFonts w:ascii="Times New Roman" w:hAnsi="Times New Roman" w:cs="Times New Roman"/>
          <w:b/>
          <w:i/>
          <w:sz w:val="24"/>
          <w:szCs w:val="24"/>
        </w:rPr>
        <w:t>Kata kunci</w:t>
      </w:r>
      <w:r w:rsidRPr="006E57AF">
        <w:rPr>
          <w:rFonts w:ascii="Times New Roman" w:hAnsi="Times New Roman" w:cs="Times New Roman"/>
          <w:i/>
          <w:sz w:val="24"/>
          <w:szCs w:val="24"/>
        </w:rPr>
        <w:t xml:space="preserve">: </w:t>
      </w:r>
      <w:r>
        <w:rPr>
          <w:rFonts w:ascii="Times New Roman" w:hAnsi="Times New Roman" w:cs="Times New Roman"/>
          <w:i/>
          <w:sz w:val="24"/>
          <w:szCs w:val="24"/>
        </w:rPr>
        <w:t xml:space="preserve">Permainan Hop-Scotch </w:t>
      </w:r>
      <w:r w:rsidRPr="006E57AF">
        <w:rPr>
          <w:rFonts w:ascii="Times New Roman" w:hAnsi="Times New Roman" w:cs="Times New Roman"/>
          <w:i/>
          <w:sz w:val="24"/>
          <w:szCs w:val="24"/>
        </w:rPr>
        <w:t xml:space="preserve">, </w:t>
      </w:r>
      <w:r>
        <w:rPr>
          <w:rFonts w:ascii="Times New Roman" w:hAnsi="Times New Roman" w:cs="Times New Roman"/>
          <w:i/>
          <w:sz w:val="24"/>
          <w:szCs w:val="24"/>
        </w:rPr>
        <w:t>Kemampuan Berbicara</w:t>
      </w:r>
    </w:p>
    <w:p w:rsidR="00D4380D" w:rsidRDefault="00D4380D" w:rsidP="00D4380D">
      <w:pPr>
        <w:pStyle w:val="HTMLPreformatted"/>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lang w:val="id-ID"/>
        </w:rPr>
        <w:t>Berbicara</w:t>
      </w:r>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empat</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r>
        <w:rPr>
          <w:rFonts w:ascii="Times New Roman" w:hAnsi="Times New Roman"/>
          <w:sz w:val="24"/>
          <w:szCs w:val="24"/>
          <w:lang w:val="id-ID"/>
        </w:rPr>
        <w:t>berbicara</w:t>
      </w:r>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sarana</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dpat</w:t>
      </w:r>
      <w:proofErr w:type="spellEnd"/>
      <w:r>
        <w:rPr>
          <w:rFonts w:ascii="Times New Roman" w:hAnsi="Times New Roman"/>
          <w:sz w:val="24"/>
          <w:szCs w:val="24"/>
        </w:rPr>
        <w:t xml:space="preserve"> </w:t>
      </w:r>
      <w:proofErr w:type="spellStart"/>
      <w:r>
        <w:rPr>
          <w:rFonts w:ascii="Times New Roman" w:hAnsi="Times New Roman"/>
          <w:sz w:val="24"/>
          <w:szCs w:val="24"/>
        </w:rPr>
        <w:t>berkomunikasi</w:t>
      </w:r>
      <w:proofErr w:type="spellEnd"/>
      <w:r>
        <w:rPr>
          <w:rFonts w:ascii="Times New Roman" w:hAnsi="Times New Roman"/>
          <w:sz w:val="24"/>
          <w:szCs w:val="24"/>
        </w:rPr>
        <w:t xml:space="preserve"> </w:t>
      </w:r>
      <w:proofErr w:type="spellStart"/>
      <w:r>
        <w:rPr>
          <w:rFonts w:ascii="Times New Roman" w:hAnsi="Times New Roman"/>
          <w:sz w:val="24"/>
          <w:szCs w:val="24"/>
        </w:rPr>
        <w:t>dengna</w:t>
      </w:r>
      <w:proofErr w:type="spellEnd"/>
      <w:r>
        <w:rPr>
          <w:rFonts w:ascii="Times New Roman" w:hAnsi="Times New Roman"/>
          <w:sz w:val="24"/>
          <w:szCs w:val="24"/>
        </w:rPr>
        <w:t xml:space="preserve"> yang lain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tertentu</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mengekspresikan</w:t>
      </w:r>
      <w:proofErr w:type="spellEnd"/>
      <w:r>
        <w:rPr>
          <w:rFonts w:ascii="Times New Roman" w:hAnsi="Times New Roman"/>
          <w:sz w:val="24"/>
          <w:szCs w:val="24"/>
        </w:rPr>
        <w:t xml:space="preserve"> </w:t>
      </w:r>
      <w:proofErr w:type="spellStart"/>
      <w:r>
        <w:rPr>
          <w:rFonts w:ascii="Times New Roman" w:hAnsi="Times New Roman"/>
          <w:sz w:val="24"/>
          <w:szCs w:val="24"/>
        </w:rPr>
        <w:t>pendapat</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harapan</w:t>
      </w:r>
      <w:proofErr w:type="spellEnd"/>
      <w:r>
        <w:rPr>
          <w:rFonts w:ascii="Times New Roman" w:hAnsi="Times New Roman"/>
          <w:sz w:val="24"/>
          <w:szCs w:val="24"/>
        </w:rPr>
        <w:t xml:space="preserve"> </w:t>
      </w:r>
      <w:proofErr w:type="spellStart"/>
      <w:r>
        <w:rPr>
          <w:rFonts w:ascii="Times New Roman" w:hAnsi="Times New Roman"/>
          <w:sz w:val="24"/>
          <w:szCs w:val="24"/>
        </w:rPr>
        <w:t>niat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titik</w:t>
      </w:r>
      <w:proofErr w:type="spellEnd"/>
      <w:r>
        <w:rPr>
          <w:rFonts w:ascii="Times New Roman" w:hAnsi="Times New Roman"/>
          <w:sz w:val="24"/>
          <w:szCs w:val="24"/>
        </w:rPr>
        <w:t xml:space="preserve"> </w:t>
      </w:r>
      <w:proofErr w:type="spellStart"/>
      <w:r>
        <w:rPr>
          <w:rFonts w:ascii="Times New Roman" w:hAnsi="Times New Roman"/>
          <w:sz w:val="24"/>
          <w:szCs w:val="24"/>
        </w:rPr>
        <w:t>pandang</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orang</w:t>
      </w:r>
      <w:proofErr w:type="spellEnd"/>
      <w:r>
        <w:rPr>
          <w:rFonts w:ascii="Times New Roman" w:hAnsi="Times New Roman"/>
          <w:sz w:val="24"/>
          <w:szCs w:val="24"/>
        </w:rPr>
        <w:t xml:space="preserve"> yang </w:t>
      </w:r>
      <w:proofErr w:type="spellStart"/>
      <w:r>
        <w:rPr>
          <w:rFonts w:ascii="Times New Roman" w:hAnsi="Times New Roman"/>
          <w:sz w:val="24"/>
          <w:szCs w:val="24"/>
        </w:rPr>
        <w:t>tahu</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penengah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pembicara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hampir</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tempat</w:t>
      </w:r>
      <w:proofErr w:type="spellEnd"/>
      <w:r>
        <w:rPr>
          <w:rFonts w:ascii="Times New Roman" w:hAnsi="Times New Roman"/>
          <w:sz w:val="24"/>
          <w:szCs w:val="24"/>
        </w:rPr>
        <w:t xml:space="preserve">, </w:t>
      </w:r>
      <w:proofErr w:type="spellStart"/>
      <w:r>
        <w:rPr>
          <w:rFonts w:ascii="Times New Roman" w:hAnsi="Times New Roman"/>
          <w:sz w:val="24"/>
          <w:szCs w:val="24"/>
        </w:rPr>
        <w:t>berbicara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yang </w:t>
      </w:r>
      <w:proofErr w:type="spellStart"/>
      <w:r>
        <w:rPr>
          <w:rFonts w:ascii="Times New Roman" w:hAnsi="Times New Roman"/>
          <w:sz w:val="24"/>
          <w:szCs w:val="24"/>
        </w:rPr>
        <w:t>sering</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w:t>
      </w:r>
      <w:proofErr w:type="gramEnd"/>
      <w:r>
        <w:rPr>
          <w:rFonts w:ascii="Times New Roman" w:hAnsi="Times New Roman"/>
          <w:sz w:val="24"/>
          <w:szCs w:val="24"/>
        </w:rPr>
        <w:t xml:space="preserve"> </w:t>
      </w:r>
      <w:r w:rsidRPr="00F87D88">
        <w:rPr>
          <w:rFonts w:ascii="Times New Roman" w:hAnsi="Times New Roman"/>
          <w:sz w:val="24"/>
          <w:szCs w:val="24"/>
          <w:lang w:val="id-ID"/>
        </w:rPr>
        <w:t xml:space="preserve">Berdasarkan pengamatan awal peneliti di </w:t>
      </w:r>
      <w:r>
        <w:rPr>
          <w:rFonts w:ascii="Times New Roman" w:hAnsi="Times New Roman"/>
          <w:sz w:val="24"/>
          <w:szCs w:val="24"/>
          <w:lang w:val="id-ID"/>
        </w:rPr>
        <w:t>SMPN 01 Tanah Merah</w:t>
      </w:r>
      <w:r w:rsidRPr="00F87D88">
        <w:rPr>
          <w:rFonts w:ascii="Times New Roman" w:hAnsi="Times New Roman"/>
          <w:sz w:val="24"/>
          <w:szCs w:val="24"/>
          <w:lang w:val="id-ID"/>
        </w:rPr>
        <w:t xml:space="preserve">, para siswa memiliki kemampuan </w:t>
      </w:r>
      <w:r>
        <w:rPr>
          <w:rFonts w:ascii="Times New Roman" w:hAnsi="Times New Roman"/>
          <w:sz w:val="24"/>
          <w:szCs w:val="24"/>
          <w:lang w:val="id-ID"/>
        </w:rPr>
        <w:t xml:space="preserve">berbicara </w:t>
      </w:r>
      <w:r w:rsidRPr="00F87D88">
        <w:rPr>
          <w:rFonts w:ascii="Times New Roman" w:hAnsi="Times New Roman"/>
          <w:sz w:val="24"/>
          <w:szCs w:val="24"/>
          <w:lang w:val="id-ID"/>
        </w:rPr>
        <w:t xml:space="preserve">yang rendah karena mereka tidak dapat mengetahui tentang cara </w:t>
      </w:r>
      <w:r>
        <w:rPr>
          <w:rFonts w:ascii="Times New Roman" w:hAnsi="Times New Roman"/>
          <w:sz w:val="24"/>
          <w:szCs w:val="24"/>
          <w:lang w:val="id-ID"/>
        </w:rPr>
        <w:t>berbicara</w:t>
      </w:r>
      <w:r w:rsidRPr="00F87D88">
        <w:rPr>
          <w:rFonts w:ascii="Times New Roman" w:hAnsi="Times New Roman"/>
          <w:sz w:val="24"/>
          <w:szCs w:val="24"/>
          <w:lang w:val="id-ID"/>
        </w:rPr>
        <w:t xml:space="preserve">. Dalam hal ini, para peneliti mencoba menerapkan </w:t>
      </w:r>
      <w:r>
        <w:rPr>
          <w:rFonts w:ascii="Times New Roman" w:hAnsi="Times New Roman"/>
          <w:sz w:val="24"/>
          <w:szCs w:val="24"/>
          <w:lang w:val="id-ID"/>
        </w:rPr>
        <w:t xml:space="preserve">strategy permainan Hop-Scotch </w:t>
      </w:r>
      <w:r w:rsidRPr="00F87D88">
        <w:rPr>
          <w:rFonts w:ascii="Times New Roman" w:hAnsi="Times New Roman"/>
          <w:sz w:val="24"/>
          <w:szCs w:val="24"/>
          <w:lang w:val="id-ID"/>
        </w:rPr>
        <w:t xml:space="preserve"> sebagai metode dalam mengajar </w:t>
      </w:r>
      <w:r>
        <w:rPr>
          <w:rFonts w:ascii="Times New Roman" w:hAnsi="Times New Roman"/>
          <w:sz w:val="24"/>
          <w:szCs w:val="24"/>
          <w:lang w:val="id-ID"/>
        </w:rPr>
        <w:t>berbicara</w:t>
      </w:r>
      <w:r w:rsidRPr="00F87D88">
        <w:rPr>
          <w:rFonts w:ascii="Times New Roman" w:hAnsi="Times New Roman"/>
          <w:sz w:val="24"/>
          <w:szCs w:val="24"/>
          <w:lang w:val="id-ID"/>
        </w:rPr>
        <w:t>.</w:t>
      </w:r>
    </w:p>
    <w:p w:rsidR="00D4380D" w:rsidRPr="00076B9E" w:rsidRDefault="00D4380D" w:rsidP="00D4380D">
      <w:pPr>
        <w:pStyle w:val="HTMLPreformatted"/>
        <w:jc w:val="both"/>
        <w:rPr>
          <w:rFonts w:ascii="Times New Roman" w:hAnsi="Times New Roman"/>
          <w:sz w:val="24"/>
          <w:szCs w:val="24"/>
        </w:rPr>
      </w:pPr>
    </w:p>
    <w:p w:rsidR="00685667" w:rsidRDefault="00D4380D" w:rsidP="00D4380D">
      <w:r w:rsidRPr="0096624F">
        <w:rPr>
          <w:rFonts w:ascii="Times New Roman" w:hAnsi="Times New Roman" w:cs="Times New Roman"/>
          <w:sz w:val="24"/>
          <w:szCs w:val="24"/>
        </w:rPr>
        <w:t>Penelitian ini difokuskan pada kemampuan berbicara pada sekolah menengah pertama 01 Tanah Merah. Penelitian ini menggunakan strategy Hop-Scotch Game untuk mengetahui jika VIII B dari SMPN 01 Tanah Merah memiliki nilai yang lebih tinggi pada pembelajaran kemampuan berbicara setelah menggunakan strategi Hop-Scotch Game. Pada pembelajaran ini, penulis menggunakan penelitian kuantitatif, khususnya Quasy-experimental. Peneliti ini menggunakan dua variabel untuk tes, pertama adalah variabel terikat yaitu penggunaan strategi Hop-Scotch Game, dan yang kedua adalah variabel bebas yaitu kemampuan berbicara siswa. Hasill dari hipotesis yaitu null hipotesis ditolak, dan Alternatif hipotesis diterima.Hal ini dapat menjadi jawaban dari permasalahan bahwa penggunaan strategi Hop-Scotch Game efektif untuk siswa.</w:t>
      </w:r>
    </w:p>
    <w:sectPr w:rsidR="00685667" w:rsidSect="00D4380D">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D4380D"/>
    <w:rsid w:val="00685667"/>
    <w:rsid w:val="00D438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0D"/>
    <w:rPr>
      <w:rFonts w:ascii="Calibri" w:eastAsia="Calibri" w:hAnsi="Calibri" w:cs="Calibri"/>
    </w:rPr>
  </w:style>
  <w:style w:type="paragraph" w:styleId="Heading1">
    <w:name w:val="heading 1"/>
    <w:basedOn w:val="Normal"/>
    <w:next w:val="Normal"/>
    <w:link w:val="Heading1Char"/>
    <w:uiPriority w:val="9"/>
    <w:qFormat/>
    <w:rsid w:val="00D4380D"/>
    <w:pPr>
      <w:keepNext/>
      <w:keepLines/>
      <w:spacing w:after="0"/>
      <w:jc w:val="center"/>
      <w:outlineLvl w:val="0"/>
    </w:pPr>
    <w:rPr>
      <w:rFonts w:ascii="Times New Roman" w:eastAsiaTheme="majorEastAsia" w:hAnsi="Times New Roman" w:cstheme="majorBidi"/>
      <w:bCs/>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80D"/>
    <w:rPr>
      <w:rFonts w:ascii="Times New Roman" w:eastAsiaTheme="majorEastAsia" w:hAnsi="Times New Roman" w:cstheme="majorBidi"/>
      <w:bCs/>
      <w:sz w:val="28"/>
      <w:szCs w:val="28"/>
      <w:lang w:val="en-US" w:eastAsia="ja-JP"/>
    </w:rPr>
  </w:style>
  <w:style w:type="character" w:customStyle="1" w:styleId="fontstyle01">
    <w:name w:val="fontstyle01"/>
    <w:basedOn w:val="DefaultParagraphFont"/>
    <w:rsid w:val="00D4380D"/>
    <w:rPr>
      <w:rFonts w:ascii="TimesNewRomanPSMT" w:hAnsi="TimesNewRomanPSMT" w:hint="default"/>
      <w:b w:val="0"/>
      <w:bCs w:val="0"/>
      <w:i w:val="0"/>
      <w:iCs w:val="0"/>
      <w:color w:val="000000"/>
      <w:sz w:val="24"/>
      <w:szCs w:val="24"/>
    </w:rPr>
  </w:style>
  <w:style w:type="paragraph" w:styleId="HTMLPreformatted">
    <w:name w:val="HTML Preformatted"/>
    <w:basedOn w:val="Normal"/>
    <w:link w:val="HTMLPreformattedChar"/>
    <w:uiPriority w:val="99"/>
    <w:unhideWhenUsed/>
    <w:rsid w:val="00D4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uiPriority w:val="99"/>
    <w:rsid w:val="00D4380D"/>
    <w:rPr>
      <w:rFonts w:ascii="Courier New" w:eastAsia="Times New Roman" w:hAnsi="Courier New"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2019-05-08T04:30:00Z</dcterms:created>
  <dcterms:modified xsi:type="dcterms:W3CDTF">2019-05-08T04:31:00Z</dcterms:modified>
</cp:coreProperties>
</file>