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7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760B5" w:rsidRPr="00631490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6E7A">
        <w:rPr>
          <w:rFonts w:ascii="Times New Roman" w:hAnsi="Times New Roman" w:cs="Times New Roman"/>
          <w:sz w:val="24"/>
          <w:szCs w:val="24"/>
        </w:rPr>
        <w:t>Naimah</w:t>
      </w:r>
      <w:proofErr w:type="spellEnd"/>
      <w:r w:rsidRPr="00676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6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NPM 1434411036.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501EE1">
        <w:rPr>
          <w:rFonts w:ascii="Times New Roman" w:hAnsi="Times New Roman" w:cs="Times New Roman"/>
          <w:i/>
          <w:sz w:val="24"/>
          <w:szCs w:val="24"/>
        </w:rPr>
        <w:t xml:space="preserve">Love Sparks in Korea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STKIP PGRI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Muhri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Pd., M.A </w:t>
      </w:r>
    </w:p>
    <w:p w:rsidR="007760B5" w:rsidRPr="00F03906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Sparks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Sparks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Nadia. (2)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Sparks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deskriptif-kualitatif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Sparks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Sparks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Nadia.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Spraks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Dicitra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dicitrakan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hijab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gaya</w:t>
      </w:r>
      <w:proofErr w:type="spellEnd"/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berbusana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sepatu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kets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ransel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Dicitra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390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dicitrakan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sopan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Love Sparks in Korea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memposisikan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islami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kesempurnaannya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0B5" w:rsidRPr="00F03906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906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F039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390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03906">
        <w:rPr>
          <w:rFonts w:ascii="Times New Roman" w:hAnsi="Times New Roman" w:cs="Times New Roman"/>
          <w:b/>
          <w:sz w:val="24"/>
          <w:szCs w:val="24"/>
        </w:rPr>
        <w:t>:</w:t>
      </w:r>
      <w:r w:rsidRPr="00F03906">
        <w:rPr>
          <w:rFonts w:ascii="Times New Roman" w:hAnsi="Times New Roman" w:cs="Times New Roman"/>
          <w:sz w:val="24"/>
          <w:szCs w:val="24"/>
        </w:rPr>
        <w:t xml:space="preserve">   Citra,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906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F03906">
        <w:rPr>
          <w:rFonts w:ascii="Times New Roman" w:hAnsi="Times New Roman" w:cs="Times New Roman"/>
          <w:sz w:val="24"/>
          <w:szCs w:val="24"/>
        </w:rPr>
        <w:t>.</w:t>
      </w: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60B5" w:rsidRDefault="007760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760B5" w:rsidRPr="00F03906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left="567" w:hanging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6F47">
        <w:rPr>
          <w:rFonts w:ascii="Times New Roman" w:hAnsi="Times New Roman" w:cs="Times New Roman"/>
          <w:i/>
          <w:sz w:val="24"/>
          <w:szCs w:val="24"/>
        </w:rPr>
        <w:lastRenderedPageBreak/>
        <w:t>ABSTRACT</w:t>
      </w:r>
    </w:p>
    <w:p w:rsidR="007760B5" w:rsidRPr="00406F47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06F47">
        <w:rPr>
          <w:rFonts w:ascii="Times New Roman" w:hAnsi="Times New Roman" w:cs="Times New Roman"/>
          <w:i/>
          <w:sz w:val="24"/>
          <w:szCs w:val="24"/>
        </w:rPr>
        <w:t>Naimah</w:t>
      </w:r>
      <w:proofErr w:type="spellEnd"/>
      <w:r w:rsidRPr="00406F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6F47">
        <w:rPr>
          <w:rFonts w:ascii="Times New Roman" w:hAnsi="Times New Roman" w:cs="Times New Roman"/>
          <w:i/>
          <w:sz w:val="24"/>
          <w:szCs w:val="24"/>
        </w:rPr>
        <w:t>NPM 1434411036.</w:t>
      </w:r>
      <w:proofErr w:type="gram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2018. Entitled “Islamic women in the novel Love Sparks in Korea by </w:t>
      </w:r>
      <w:proofErr w:type="spellStart"/>
      <w:r w:rsidRPr="00406F47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Nadia study of semiotics”. </w:t>
      </w:r>
      <w:proofErr w:type="gramStart"/>
      <w:r w:rsidRPr="00406F47">
        <w:rPr>
          <w:rFonts w:ascii="Times New Roman" w:hAnsi="Times New Roman" w:cs="Times New Roman"/>
          <w:i/>
          <w:sz w:val="24"/>
          <w:szCs w:val="24"/>
        </w:rPr>
        <w:t>Thesis, Department of Language and Literature Education Indonesia.</w:t>
      </w:r>
      <w:proofErr w:type="gram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06F47">
        <w:rPr>
          <w:rFonts w:ascii="Times New Roman" w:hAnsi="Times New Roman" w:cs="Times New Roman"/>
          <w:i/>
          <w:sz w:val="24"/>
          <w:szCs w:val="24"/>
        </w:rPr>
        <w:t xml:space="preserve">PGRI STKIP </w:t>
      </w:r>
      <w:proofErr w:type="spellStart"/>
      <w:r w:rsidRPr="00406F47">
        <w:rPr>
          <w:rFonts w:ascii="Times New Roman" w:hAnsi="Times New Roman" w:cs="Times New Roman"/>
          <w:i/>
          <w:sz w:val="24"/>
          <w:szCs w:val="24"/>
        </w:rPr>
        <w:t>Bangkalan</w:t>
      </w:r>
      <w:proofErr w:type="spellEnd"/>
      <w:r w:rsidRPr="00406F4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Advisors I: Dr. </w:t>
      </w:r>
      <w:proofErr w:type="spellStart"/>
      <w:r w:rsidRPr="00406F47">
        <w:rPr>
          <w:rFonts w:ascii="Times New Roman" w:hAnsi="Times New Roman" w:cs="Times New Roman"/>
          <w:i/>
          <w:sz w:val="24"/>
          <w:szCs w:val="24"/>
        </w:rPr>
        <w:t>Manah</w:t>
      </w:r>
      <w:proofErr w:type="spell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F47">
        <w:rPr>
          <w:rFonts w:ascii="Times New Roman" w:hAnsi="Times New Roman" w:cs="Times New Roman"/>
          <w:i/>
          <w:sz w:val="24"/>
          <w:szCs w:val="24"/>
        </w:rPr>
        <w:t>Tarman</w:t>
      </w:r>
      <w:proofErr w:type="spell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, M. Si., Advisors II: </w:t>
      </w:r>
      <w:proofErr w:type="spellStart"/>
      <w:r w:rsidRPr="00406F47">
        <w:rPr>
          <w:rFonts w:ascii="Times New Roman" w:hAnsi="Times New Roman" w:cs="Times New Roman"/>
          <w:i/>
          <w:sz w:val="24"/>
          <w:szCs w:val="24"/>
        </w:rPr>
        <w:t>Muhri</w:t>
      </w:r>
      <w:proofErr w:type="spell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, S. Pd., </w:t>
      </w:r>
      <w:proofErr w:type="gramStart"/>
      <w:r w:rsidRPr="00406F47">
        <w:rPr>
          <w:rFonts w:ascii="Times New Roman" w:hAnsi="Times New Roman" w:cs="Times New Roman"/>
          <w:i/>
          <w:sz w:val="24"/>
          <w:szCs w:val="24"/>
        </w:rPr>
        <w:t>M.A</w:t>
      </w:r>
      <w:proofErr w:type="gramEnd"/>
      <w:r w:rsidRPr="00406F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60B5" w:rsidRPr="00F03906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906">
        <w:rPr>
          <w:rFonts w:ascii="Times New Roman" w:hAnsi="Times New Roman" w:cs="Times New Roman"/>
          <w:i/>
          <w:sz w:val="24"/>
          <w:szCs w:val="24"/>
        </w:rPr>
        <w:t xml:space="preserve">Knowing Islamic women in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Nadia, the purpose of this study was to (1) to describe the image of Islamic women in the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Nadia. (2) </w:t>
      </w:r>
      <w:proofErr w:type="gramStart"/>
      <w:r w:rsidRPr="00F03906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describe the tendency of the author’s view of Islamic women in the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Nadia. Using descriptive-qualitative method, this research was conducted by analyzing the text of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Nadia. The source of the data in this study was taken from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Nadia. Data collection technique was carried out by using the documentation method. The </w:t>
      </w:r>
      <w:proofErr w:type="gramStart"/>
      <w:r w:rsidRPr="00F03906">
        <w:rPr>
          <w:rFonts w:ascii="Times New Roman" w:hAnsi="Times New Roman" w:cs="Times New Roman"/>
          <w:i/>
          <w:sz w:val="24"/>
          <w:szCs w:val="24"/>
        </w:rPr>
        <w:t>results of this study was</w:t>
      </w:r>
      <w:proofErr w:type="gram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the image of Islamic women in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 Semiotics Study. Researcher found out about the image of Islamic women from the physical, psychological, and social aspects. Physical image of Islamic women was portrayed as women who wear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hijab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, wear good dress, wear sneakers, and wear backpacks. The psychic image of Islamic women was portrayed from discipline, and strong. </w:t>
      </w:r>
      <w:proofErr w:type="gramStart"/>
      <w:r w:rsidRPr="00F03906">
        <w:rPr>
          <w:rFonts w:ascii="Times New Roman" w:hAnsi="Times New Roman" w:cs="Times New Roman"/>
          <w:i/>
          <w:sz w:val="24"/>
          <w:szCs w:val="24"/>
        </w:rPr>
        <w:t>Whereas in the social image of Islamic women was portrayed as women who are polite, beneficial to parents, and has intelligence.</w:t>
      </w:r>
      <w:proofErr w:type="gram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The result of the tendency of the author’s view of Islamic women in the Love Sparks in Korea novel by </w:t>
      </w:r>
      <w:proofErr w:type="spellStart"/>
      <w:r w:rsidRPr="00F0390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Nadia, the author tends to put Islamic women in the novel as Islamic women who want to reach the stage of perfection.  </w:t>
      </w:r>
    </w:p>
    <w:p w:rsidR="007760B5" w:rsidRPr="00F03906" w:rsidRDefault="007760B5" w:rsidP="007760B5">
      <w:pPr>
        <w:tabs>
          <w:tab w:val="left" w:pos="5850"/>
          <w:tab w:val="left" w:pos="5954"/>
          <w:tab w:val="left" w:pos="6120"/>
          <w:tab w:val="left" w:pos="6210"/>
          <w:tab w:val="left" w:pos="6300"/>
          <w:tab w:val="left" w:pos="64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906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F0390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F03906">
        <w:rPr>
          <w:rFonts w:ascii="Times New Roman" w:hAnsi="Times New Roman" w:cs="Times New Roman"/>
          <w:i/>
          <w:sz w:val="24"/>
          <w:szCs w:val="24"/>
        </w:rPr>
        <w:t xml:space="preserve"> Image, view,  Semiotics. </w:t>
      </w:r>
    </w:p>
    <w:p w:rsidR="002D09E1" w:rsidRDefault="002D09E1"/>
    <w:sectPr w:rsidR="002D09E1" w:rsidSect="007760B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760B5"/>
    <w:rsid w:val="002D09E1"/>
    <w:rsid w:val="0077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B5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2019-05-03T07:40:00Z</dcterms:created>
  <dcterms:modified xsi:type="dcterms:W3CDTF">2019-05-03T07:40:00Z</dcterms:modified>
</cp:coreProperties>
</file>