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69" w:rsidRPr="00C44213" w:rsidRDefault="00633869" w:rsidP="00633869">
      <w:pPr>
        <w:spacing w:after="200" w:line="480" w:lineRule="auto"/>
        <w:jc w:val="center"/>
        <w:rPr>
          <w:rFonts w:eastAsia="Calibri" w:cs="Times New Roman"/>
          <w:b/>
          <w:bCs/>
          <w:sz w:val="28"/>
          <w:szCs w:val="28"/>
          <w:lang w:val="en-US"/>
        </w:rPr>
      </w:pPr>
      <w:r w:rsidRPr="00C44213">
        <w:rPr>
          <w:rFonts w:eastAsia="Calibri" w:cs="Times New Roman"/>
          <w:b/>
          <w:bCs/>
          <w:sz w:val="28"/>
          <w:szCs w:val="28"/>
          <w:lang w:val="en-US"/>
        </w:rPr>
        <w:t>BAB V</w:t>
      </w:r>
    </w:p>
    <w:p w:rsidR="00633869" w:rsidRPr="00C44213" w:rsidRDefault="00633869" w:rsidP="00633869">
      <w:pPr>
        <w:spacing w:after="200" w:line="480" w:lineRule="auto"/>
        <w:jc w:val="center"/>
        <w:rPr>
          <w:rFonts w:eastAsia="Calibri" w:cs="Times New Roman"/>
          <w:b/>
          <w:bCs/>
          <w:sz w:val="28"/>
          <w:szCs w:val="28"/>
        </w:rPr>
      </w:pPr>
      <w:r w:rsidRPr="00C44213">
        <w:rPr>
          <w:rFonts w:eastAsia="Calibri" w:cs="Times New Roman"/>
          <w:b/>
          <w:bCs/>
          <w:sz w:val="28"/>
          <w:szCs w:val="28"/>
          <w:lang w:val="en-US"/>
        </w:rPr>
        <w:t>PENUTUP</w:t>
      </w:r>
    </w:p>
    <w:p w:rsidR="00633869" w:rsidRPr="00C44213" w:rsidRDefault="00633869" w:rsidP="00633869">
      <w:pPr>
        <w:numPr>
          <w:ilvl w:val="0"/>
          <w:numId w:val="7"/>
        </w:numPr>
        <w:spacing w:after="80" w:line="480" w:lineRule="auto"/>
        <w:contextualSpacing/>
        <w:jc w:val="left"/>
        <w:rPr>
          <w:rFonts w:eastAsia="Calibri" w:cs="Times New Roman"/>
          <w:b/>
          <w:bCs/>
          <w:szCs w:val="24"/>
          <w:lang w:val="en-US"/>
        </w:rPr>
      </w:pPr>
      <w:r w:rsidRPr="00C44213">
        <w:rPr>
          <w:rFonts w:eastAsia="Calibri" w:cs="Times New Roman"/>
          <w:b/>
          <w:bCs/>
          <w:szCs w:val="24"/>
        </w:rPr>
        <w:t xml:space="preserve">Simpulan </w:t>
      </w:r>
    </w:p>
    <w:p w:rsidR="00633869" w:rsidRPr="00C44213" w:rsidRDefault="00633869" w:rsidP="00633869">
      <w:pPr>
        <w:spacing w:after="200" w:line="480" w:lineRule="auto"/>
        <w:ind w:left="720"/>
        <w:contextualSpacing/>
        <w:jc w:val="left"/>
        <w:rPr>
          <w:rFonts w:eastAsia="Calibri" w:cs="Times New Roman"/>
          <w:szCs w:val="24"/>
        </w:rPr>
      </w:pPr>
      <w:r w:rsidRPr="00C44213">
        <w:rPr>
          <w:rFonts w:eastAsia="Calibri" w:cs="Times New Roman"/>
          <w:szCs w:val="24"/>
        </w:rPr>
        <w:t xml:space="preserve">Berdasarkan hasil analisis data penelitian dan pembahasan pada bab IV maka dapat diambil simpulan sebagai berikut. </w:t>
      </w:r>
    </w:p>
    <w:p w:rsidR="00633869" w:rsidRPr="00C44213" w:rsidRDefault="00633869" w:rsidP="00633869">
      <w:pPr>
        <w:numPr>
          <w:ilvl w:val="0"/>
          <w:numId w:val="9"/>
        </w:numPr>
        <w:spacing w:after="80" w:line="480" w:lineRule="auto"/>
        <w:contextualSpacing/>
        <w:jc w:val="left"/>
        <w:rPr>
          <w:rFonts w:eastAsia="Calibri" w:cs="Times New Roman"/>
          <w:b/>
          <w:szCs w:val="24"/>
          <w:lang w:val="en-US"/>
        </w:rPr>
      </w:pPr>
      <w:r w:rsidRPr="00C44213">
        <w:rPr>
          <w:rFonts w:eastAsia="Calibri" w:cs="Times New Roman"/>
          <w:b/>
          <w:szCs w:val="24"/>
        </w:rPr>
        <w:t xml:space="preserve">Pemahaman Siswa Bergaya Kognitif </w:t>
      </w:r>
      <w:r w:rsidRPr="00C44213">
        <w:rPr>
          <w:rFonts w:eastAsia="Calibri" w:cs="Times New Roman"/>
          <w:b/>
          <w:i/>
          <w:szCs w:val="24"/>
        </w:rPr>
        <w:t>refleksif</w:t>
      </w:r>
      <w:r w:rsidRPr="00C44213">
        <w:rPr>
          <w:rFonts w:eastAsia="Calibri" w:cs="Times New Roman"/>
          <w:b/>
          <w:szCs w:val="24"/>
        </w:rPr>
        <w:t xml:space="preserve">  dalam Memecahkan Bangun Ruang</w:t>
      </w:r>
    </w:p>
    <w:p w:rsidR="00633869" w:rsidRPr="00C44213" w:rsidRDefault="00633869" w:rsidP="00633869">
      <w:pPr>
        <w:tabs>
          <w:tab w:val="left" w:pos="709"/>
        </w:tabs>
        <w:spacing w:line="480" w:lineRule="auto"/>
        <w:ind w:left="720" w:hanging="11"/>
        <w:rPr>
          <w:rFonts w:eastAsia="Calibri" w:cs="Times New Roman"/>
          <w:szCs w:val="24"/>
          <w:lang w:val="en-US"/>
        </w:rPr>
      </w:pPr>
      <w:r w:rsidRPr="00C44213">
        <w:rPr>
          <w:rFonts w:eastAsia="Calibri" w:cs="Times New Roman"/>
          <w:szCs w:val="24"/>
        </w:rPr>
        <w:tab/>
      </w:r>
      <w:r w:rsidRPr="00C44213">
        <w:rPr>
          <w:rFonts w:eastAsia="Calibri" w:cs="Times New Roman"/>
          <w:szCs w:val="24"/>
        </w:rPr>
        <w:tab/>
        <w:t xml:space="preserve">Dalam memahami masalah, pada tahap kognitif </w:t>
      </w:r>
      <w:r w:rsidRPr="00C44213">
        <w:rPr>
          <w:rFonts w:eastAsia="Calibri" w:cs="Times New Roman"/>
          <w:i/>
          <w:szCs w:val="24"/>
        </w:rPr>
        <w:t>remember</w:t>
      </w:r>
      <w:r w:rsidRPr="00C44213">
        <w:rPr>
          <w:rFonts w:eastAsia="Calibri" w:cs="Times New Roman"/>
          <w:szCs w:val="24"/>
        </w:rPr>
        <w:t xml:space="preserve"> SR dapat mengingat materi sebelumya setelah selesai membaca soal, subjek menyebutkan apa saja yang diketahui dan yang ditanyakan secara singkat dan terperinci, pada tahap kognitif </w:t>
      </w:r>
      <w:r w:rsidRPr="00C44213">
        <w:rPr>
          <w:rFonts w:eastAsia="Calibri" w:cs="Times New Roman"/>
          <w:i/>
          <w:szCs w:val="24"/>
        </w:rPr>
        <w:t xml:space="preserve">understanding </w:t>
      </w:r>
      <w:r w:rsidRPr="00C44213">
        <w:rPr>
          <w:rFonts w:eastAsia="Calibri" w:cs="Times New Roman"/>
          <w:szCs w:val="24"/>
        </w:rPr>
        <w:t xml:space="preserve">SR menceritakan kembali dengan kalimatnya sendiri mengenai soal yang telah dibacanya, dan pada tahap </w:t>
      </w:r>
      <w:r w:rsidRPr="00C44213">
        <w:rPr>
          <w:rFonts w:eastAsia="Calibri" w:cs="Times New Roman"/>
          <w:i/>
          <w:szCs w:val="24"/>
        </w:rPr>
        <w:t>applying</w:t>
      </w:r>
      <w:r w:rsidRPr="00C44213">
        <w:rPr>
          <w:rFonts w:eastAsia="Calibri" w:cs="Times New Roman"/>
          <w:szCs w:val="24"/>
        </w:rPr>
        <w:t xml:space="preserve"> SR menemukan dan menjelaskan hubungan antara hal yang diketahui dengan yang ditanyakan. </w:t>
      </w:r>
    </w:p>
    <w:p w:rsidR="00633869" w:rsidRPr="00C44213" w:rsidRDefault="00633869" w:rsidP="00633869">
      <w:pPr>
        <w:tabs>
          <w:tab w:val="left" w:pos="709"/>
        </w:tabs>
        <w:spacing w:line="480" w:lineRule="auto"/>
        <w:ind w:left="720" w:hanging="11"/>
        <w:rPr>
          <w:rFonts w:eastAsia="Calibri" w:cs="Times New Roman"/>
          <w:szCs w:val="24"/>
        </w:rPr>
      </w:pPr>
      <w:r w:rsidRPr="00C44213">
        <w:rPr>
          <w:rFonts w:eastAsia="Calibri" w:cs="Times New Roman"/>
          <w:szCs w:val="24"/>
        </w:rPr>
        <w:tab/>
      </w:r>
      <w:r w:rsidRPr="00C44213">
        <w:rPr>
          <w:rFonts w:eastAsia="Calibri" w:cs="Times New Roman"/>
          <w:szCs w:val="24"/>
        </w:rPr>
        <w:tab/>
        <w:t>Dalam membuat rencana penyelesaian</w:t>
      </w:r>
      <w:r w:rsidRPr="00C44213">
        <w:rPr>
          <w:rFonts w:eastAsia="Calibri" w:cs="Times New Roman"/>
          <w:szCs w:val="24"/>
          <w:lang w:val="en-US"/>
        </w:rPr>
        <w:t xml:space="preserve">, </w:t>
      </w:r>
      <w:r w:rsidRPr="00C44213">
        <w:rPr>
          <w:rFonts w:eastAsia="Calibri" w:cs="Times New Roman"/>
          <w:szCs w:val="24"/>
        </w:rPr>
        <w:t xml:space="preserve">pada tahap kognitif </w:t>
      </w:r>
      <w:r w:rsidRPr="00C44213">
        <w:rPr>
          <w:rFonts w:eastAsia="Calibri" w:cs="Times New Roman"/>
          <w:i/>
          <w:szCs w:val="24"/>
        </w:rPr>
        <w:t>remember</w:t>
      </w:r>
      <w:r w:rsidRPr="00C44213">
        <w:rPr>
          <w:rFonts w:eastAsia="Calibri" w:cs="Times New Roman"/>
          <w:szCs w:val="24"/>
        </w:rPr>
        <w:t xml:space="preserve"> SR dapat mengingat informasi yang sudah dimiliki sebelumnya mengenai rumus yang sesuai dapat menceritakan rencana penyelesaian masalah yang akan ia lakukan namun hanya sebagian,  pada tahap kognitif </w:t>
      </w:r>
      <w:r w:rsidRPr="00C44213">
        <w:rPr>
          <w:rFonts w:eastAsia="Calibri" w:cs="Times New Roman"/>
          <w:i/>
          <w:szCs w:val="24"/>
        </w:rPr>
        <w:t>understanding</w:t>
      </w:r>
      <w:r w:rsidRPr="00C44213">
        <w:rPr>
          <w:rFonts w:eastAsia="Calibri" w:cs="Times New Roman"/>
          <w:szCs w:val="24"/>
        </w:rPr>
        <w:t xml:space="preserve"> SR tidak dapat merinci langkah-langkah yang akan digunakan untuk menyelesaikan masalah, tetapi pada tahap kognitif  </w:t>
      </w:r>
      <w:r w:rsidRPr="00C44213">
        <w:rPr>
          <w:rFonts w:eastAsia="Calibri" w:cs="Times New Roman"/>
          <w:i/>
          <w:szCs w:val="24"/>
        </w:rPr>
        <w:t>applying</w:t>
      </w:r>
      <w:r w:rsidRPr="00C44213">
        <w:rPr>
          <w:rFonts w:eastAsia="Calibri" w:cs="Times New Roman"/>
          <w:szCs w:val="24"/>
        </w:rPr>
        <w:t xml:space="preserve"> SR menjelaskan alasan penggunaan langkah-langkah rencana penyelesaian dan menetapkan rumus yang akan digunakan. </w:t>
      </w:r>
    </w:p>
    <w:p w:rsidR="00633869" w:rsidRPr="00C44213" w:rsidRDefault="00633869" w:rsidP="00633869">
      <w:pPr>
        <w:tabs>
          <w:tab w:val="left" w:pos="709"/>
        </w:tabs>
        <w:spacing w:line="480" w:lineRule="auto"/>
        <w:ind w:left="720" w:hanging="11"/>
        <w:rPr>
          <w:rFonts w:eastAsia="Calibri" w:cs="Times New Roman"/>
          <w:bCs/>
          <w:szCs w:val="24"/>
        </w:rPr>
      </w:pPr>
      <w:r w:rsidRPr="00C44213">
        <w:rPr>
          <w:rFonts w:eastAsia="Calibri" w:cs="Times New Roman"/>
          <w:bCs/>
          <w:szCs w:val="24"/>
        </w:rPr>
        <w:tab/>
      </w:r>
      <w:r w:rsidRPr="00C44213">
        <w:rPr>
          <w:rFonts w:eastAsia="Calibri" w:cs="Times New Roman"/>
          <w:bCs/>
          <w:szCs w:val="24"/>
        </w:rPr>
        <w:tab/>
        <w:t xml:space="preserve">Dalam menyelesaikan rencana penyelesaian, </w:t>
      </w:r>
      <w:r w:rsidRPr="00C44213">
        <w:rPr>
          <w:rFonts w:eastAsia="Calibri" w:cs="Times New Roman"/>
        </w:rPr>
        <w:t xml:space="preserve">Pada tahap kognitif </w:t>
      </w:r>
      <w:r w:rsidRPr="00C44213">
        <w:rPr>
          <w:rFonts w:eastAsia="Calibri" w:cs="Times New Roman"/>
          <w:i/>
        </w:rPr>
        <w:t xml:space="preserve">remember </w:t>
      </w:r>
      <w:r w:rsidRPr="00C44213">
        <w:rPr>
          <w:rFonts w:eastAsia="Calibri" w:cs="Times New Roman"/>
        </w:rPr>
        <w:t>SR menguraikan langkah-langkah yang telah ia lakukan serta  pada tahap  kognitif</w:t>
      </w:r>
      <w:r w:rsidRPr="00C44213">
        <w:rPr>
          <w:rFonts w:eastAsia="Calibri" w:cs="Times New Roman"/>
          <w:i/>
        </w:rPr>
        <w:t xml:space="preserve"> understanding</w:t>
      </w:r>
      <w:r w:rsidRPr="00C44213">
        <w:rPr>
          <w:rFonts w:eastAsia="Calibri" w:cs="Times New Roman"/>
        </w:rPr>
        <w:t xml:space="preserve"> SR menjelaskan secara runtut sesuai dengan yang tertulis pada lembar jawaban, dan pada tahap </w:t>
      </w:r>
      <w:r w:rsidRPr="00C44213">
        <w:rPr>
          <w:rFonts w:eastAsia="Calibri" w:cs="Times New Roman"/>
          <w:i/>
        </w:rPr>
        <w:t>applying</w:t>
      </w:r>
      <w:r w:rsidRPr="00C44213">
        <w:rPr>
          <w:rFonts w:eastAsia="Calibri" w:cs="Times New Roman"/>
        </w:rPr>
        <w:t xml:space="preserve"> SR setiap langkah yang ia lakukan dan hal yang </w:t>
      </w:r>
      <w:r w:rsidRPr="00C44213">
        <w:rPr>
          <w:rFonts w:eastAsia="Calibri" w:cs="Times New Roman"/>
        </w:rPr>
        <w:lastRenderedPageBreak/>
        <w:t xml:space="preserve">diketahui sudah digunnakan dalam langkah penyelesaian, sehingga subjek dapat menemukan hasil.  </w:t>
      </w:r>
    </w:p>
    <w:p w:rsidR="00633869" w:rsidRPr="00C44213" w:rsidRDefault="00633869" w:rsidP="00633869">
      <w:pPr>
        <w:tabs>
          <w:tab w:val="left" w:pos="709"/>
        </w:tabs>
        <w:spacing w:line="480" w:lineRule="auto"/>
        <w:ind w:left="720" w:hanging="11"/>
        <w:rPr>
          <w:rFonts w:eastAsia="Calibri" w:cs="Times New Roman"/>
          <w:bCs/>
          <w:szCs w:val="24"/>
        </w:rPr>
      </w:pPr>
      <w:r w:rsidRPr="00C44213">
        <w:rPr>
          <w:rFonts w:eastAsia="Calibri" w:cs="Times New Roman"/>
          <w:bCs/>
          <w:szCs w:val="24"/>
        </w:rPr>
        <w:tab/>
      </w:r>
      <w:r w:rsidRPr="00C44213">
        <w:rPr>
          <w:rFonts w:eastAsia="Calibri" w:cs="Times New Roman"/>
          <w:bCs/>
          <w:szCs w:val="24"/>
        </w:rPr>
        <w:tab/>
        <w:t xml:space="preserve">Dalam memeriksa kembali, </w:t>
      </w:r>
      <w:r w:rsidRPr="00C44213">
        <w:rPr>
          <w:rFonts w:eastAsia="Calibri" w:cs="Times New Roman"/>
        </w:rPr>
        <w:t xml:space="preserve">Padatahap kognitif </w:t>
      </w:r>
      <w:r w:rsidRPr="00C44213">
        <w:rPr>
          <w:rFonts w:eastAsia="Calibri" w:cs="Times New Roman"/>
          <w:i/>
        </w:rPr>
        <w:t>remember</w:t>
      </w:r>
      <w:r w:rsidRPr="00C44213">
        <w:rPr>
          <w:rFonts w:eastAsia="Calibri" w:cs="Times New Roman"/>
        </w:rPr>
        <w:t xml:space="preserve"> SR </w:t>
      </w:r>
      <w:r w:rsidRPr="00C44213">
        <w:rPr>
          <w:rFonts w:eastAsia="Calibri" w:cs="Times New Roman"/>
          <w:bCs/>
          <w:szCs w:val="24"/>
        </w:rPr>
        <w:t xml:space="preserve">mengatakan bahwa hasil yang diperoleh sesuai dengan cara </w:t>
      </w:r>
      <w:r w:rsidRPr="00C44213">
        <w:rPr>
          <w:rFonts w:eastAsia="Calibri" w:cs="Times New Roman"/>
          <w:szCs w:val="24"/>
        </w:rPr>
        <w:t xml:space="preserve">memeriksa kembali jawabannya, pada tahap kognitif </w:t>
      </w:r>
      <w:r w:rsidRPr="00C44213">
        <w:rPr>
          <w:rFonts w:eastAsia="Calibri" w:cs="Times New Roman"/>
          <w:i/>
          <w:szCs w:val="24"/>
        </w:rPr>
        <w:t xml:space="preserve">understanding </w:t>
      </w:r>
      <w:r w:rsidRPr="00C44213">
        <w:rPr>
          <w:rFonts w:eastAsia="Calibri" w:cs="Times New Roman"/>
          <w:szCs w:val="24"/>
        </w:rPr>
        <w:t xml:space="preserve">SR meyakinkan bahwa jawabannya dengan langkah-langkah dalam melakukan pemecahan masalah itu benar dan sangat yakin atas jawabannya yang diperoleh dengan rinci, pada tahap </w:t>
      </w:r>
      <w:r w:rsidRPr="00C44213">
        <w:rPr>
          <w:rFonts w:eastAsia="Calibri" w:cs="Times New Roman"/>
          <w:i/>
          <w:szCs w:val="24"/>
        </w:rPr>
        <w:t>applying</w:t>
      </w:r>
      <w:r w:rsidRPr="00C44213">
        <w:rPr>
          <w:rFonts w:eastAsia="Calibri" w:cs="Times New Roman"/>
          <w:szCs w:val="24"/>
        </w:rPr>
        <w:t xml:space="preserve"> SR memberi alasan yang membuat yakin atas hasil yang digunakan.</w:t>
      </w:r>
    </w:p>
    <w:p w:rsidR="00633869" w:rsidRPr="00C44213" w:rsidRDefault="00633869" w:rsidP="00633869">
      <w:pPr>
        <w:numPr>
          <w:ilvl w:val="0"/>
          <w:numId w:val="9"/>
        </w:numPr>
        <w:tabs>
          <w:tab w:val="left" w:pos="709"/>
        </w:tabs>
        <w:spacing w:after="200" w:line="480" w:lineRule="auto"/>
        <w:contextualSpacing/>
        <w:jc w:val="left"/>
        <w:rPr>
          <w:rFonts w:eastAsia="Calibri" w:cs="Times New Roman"/>
          <w:bCs/>
          <w:szCs w:val="24"/>
        </w:rPr>
      </w:pPr>
      <w:r w:rsidRPr="00C44213">
        <w:rPr>
          <w:rFonts w:eastAsia="Calibri" w:cs="Times New Roman"/>
          <w:b/>
          <w:szCs w:val="24"/>
        </w:rPr>
        <w:t xml:space="preserve">Pemahaman Siswa Bergaya Kognitif </w:t>
      </w:r>
      <w:r w:rsidRPr="00C44213">
        <w:rPr>
          <w:rFonts w:eastAsia="Calibri" w:cs="Times New Roman"/>
          <w:b/>
          <w:i/>
          <w:szCs w:val="24"/>
        </w:rPr>
        <w:t>impulsif</w:t>
      </w:r>
      <w:r w:rsidRPr="00C44213">
        <w:rPr>
          <w:rFonts w:eastAsia="Calibri" w:cs="Times New Roman"/>
          <w:b/>
          <w:szCs w:val="24"/>
        </w:rPr>
        <w:t xml:space="preserve">  dalam Memecahkan Bangun Ruang</w:t>
      </w:r>
    </w:p>
    <w:p w:rsidR="00633869" w:rsidRPr="00C44213" w:rsidRDefault="00633869" w:rsidP="00633869">
      <w:pPr>
        <w:tabs>
          <w:tab w:val="left" w:pos="709"/>
        </w:tabs>
        <w:spacing w:before="240" w:after="200" w:line="480" w:lineRule="auto"/>
        <w:ind w:left="720" w:hanging="11"/>
        <w:contextualSpacing/>
        <w:rPr>
          <w:rFonts w:eastAsia="Calibri" w:cs="Times New Roman"/>
          <w:szCs w:val="24"/>
        </w:rPr>
      </w:pPr>
      <w:r w:rsidRPr="00C44213">
        <w:rPr>
          <w:rFonts w:eastAsia="Calibri" w:cs="Times New Roman"/>
          <w:szCs w:val="24"/>
        </w:rPr>
        <w:tab/>
      </w:r>
      <w:r w:rsidRPr="00C44213">
        <w:rPr>
          <w:rFonts w:eastAsia="Calibri" w:cs="Times New Roman"/>
          <w:szCs w:val="24"/>
        </w:rPr>
        <w:tab/>
        <w:t>Dalam memahami masalah, pada tahap kognitif r</w:t>
      </w:r>
      <w:r w:rsidRPr="00C44213">
        <w:rPr>
          <w:rFonts w:eastAsia="Calibri" w:cs="Times New Roman"/>
          <w:i/>
          <w:szCs w:val="24"/>
        </w:rPr>
        <w:t>emember</w:t>
      </w:r>
      <w:r w:rsidRPr="00C44213">
        <w:rPr>
          <w:rFonts w:eastAsia="Calibri" w:cs="Times New Roman"/>
          <w:szCs w:val="24"/>
        </w:rPr>
        <w:t xml:space="preserve"> SI dapat mengingat materi sebelumnya setelah selesai membaca soal, subjek tidak menyebut semua apa yang diketahui, tetapi dapat menyebutkan apa yang ditanyakan, pada tahap </w:t>
      </w:r>
      <w:r w:rsidRPr="00C44213">
        <w:rPr>
          <w:rFonts w:eastAsia="Calibri" w:cs="Times New Roman"/>
          <w:i/>
          <w:szCs w:val="24"/>
        </w:rPr>
        <w:t>understanding</w:t>
      </w:r>
      <w:r w:rsidRPr="00C44213">
        <w:rPr>
          <w:rFonts w:eastAsia="Calibri" w:cs="Times New Roman"/>
          <w:szCs w:val="24"/>
        </w:rPr>
        <w:t xml:space="preserve"> SI menceritakan kembali dengan kalimatnya sendiri mengenai soal yang telah dibacanya, dan pada tahap </w:t>
      </w:r>
      <w:r w:rsidRPr="00C44213">
        <w:rPr>
          <w:rFonts w:eastAsia="Calibri" w:cs="Times New Roman"/>
          <w:i/>
          <w:szCs w:val="24"/>
        </w:rPr>
        <w:t>applying</w:t>
      </w:r>
      <w:r w:rsidRPr="00C44213">
        <w:rPr>
          <w:rFonts w:eastAsia="Calibri" w:cs="Times New Roman"/>
          <w:szCs w:val="24"/>
        </w:rPr>
        <w:t xml:space="preserve"> SI menemukan dan menjelaskan hubugan anara hal yang diketahui dengan yang ditanyakan.</w:t>
      </w:r>
    </w:p>
    <w:p w:rsidR="00633869" w:rsidRPr="00C44213" w:rsidRDefault="00633869" w:rsidP="00633869">
      <w:pPr>
        <w:tabs>
          <w:tab w:val="left" w:pos="709"/>
        </w:tabs>
        <w:spacing w:before="240" w:after="200" w:line="480" w:lineRule="auto"/>
        <w:ind w:left="720" w:hanging="11"/>
        <w:contextualSpacing/>
        <w:rPr>
          <w:rFonts w:eastAsia="Calibri" w:cs="Times New Roman"/>
          <w:szCs w:val="24"/>
        </w:rPr>
      </w:pPr>
      <w:r w:rsidRPr="00C44213">
        <w:rPr>
          <w:rFonts w:eastAsia="Calibri" w:cs="Times New Roman"/>
          <w:szCs w:val="24"/>
        </w:rPr>
        <w:tab/>
      </w:r>
      <w:r w:rsidRPr="00C44213">
        <w:rPr>
          <w:rFonts w:eastAsia="Calibri" w:cs="Times New Roman"/>
          <w:szCs w:val="24"/>
        </w:rPr>
        <w:tab/>
        <w:t xml:space="preserve">Dalam membuat merencana penyelesaian, Pada tahap kognitif </w:t>
      </w:r>
      <w:r w:rsidRPr="00C44213">
        <w:rPr>
          <w:rFonts w:eastAsia="Calibri" w:cs="Times New Roman"/>
          <w:i/>
          <w:szCs w:val="24"/>
        </w:rPr>
        <w:t>remember</w:t>
      </w:r>
      <w:r w:rsidRPr="00C44213">
        <w:rPr>
          <w:rFonts w:eastAsia="Calibri" w:cs="Times New Roman"/>
          <w:szCs w:val="24"/>
        </w:rPr>
        <w:t xml:space="preserve"> SI dapat mengingat informasi yang sudah dimiliki sebelumnya mengenai rumus yang sesuai serta dapat menceritakan rencana penyelesaian masalah yang akan ia lakukan namun hanya sebagian,  pada tahap kognitif </w:t>
      </w:r>
      <w:r w:rsidRPr="00C44213">
        <w:rPr>
          <w:rFonts w:eastAsia="Calibri" w:cs="Times New Roman"/>
          <w:i/>
          <w:szCs w:val="24"/>
        </w:rPr>
        <w:t xml:space="preserve">understending </w:t>
      </w:r>
      <w:r w:rsidRPr="00C44213">
        <w:rPr>
          <w:rFonts w:eastAsia="Calibri" w:cs="Times New Roman"/>
          <w:szCs w:val="24"/>
        </w:rPr>
        <w:t xml:space="preserve">SI tidak dapat merinci langkah-langkah yang akan digunakan untuk menyelesaikan masalah, tetapi pada tahap kognitif </w:t>
      </w:r>
      <w:r w:rsidRPr="00C44213">
        <w:rPr>
          <w:rFonts w:eastAsia="Calibri" w:cs="Times New Roman"/>
          <w:i/>
          <w:szCs w:val="24"/>
        </w:rPr>
        <w:t xml:space="preserve"> applying </w:t>
      </w:r>
      <w:r w:rsidRPr="00C44213">
        <w:rPr>
          <w:rFonts w:eastAsia="Calibri" w:cs="Times New Roman"/>
          <w:szCs w:val="24"/>
        </w:rPr>
        <w:t xml:space="preserve">SI menjelaskan alasan penggunaan langkah-langkah rencanana penyelesaian dan menetapkan rumus yang akan digunakan. </w:t>
      </w:r>
    </w:p>
    <w:p w:rsidR="00633869" w:rsidRPr="00C44213" w:rsidRDefault="00633869" w:rsidP="00633869">
      <w:pPr>
        <w:tabs>
          <w:tab w:val="left" w:pos="709"/>
        </w:tabs>
        <w:spacing w:line="480" w:lineRule="auto"/>
        <w:ind w:left="720" w:hanging="11"/>
        <w:rPr>
          <w:rFonts w:eastAsia="Calibri" w:cs="Times New Roman"/>
          <w:bCs/>
          <w:szCs w:val="24"/>
        </w:rPr>
      </w:pPr>
      <w:r w:rsidRPr="00C44213">
        <w:rPr>
          <w:rFonts w:eastAsia="Calibri" w:cs="Times New Roman"/>
          <w:bCs/>
          <w:szCs w:val="24"/>
        </w:rPr>
        <w:tab/>
      </w:r>
      <w:r w:rsidRPr="00C44213">
        <w:rPr>
          <w:rFonts w:eastAsia="Calibri" w:cs="Times New Roman"/>
          <w:bCs/>
          <w:szCs w:val="24"/>
        </w:rPr>
        <w:tab/>
        <w:t xml:space="preserve">Dalam menyelesaikan rencana penyelesaian, </w:t>
      </w:r>
      <w:r w:rsidRPr="00C44213">
        <w:rPr>
          <w:rFonts w:eastAsia="Calibri" w:cs="Times New Roman"/>
        </w:rPr>
        <w:t xml:space="preserve">Pada tahap kognitif </w:t>
      </w:r>
      <w:r w:rsidRPr="00C44213">
        <w:rPr>
          <w:rFonts w:eastAsia="Calibri" w:cs="Times New Roman"/>
          <w:i/>
        </w:rPr>
        <w:t xml:space="preserve">remember </w:t>
      </w:r>
      <w:r w:rsidRPr="00C44213">
        <w:rPr>
          <w:rFonts w:eastAsia="Calibri" w:cs="Times New Roman"/>
        </w:rPr>
        <w:t xml:space="preserve">SI menguraikan langkah-langkah yang telah ia lakukan serta  menjelaskan sesuai dengan </w:t>
      </w:r>
      <w:r w:rsidRPr="00C44213">
        <w:rPr>
          <w:rFonts w:eastAsia="Calibri" w:cs="Times New Roman"/>
        </w:rPr>
        <w:lastRenderedPageBreak/>
        <w:t xml:space="preserve">yang tertulis pada lembar jawaban, pada tahap </w:t>
      </w:r>
      <w:r w:rsidRPr="00C44213">
        <w:rPr>
          <w:rFonts w:eastAsia="Calibri" w:cs="Times New Roman"/>
          <w:i/>
        </w:rPr>
        <w:t>understanding</w:t>
      </w:r>
      <w:r w:rsidRPr="00C44213">
        <w:rPr>
          <w:rFonts w:eastAsia="Calibri" w:cs="Times New Roman"/>
        </w:rPr>
        <w:t xml:space="preserve"> setiap langkah yang ia gunakan sudah sesuai dengan rencana penyelesaian, dan pada tahap </w:t>
      </w:r>
      <w:r w:rsidRPr="00C44213">
        <w:rPr>
          <w:rFonts w:eastAsia="Calibri" w:cs="Times New Roman"/>
          <w:i/>
        </w:rPr>
        <w:t>applying</w:t>
      </w:r>
      <w:r w:rsidRPr="00C44213">
        <w:rPr>
          <w:rFonts w:eastAsia="Calibri" w:cs="Times New Roman"/>
        </w:rPr>
        <w:t xml:space="preserve"> SI setiap langkah yang ia gunakan sudah sesuai dalam langkah dalam langkah penyelesaian, sehingga subjek dapat menemukan hasil.  </w:t>
      </w:r>
    </w:p>
    <w:p w:rsidR="00633869" w:rsidRPr="00C44213" w:rsidRDefault="00633869" w:rsidP="00633869">
      <w:pPr>
        <w:tabs>
          <w:tab w:val="left" w:pos="709"/>
        </w:tabs>
        <w:spacing w:line="480" w:lineRule="auto"/>
        <w:ind w:left="720" w:hanging="11"/>
        <w:rPr>
          <w:rFonts w:eastAsia="Calibri" w:cs="Times New Roman"/>
          <w:szCs w:val="24"/>
        </w:rPr>
      </w:pPr>
      <w:r w:rsidRPr="00C44213">
        <w:rPr>
          <w:rFonts w:eastAsia="Calibri" w:cs="Times New Roman"/>
          <w:bCs/>
          <w:szCs w:val="24"/>
        </w:rPr>
        <w:tab/>
      </w:r>
      <w:r w:rsidRPr="00C44213">
        <w:rPr>
          <w:rFonts w:eastAsia="Calibri" w:cs="Times New Roman"/>
          <w:bCs/>
          <w:szCs w:val="24"/>
        </w:rPr>
        <w:tab/>
        <w:t xml:space="preserve">Dalam memeriksa kembali, </w:t>
      </w:r>
      <w:r w:rsidRPr="00C44213">
        <w:rPr>
          <w:rFonts w:eastAsia="Calibri" w:cs="Times New Roman"/>
          <w:szCs w:val="24"/>
        </w:rPr>
        <w:t xml:space="preserve">Padatahap kognitif </w:t>
      </w:r>
      <w:r w:rsidRPr="00C44213">
        <w:rPr>
          <w:rFonts w:eastAsia="Calibri" w:cs="Times New Roman"/>
          <w:i/>
          <w:szCs w:val="24"/>
        </w:rPr>
        <w:t>remember</w:t>
      </w:r>
      <w:r w:rsidRPr="00C44213">
        <w:rPr>
          <w:rFonts w:eastAsia="Calibri" w:cs="Times New Roman"/>
          <w:szCs w:val="24"/>
        </w:rPr>
        <w:t xml:space="preserve"> SI </w:t>
      </w:r>
      <w:r w:rsidRPr="00C44213">
        <w:rPr>
          <w:rFonts w:eastAsia="Calibri" w:cs="Times New Roman"/>
          <w:bCs/>
          <w:szCs w:val="24"/>
        </w:rPr>
        <w:t xml:space="preserve">mengatakan bahwa hasil yang diperoleh sesuai dengan cara </w:t>
      </w:r>
      <w:r w:rsidRPr="00C44213">
        <w:rPr>
          <w:rFonts w:eastAsia="Calibri" w:cs="Times New Roman"/>
          <w:szCs w:val="24"/>
        </w:rPr>
        <w:t xml:space="preserve">memeriksa kembali jawabannya pada tahap kognitif </w:t>
      </w:r>
      <w:r w:rsidRPr="00C44213">
        <w:rPr>
          <w:rFonts w:eastAsia="Calibri" w:cs="Times New Roman"/>
          <w:i/>
          <w:szCs w:val="24"/>
        </w:rPr>
        <w:t>understending</w:t>
      </w:r>
      <w:r w:rsidRPr="00C44213">
        <w:rPr>
          <w:rFonts w:eastAsia="Calibri" w:cs="Times New Roman"/>
          <w:szCs w:val="24"/>
        </w:rPr>
        <w:t xml:space="preserve"> SI meyakinkan bahwa jawabannya dengan langkah-langkah dalam melakukan pemecahan masalah itu benar, dan pada tahap </w:t>
      </w:r>
      <w:r w:rsidRPr="00C44213">
        <w:rPr>
          <w:rFonts w:eastAsia="Calibri" w:cs="Times New Roman"/>
          <w:i/>
          <w:szCs w:val="24"/>
        </w:rPr>
        <w:t>applying</w:t>
      </w:r>
      <w:r w:rsidRPr="00C44213">
        <w:rPr>
          <w:rFonts w:eastAsia="Calibri" w:cs="Times New Roman"/>
          <w:szCs w:val="24"/>
        </w:rPr>
        <w:t xml:space="preserve"> SI memberi alasan bahwa hasil yang digunakan benar.</w:t>
      </w:r>
    </w:p>
    <w:p w:rsidR="00633869" w:rsidRPr="00C44213" w:rsidRDefault="00633869" w:rsidP="00633869">
      <w:pPr>
        <w:numPr>
          <w:ilvl w:val="0"/>
          <w:numId w:val="7"/>
        </w:numPr>
        <w:tabs>
          <w:tab w:val="left" w:pos="709"/>
        </w:tabs>
        <w:spacing w:before="240" w:after="80" w:line="480" w:lineRule="auto"/>
        <w:contextualSpacing/>
        <w:jc w:val="left"/>
        <w:rPr>
          <w:rFonts w:eastAsia="Calibri" w:cs="Times New Roman"/>
          <w:b/>
          <w:bCs/>
          <w:szCs w:val="24"/>
          <w:lang w:val="en-US"/>
        </w:rPr>
      </w:pPr>
      <w:r w:rsidRPr="00C44213">
        <w:rPr>
          <w:rFonts w:eastAsia="Calibri" w:cs="Times New Roman"/>
          <w:b/>
          <w:bCs/>
          <w:szCs w:val="24"/>
          <w:lang w:val="en-US"/>
        </w:rPr>
        <w:t>S</w:t>
      </w:r>
      <w:r w:rsidRPr="00C44213">
        <w:rPr>
          <w:rFonts w:eastAsia="Calibri" w:cs="Times New Roman"/>
          <w:b/>
          <w:bCs/>
          <w:szCs w:val="24"/>
        </w:rPr>
        <w:t xml:space="preserve">aran </w:t>
      </w:r>
    </w:p>
    <w:p w:rsidR="00633869" w:rsidRPr="00C44213" w:rsidRDefault="00633869" w:rsidP="00633869">
      <w:pPr>
        <w:tabs>
          <w:tab w:val="left" w:pos="709"/>
        </w:tabs>
        <w:spacing w:before="240" w:after="200" w:line="480" w:lineRule="auto"/>
        <w:ind w:left="720"/>
        <w:contextualSpacing/>
        <w:rPr>
          <w:rFonts w:eastAsia="Calibri" w:cs="Times New Roman"/>
          <w:szCs w:val="24"/>
        </w:rPr>
      </w:pPr>
      <w:r w:rsidRPr="00C44213">
        <w:rPr>
          <w:rFonts w:eastAsia="Calibri" w:cs="Times New Roman"/>
          <w:szCs w:val="24"/>
        </w:rPr>
        <w:t>Berdasarkan pembahasan dan simpulan yang diperoleh maka saran yang perlu disampaikan peneliti antara lain:</w:t>
      </w:r>
    </w:p>
    <w:p w:rsidR="00633869" w:rsidRPr="00C44213" w:rsidRDefault="00633869" w:rsidP="00633869">
      <w:pPr>
        <w:numPr>
          <w:ilvl w:val="0"/>
          <w:numId w:val="8"/>
        </w:numPr>
        <w:tabs>
          <w:tab w:val="left" w:pos="709"/>
        </w:tabs>
        <w:spacing w:before="240" w:after="80" w:line="480" w:lineRule="auto"/>
        <w:contextualSpacing/>
        <w:jc w:val="left"/>
        <w:rPr>
          <w:rFonts w:eastAsia="Calibri" w:cs="Times New Roman"/>
          <w:i/>
          <w:iCs/>
          <w:szCs w:val="24"/>
        </w:rPr>
      </w:pPr>
      <w:r w:rsidRPr="00C44213">
        <w:rPr>
          <w:rFonts w:eastAsia="Calibri" w:cs="Times New Roman"/>
          <w:szCs w:val="24"/>
        </w:rPr>
        <w:t xml:space="preserve">Hasil penelitian menunjukkan terdapat persamaan dan perbedaan pemahaman kognitif subjek R dan pemahaman kognitif I dalam memecahkan masalah bangun ruang. Untuk itu, direkomendasikan kepada guru matematika supaya memperhatikan temuan tersebut sebagai bahan masukan untuk memperbaiki pembelajaran  yang mengakomodasi perbedaan gaya kognitif siswa tentunya akan berimplikasi pada pemilihan strategi pembelajaran yang sesuai sehingga dapat memberikan hasil yang positif bagi siswa dengan gaya kognitif </w:t>
      </w:r>
      <w:r w:rsidRPr="00C44213">
        <w:rPr>
          <w:rFonts w:eastAsia="Calibri" w:cs="Times New Roman"/>
          <w:i/>
          <w:iCs/>
          <w:szCs w:val="24"/>
        </w:rPr>
        <w:t>refleksif</w:t>
      </w:r>
      <w:r w:rsidRPr="00C44213">
        <w:rPr>
          <w:rFonts w:eastAsia="Calibri" w:cs="Times New Roman"/>
          <w:szCs w:val="24"/>
        </w:rPr>
        <w:t xml:space="preserve"> dan</w:t>
      </w:r>
      <w:r w:rsidRPr="00C44213">
        <w:rPr>
          <w:rFonts w:eastAsia="Calibri" w:cs="Times New Roman"/>
          <w:i/>
          <w:iCs/>
          <w:szCs w:val="24"/>
        </w:rPr>
        <w:t>impulsif</w:t>
      </w:r>
    </w:p>
    <w:p w:rsidR="00633869" w:rsidRPr="00C44213" w:rsidRDefault="00633869" w:rsidP="00633869">
      <w:pPr>
        <w:numPr>
          <w:ilvl w:val="0"/>
          <w:numId w:val="8"/>
        </w:numPr>
        <w:tabs>
          <w:tab w:val="left" w:pos="709"/>
        </w:tabs>
        <w:spacing w:before="240" w:after="80" w:line="480" w:lineRule="auto"/>
        <w:contextualSpacing/>
        <w:jc w:val="left"/>
        <w:rPr>
          <w:rFonts w:eastAsia="Calibri" w:cs="Times New Roman"/>
          <w:szCs w:val="24"/>
          <w:lang w:val="en-US"/>
        </w:rPr>
      </w:pPr>
      <w:r w:rsidRPr="00C44213">
        <w:rPr>
          <w:rFonts w:eastAsia="Calibri" w:cs="Times New Roman"/>
          <w:szCs w:val="24"/>
        </w:rPr>
        <w:t>Hasil peneitian ini dapat dijadikan salah satu bahan informasi untuk membuat penelitian yang lebih luas tentang pemahaman siswa daam memecahkan masalah matematika dengan karakteristik yang berbeda.</w:t>
      </w:r>
    </w:p>
    <w:p w:rsidR="00633869" w:rsidRPr="00C44213" w:rsidRDefault="00633869" w:rsidP="00633869">
      <w:pPr>
        <w:numPr>
          <w:ilvl w:val="0"/>
          <w:numId w:val="8"/>
        </w:numPr>
        <w:tabs>
          <w:tab w:val="left" w:pos="709"/>
        </w:tabs>
        <w:spacing w:before="240" w:after="80" w:line="480" w:lineRule="auto"/>
        <w:contextualSpacing/>
        <w:jc w:val="left"/>
        <w:rPr>
          <w:rFonts w:eastAsia="Calibri" w:cs="Times New Roman"/>
          <w:szCs w:val="24"/>
          <w:lang w:val="en-US"/>
        </w:rPr>
      </w:pPr>
      <w:r w:rsidRPr="00C44213">
        <w:rPr>
          <w:rFonts w:eastAsia="Calibri" w:cs="Times New Roman"/>
          <w:szCs w:val="24"/>
          <w:lang w:val="en-US"/>
        </w:rPr>
        <w:lastRenderedPageBreak/>
        <w:t xml:space="preserve"> Guru </w:t>
      </w:r>
      <w:proofErr w:type="gramStart"/>
      <w:r w:rsidRPr="00C44213">
        <w:rPr>
          <w:rFonts w:eastAsia="Calibri" w:cs="Times New Roman"/>
          <w:szCs w:val="24"/>
        </w:rPr>
        <w:t>hendaknya</w:t>
      </w:r>
      <w:proofErr w:type="gramEnd"/>
      <w:r w:rsidRPr="00C44213">
        <w:rPr>
          <w:rFonts w:eastAsia="Calibri" w:cs="Times New Roman"/>
          <w:szCs w:val="24"/>
        </w:rPr>
        <w:t xml:space="preserve"> memfasilitasi kegiatan pembelajaran dengan membiasakan siswa pada soal yang berkaitan dengan masalah agar supaya siswa lebih dapat melatih kemampuan pemecahan masalahnya. </w:t>
      </w:r>
    </w:p>
    <w:p w:rsidR="00B464E2" w:rsidRPr="00633869" w:rsidRDefault="00633869" w:rsidP="00633869">
      <w:r w:rsidRPr="00C44213">
        <w:rPr>
          <w:rFonts w:eastAsia="Calibri" w:cs="Times New Roman"/>
          <w:szCs w:val="24"/>
        </w:rPr>
        <w:t>Subjek dalam penelitian ini hanya terbatas pad siswa SMP Islam Ibnu Ahmad Masduki Tanjung Bumi, sehingga hasil yang diperoleh hanya berlaku pada subjek tersebut, maka disarankan bagi peneliti yang lain untuk memperbesar jumlah subjek agar hasil yang diperoleh berlaku didaerah yang lebih luas</w:t>
      </w:r>
    </w:p>
    <w:sectPr w:rsidR="00B464E2" w:rsidRPr="00633869" w:rsidSect="00B464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71F"/>
    <w:multiLevelType w:val="hybridMultilevel"/>
    <w:tmpl w:val="0B0C3478"/>
    <w:lvl w:ilvl="0" w:tplc="6A0486AE">
      <w:start w:val="1"/>
      <w:numFmt w:val="upperLetter"/>
      <w:lvlText w:val="%1."/>
      <w:lvlJc w:val="left"/>
      <w:pPr>
        <w:ind w:left="785" w:hanging="360"/>
      </w:pPr>
      <w:rPr>
        <w:rFonts w:hint="default"/>
        <w:b/>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35E14A15"/>
    <w:multiLevelType w:val="hybridMultilevel"/>
    <w:tmpl w:val="B6E271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9973BC"/>
    <w:multiLevelType w:val="hybridMultilevel"/>
    <w:tmpl w:val="1DBC1D40"/>
    <w:lvl w:ilvl="0" w:tplc="851E5B2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517008"/>
    <w:multiLevelType w:val="hybridMultilevel"/>
    <w:tmpl w:val="B8C01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A6ECA"/>
    <w:multiLevelType w:val="hybridMultilevel"/>
    <w:tmpl w:val="1A1CF0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D13F3A"/>
    <w:multiLevelType w:val="hybridMultilevel"/>
    <w:tmpl w:val="34C4C504"/>
    <w:lvl w:ilvl="0" w:tplc="B2EA2BC2">
      <w:start w:val="1"/>
      <w:numFmt w:val="lowerLetter"/>
      <w:lvlText w:val="%1)"/>
      <w:lvlJc w:val="left"/>
      <w:pPr>
        <w:ind w:left="1449" w:hanging="360"/>
      </w:pPr>
      <w:rPr>
        <w:rFonts w:ascii="Times New Roman" w:eastAsiaTheme="minorHAnsi" w:hAnsi="Times New Roman" w:cs="Times New Roman"/>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6">
    <w:nsid w:val="67A74D2A"/>
    <w:multiLevelType w:val="hybridMultilevel"/>
    <w:tmpl w:val="46966486"/>
    <w:lvl w:ilvl="0" w:tplc="07C6978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BF3FF4"/>
    <w:multiLevelType w:val="hybridMultilevel"/>
    <w:tmpl w:val="76F4DF02"/>
    <w:lvl w:ilvl="0" w:tplc="2D0EF46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AA0C94"/>
    <w:multiLevelType w:val="hybridMultilevel"/>
    <w:tmpl w:val="883E18BE"/>
    <w:lvl w:ilvl="0" w:tplc="04210019">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BABAFA4A">
      <w:start w:val="1"/>
      <w:numFmt w:val="decimal"/>
      <w:lvlText w:val="%4."/>
      <w:lvlJc w:val="left"/>
      <w:pPr>
        <w:ind w:left="3229" w:hanging="360"/>
      </w:pPr>
      <w:rPr>
        <w:b w:val="0"/>
      </w:r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0"/>
  </w:num>
  <w:num w:numId="2">
    <w:abstractNumId w:val="4"/>
  </w:num>
  <w:num w:numId="3">
    <w:abstractNumId w:val="1"/>
  </w:num>
  <w:num w:numId="4">
    <w:abstractNumId w:val="2"/>
  </w:num>
  <w:num w:numId="5">
    <w:abstractNumId w:val="8"/>
  </w:num>
  <w:num w:numId="6">
    <w:abstractNumId w:val="5"/>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8512E"/>
    <w:rsid w:val="0058512E"/>
    <w:rsid w:val="00633869"/>
    <w:rsid w:val="00B464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2E"/>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EDE0-7AC8-496D-8D2C-044181F1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2019-01-25T04:14:00Z</dcterms:created>
  <dcterms:modified xsi:type="dcterms:W3CDTF">2019-01-25T04:14:00Z</dcterms:modified>
</cp:coreProperties>
</file>