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49" w:rsidRDefault="003A2C49">
      <w:pPr>
        <w:pStyle w:val="ListParagraph"/>
        <w:ind w:left="0"/>
        <w:jc w:val="center"/>
        <w:rPr>
          <w:rFonts w:ascii="Times New Roman" w:hAnsi="Times New Roman"/>
          <w:b/>
          <w:sz w:val="24"/>
          <w:szCs w:val="24"/>
        </w:rPr>
      </w:pPr>
    </w:p>
    <w:p w:rsidR="003A2C49" w:rsidRDefault="00CC6087">
      <w:pPr>
        <w:pStyle w:val="ListParagraph"/>
        <w:ind w:left="0"/>
        <w:jc w:val="center"/>
        <w:rPr>
          <w:rFonts w:ascii="Times New Roman" w:hAnsi="Times New Roman"/>
          <w:b/>
          <w:sz w:val="24"/>
          <w:szCs w:val="24"/>
        </w:rPr>
      </w:pPr>
      <w:r>
        <w:rPr>
          <w:rFonts w:ascii="Times New Roman" w:hAnsi="Times New Roman"/>
          <w:b/>
          <w:sz w:val="24"/>
          <w:szCs w:val="24"/>
        </w:rPr>
        <w:t xml:space="preserve">THE IMPLEMENTATION OF AUTHENTIC VIDEO AS TEACHING MEDIA TO INCREASE LISTENING SKILL STUDENTS ON THE ELEVENT GFRADE AT SMAS DARUL KHOLIL BURNEH </w:t>
      </w:r>
    </w:p>
    <w:p w:rsidR="003A2C49" w:rsidRDefault="003A2C49">
      <w:pPr>
        <w:widowControl w:val="0"/>
        <w:tabs>
          <w:tab w:val="center" w:pos="4195"/>
        </w:tabs>
        <w:jc w:val="center"/>
        <w:rPr>
          <w:b/>
          <w:bCs/>
          <w:sz w:val="22"/>
          <w:szCs w:val="22"/>
          <w:lang w:val="id-ID"/>
        </w:rPr>
      </w:pPr>
    </w:p>
    <w:p w:rsidR="003A2C49" w:rsidRDefault="00CC6087">
      <w:pPr>
        <w:widowControl w:val="0"/>
        <w:tabs>
          <w:tab w:val="center" w:pos="4195"/>
        </w:tabs>
        <w:jc w:val="center"/>
        <w:rPr>
          <w:sz w:val="22"/>
          <w:szCs w:val="22"/>
          <w:lang w:val="id-ID"/>
        </w:rPr>
      </w:pPr>
      <w:r>
        <w:rPr>
          <w:b/>
          <w:bCs/>
          <w:sz w:val="22"/>
          <w:szCs w:val="22"/>
          <w:lang w:val="id-ID"/>
        </w:rPr>
        <w:t xml:space="preserve">Ainaya Alfatiha </w:t>
      </w:r>
    </w:p>
    <w:p w:rsidR="003A2C49" w:rsidRDefault="00CC6087">
      <w:pPr>
        <w:widowControl w:val="0"/>
        <w:jc w:val="center"/>
        <w:rPr>
          <w:sz w:val="22"/>
          <w:szCs w:val="22"/>
          <w:lang w:val="id-ID"/>
        </w:rPr>
      </w:pPr>
      <w:r>
        <w:rPr>
          <w:sz w:val="22"/>
          <w:szCs w:val="22"/>
          <w:lang w:val="id-ID"/>
        </w:rPr>
        <w:t xml:space="preserve">English Education Department of STKIP PGRI BANGKALAN  </w:t>
      </w:r>
    </w:p>
    <w:p w:rsidR="003A2C49" w:rsidRDefault="00CC6087">
      <w:pPr>
        <w:widowControl w:val="0"/>
        <w:jc w:val="center"/>
        <w:rPr>
          <w:sz w:val="22"/>
          <w:szCs w:val="22"/>
          <w:lang w:val="id-ID"/>
        </w:rPr>
      </w:pPr>
      <w:r>
        <w:rPr>
          <w:sz w:val="22"/>
          <w:szCs w:val="22"/>
          <w:lang w:val="id-ID"/>
        </w:rPr>
        <w:t xml:space="preserve">E-mail: </w:t>
      </w:r>
      <w:hyperlink r:id="rId9" w:history="1">
        <w:r>
          <w:rPr>
            <w:rStyle w:val="Hyperlink"/>
            <w:sz w:val="22"/>
            <w:szCs w:val="22"/>
            <w:lang w:val="id-ID"/>
          </w:rPr>
          <w:t>ainayaalfatiha1705@gmail.com</w:t>
        </w:r>
      </w:hyperlink>
      <w:r>
        <w:rPr>
          <w:sz w:val="22"/>
          <w:szCs w:val="22"/>
          <w:lang w:val="id-ID"/>
        </w:rPr>
        <w:t xml:space="preserve">. </w:t>
      </w:r>
    </w:p>
    <w:p w:rsidR="003A2C49" w:rsidRDefault="00CC6087">
      <w:pPr>
        <w:widowControl w:val="0"/>
        <w:jc w:val="center"/>
        <w:rPr>
          <w:b/>
          <w:bCs/>
          <w:sz w:val="22"/>
          <w:szCs w:val="22"/>
          <w:lang w:val="id-ID"/>
        </w:rPr>
      </w:pPr>
      <w:r>
        <w:rPr>
          <w:sz w:val="22"/>
          <w:szCs w:val="22"/>
          <w:lang w:val="id-ID"/>
        </w:rPr>
        <w:t xml:space="preserve">   </w:t>
      </w:r>
    </w:p>
    <w:p w:rsidR="003A2C49" w:rsidRDefault="00CC6087">
      <w:pPr>
        <w:jc w:val="center"/>
        <w:rPr>
          <w:b/>
          <w:bCs/>
          <w:iCs/>
          <w:sz w:val="22"/>
          <w:szCs w:val="22"/>
          <w:lang w:val="id-ID"/>
        </w:rPr>
      </w:pPr>
      <w:r>
        <w:rPr>
          <w:b/>
          <w:bCs/>
          <w:iCs/>
          <w:sz w:val="22"/>
          <w:szCs w:val="22"/>
          <w:lang w:val="id-ID"/>
        </w:rPr>
        <w:t>Abstrak:</w:t>
      </w:r>
    </w:p>
    <w:p w:rsidR="003A2C49" w:rsidRDefault="00CC6087">
      <w:pPr>
        <w:jc w:val="both"/>
        <w:rPr>
          <w:iCs/>
          <w:sz w:val="22"/>
          <w:szCs w:val="22"/>
          <w:lang w:val="id-ID"/>
        </w:rPr>
      </w:pPr>
      <w:r>
        <w:rPr>
          <w:iCs/>
          <w:sz w:val="22"/>
          <w:szCs w:val="22"/>
          <w:lang w:val="id-ID"/>
        </w:rPr>
        <w:t>Studi ini menjelaskan efek dan dampak penerapan video klip otentik sebagai media pengajaran pada pengajaran bahasa Inggris mendengarkan di kelas. Penelitian ini menggunakan penelitian tindakan kelas dengan jenis penelitian satu siklus. Hasil solusi pembelajaran  berdasarkan skor hasil instrumen penelitian antara lain observasi, tes dan angket instrumen penelitian apakah siswa di kelas mencapai skor minimal 84% dari nilai 70%. Berdasarkan hasil skor penelitian bahwa penerapan video klip otentik memberikan dampak positif yaitu dapat meningkatkan keterampilan menyimak siswa di kelas dengan menyajikan kombinasi audio, gambar dan video dalam satu waktu sehingga dapat memudahkan siswa dalam memahami materi pelajaran di kelas.</w:t>
      </w:r>
    </w:p>
    <w:p w:rsidR="003A2C49" w:rsidRDefault="003A2C49">
      <w:pPr>
        <w:jc w:val="both"/>
        <w:rPr>
          <w:iCs/>
          <w:sz w:val="22"/>
          <w:szCs w:val="22"/>
          <w:lang w:val="id-ID"/>
        </w:rPr>
      </w:pPr>
    </w:p>
    <w:p w:rsidR="003A2C49" w:rsidRDefault="00CC6087">
      <w:pPr>
        <w:jc w:val="both"/>
        <w:rPr>
          <w:i/>
          <w:iCs/>
          <w:sz w:val="22"/>
          <w:szCs w:val="22"/>
          <w:lang w:val="id-ID"/>
        </w:rPr>
      </w:pPr>
      <w:r>
        <w:rPr>
          <w:b/>
          <w:iCs/>
          <w:sz w:val="22"/>
          <w:szCs w:val="22"/>
          <w:lang w:val="id-ID"/>
        </w:rPr>
        <w:t>Kata Kunci</w:t>
      </w:r>
      <w:r>
        <w:rPr>
          <w:iCs/>
          <w:sz w:val="22"/>
          <w:szCs w:val="22"/>
          <w:lang w:val="id-ID"/>
        </w:rPr>
        <w:t xml:space="preserve"> : </w:t>
      </w:r>
      <w:r>
        <w:rPr>
          <w:i/>
          <w:iCs/>
          <w:sz w:val="22"/>
          <w:szCs w:val="22"/>
          <w:lang w:val="id-ID"/>
        </w:rPr>
        <w:t>Keterampilan Mendengarkan, Video Klip Otentik, Penelitian Tindakan Kelas</w:t>
      </w:r>
    </w:p>
    <w:p w:rsidR="003A2C49" w:rsidRDefault="003A2C49">
      <w:pPr>
        <w:rPr>
          <w:b/>
          <w:bCs/>
          <w:i/>
          <w:iCs/>
          <w:color w:val="000000"/>
          <w:sz w:val="22"/>
          <w:szCs w:val="22"/>
          <w:lang w:val="id-ID"/>
        </w:rPr>
      </w:pPr>
    </w:p>
    <w:p w:rsidR="003A2C49" w:rsidRDefault="00CC6087">
      <w:pPr>
        <w:jc w:val="center"/>
        <w:rPr>
          <w:b/>
          <w:bCs/>
          <w:i/>
          <w:iCs/>
          <w:color w:val="000000"/>
          <w:sz w:val="22"/>
          <w:szCs w:val="22"/>
          <w:lang w:val="id-ID"/>
        </w:rPr>
      </w:pPr>
      <w:r>
        <w:rPr>
          <w:b/>
          <w:bCs/>
          <w:i/>
          <w:iCs/>
          <w:color w:val="000000"/>
          <w:sz w:val="22"/>
          <w:szCs w:val="22"/>
          <w:lang w:val="id-ID"/>
        </w:rPr>
        <w:t>Abstract:</w:t>
      </w:r>
    </w:p>
    <w:p w:rsidR="003A2C49" w:rsidRDefault="00CC6087">
      <w:pPr>
        <w:jc w:val="both"/>
        <w:rPr>
          <w:i/>
          <w:iCs/>
          <w:color w:val="000000"/>
          <w:sz w:val="22"/>
          <w:szCs w:val="22"/>
          <w:lang w:val="id-ID"/>
        </w:rPr>
      </w:pPr>
      <w:r>
        <w:rPr>
          <w:i/>
          <w:iCs/>
          <w:color w:val="000000"/>
          <w:sz w:val="22"/>
          <w:szCs w:val="22"/>
          <w:lang w:val="id-ID"/>
        </w:rPr>
        <w:t>The study explained effect and impact of implementation authentic clips video as teaching media on the listening English teaching in the classroom. This study using classroom action research on the one cycle research. The result of study was soulving based on the result score instrument research among are observation, test and questionaire instrument research is it students in the classroom was achieving minimum score is 84% of 70% value. Based on the result of score was soulving even the implementation of authentic clips video was giving positive impact is can increase listening skill students in the classroom with the present combination of audio, pictures and video on one time therefore can make easier students to understanding in the classroom.</w:t>
      </w:r>
    </w:p>
    <w:p w:rsidR="003A2C49" w:rsidRDefault="003A2C49">
      <w:pPr>
        <w:jc w:val="both"/>
        <w:rPr>
          <w:i/>
          <w:iCs/>
          <w:color w:val="000000"/>
          <w:sz w:val="22"/>
          <w:szCs w:val="22"/>
          <w:lang w:val="id-ID"/>
        </w:rPr>
      </w:pPr>
    </w:p>
    <w:p w:rsidR="003A2C49" w:rsidRDefault="00CC6087">
      <w:pPr>
        <w:jc w:val="both"/>
        <w:rPr>
          <w:i/>
          <w:iCs/>
          <w:color w:val="000000"/>
          <w:sz w:val="22"/>
          <w:szCs w:val="22"/>
          <w:lang w:val="id-ID"/>
        </w:rPr>
      </w:pPr>
      <w:r>
        <w:rPr>
          <w:b/>
          <w:i/>
          <w:iCs/>
          <w:color w:val="000000"/>
          <w:sz w:val="22"/>
          <w:szCs w:val="22"/>
          <w:lang w:val="id-ID"/>
        </w:rPr>
        <w:t xml:space="preserve">Keywords </w:t>
      </w:r>
      <w:r>
        <w:rPr>
          <w:i/>
          <w:iCs/>
          <w:color w:val="000000"/>
          <w:sz w:val="22"/>
          <w:szCs w:val="22"/>
          <w:lang w:val="id-ID"/>
        </w:rPr>
        <w:t xml:space="preserve">: Listening Skill, Authentic Clips Video, Classroom Action Research </w:t>
      </w:r>
    </w:p>
    <w:p w:rsidR="003A2C49" w:rsidRDefault="003A2C49">
      <w:pPr>
        <w:jc w:val="both"/>
        <w:rPr>
          <w:i/>
          <w:iCs/>
          <w:color w:val="000000"/>
          <w:sz w:val="22"/>
          <w:szCs w:val="22"/>
          <w:lang w:val="id-ID"/>
        </w:rPr>
      </w:pPr>
    </w:p>
    <w:p w:rsidR="003A2C49" w:rsidRDefault="003A2C49">
      <w:pPr>
        <w:jc w:val="both"/>
        <w:rPr>
          <w:b/>
          <w:bCs/>
          <w:i/>
          <w:iCs/>
          <w:color w:val="000000"/>
          <w:sz w:val="22"/>
          <w:szCs w:val="22"/>
          <w:lang w:val="id-ID"/>
        </w:rPr>
      </w:pPr>
    </w:p>
    <w:p w:rsidR="003A2C49" w:rsidRDefault="00CC6087">
      <w:pPr>
        <w:widowControl w:val="0"/>
        <w:ind w:right="567"/>
        <w:jc w:val="both"/>
        <w:rPr>
          <w:i/>
          <w:sz w:val="22"/>
          <w:szCs w:val="22"/>
          <w:lang w:val="id-ID"/>
        </w:rPr>
      </w:pPr>
      <w:r>
        <w:rPr>
          <w:b/>
          <w:noProof/>
          <w:lang w:val="id-ID" w:eastAsia="ko-KR"/>
        </w:rPr>
        <mc:AlternateContent>
          <mc:Choice Requires="wps">
            <w:drawing>
              <wp:anchor distT="0" distB="0" distL="0" distR="0" simplePos="0" relativeHeight="2" behindDoc="0" locked="0" layoutInCell="1" allowOverlap="1">
                <wp:simplePos x="0" y="0"/>
                <wp:positionH relativeFrom="column">
                  <wp:posOffset>3810</wp:posOffset>
                </wp:positionH>
                <wp:positionV relativeFrom="paragraph">
                  <wp:posOffset>45720</wp:posOffset>
                </wp:positionV>
                <wp:extent cx="6115050" cy="0"/>
                <wp:effectExtent l="0" t="0" r="0" b="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ln w="19050" cap="flat" cmpd="sng">
                          <a:solidFill>
                            <a:srgbClr val="000000"/>
                          </a:solidFill>
                          <a:prstDash val="solid"/>
                          <a:round/>
                          <a:headEnd/>
                          <a:tailEnd/>
                        </a:ln>
                      </wps:spPr>
                      <wps:bodyPr/>
                    </wps:wsp>
                  </a:graphicData>
                </a:graphic>
                <wp14:sizeRelH relativeFrom="margin">
                  <wp14:pctWidth>0</wp14:pctWidth>
                </wp14:sizeRelH>
              </wp:anchor>
            </w:drawing>
          </mc:Choice>
          <mc:Fallback xmlns:wpsCustomData="http://www.wps.cn/officeDocument/2013/wpsCustomData">
            <w:pict>
              <v:line id="1026" filled="f" stroked="t" from="0.3pt,3.6000001pt" to="481.8pt,3.6000001pt" style="position:absolute;z-index:2;mso-position-horizontal-relative:text;mso-position-vertical-relative:text;mso-width-percent:0;mso-width-relative:margin;mso-height-relative:page;mso-wrap-distance-left:0.0pt;mso-wrap-distance-right:0.0pt;visibility:visible;">
                <v:stroke weight="1.5pt"/>
                <v:fill/>
              </v:line>
            </w:pict>
          </mc:Fallback>
        </mc:AlternateContent>
      </w:r>
    </w:p>
    <w:p w:rsidR="003A2C49" w:rsidRDefault="003A2C49">
      <w:pPr>
        <w:spacing w:line="360" w:lineRule="auto"/>
        <w:jc w:val="both"/>
        <w:rPr>
          <w:b/>
          <w:lang w:val="id-ID"/>
        </w:rPr>
      </w:pPr>
    </w:p>
    <w:p w:rsidR="003A2C49" w:rsidRDefault="003A2C49">
      <w:pPr>
        <w:spacing w:line="360" w:lineRule="auto"/>
        <w:jc w:val="both"/>
        <w:rPr>
          <w:b/>
          <w:lang w:val="id-ID"/>
        </w:rPr>
      </w:pPr>
    </w:p>
    <w:p w:rsidR="003A2C49" w:rsidRDefault="003A2C49">
      <w:pPr>
        <w:spacing w:line="360" w:lineRule="auto"/>
        <w:jc w:val="both"/>
        <w:rPr>
          <w:b/>
          <w:lang w:val="id-ID"/>
        </w:rPr>
      </w:pPr>
    </w:p>
    <w:p w:rsidR="003A2C49" w:rsidRDefault="003A2C49">
      <w:pPr>
        <w:spacing w:line="360" w:lineRule="auto"/>
        <w:jc w:val="both"/>
        <w:rPr>
          <w:b/>
          <w:lang w:val="id-ID"/>
        </w:rPr>
        <w:sectPr w:rsidR="003A2C49">
          <w:headerReference w:type="even" r:id="rId10"/>
          <w:headerReference w:type="default" r:id="rId11"/>
          <w:footerReference w:type="even" r:id="rId12"/>
          <w:headerReference w:type="first" r:id="rId13"/>
          <w:footerReference w:type="first" r:id="rId14"/>
          <w:pgSz w:w="11907" w:h="16840" w:code="9"/>
          <w:pgMar w:top="1701" w:right="1134" w:bottom="1701" w:left="1134" w:header="1077" w:footer="1225" w:gutter="0"/>
          <w:pgNumType w:start="1"/>
          <w:cols w:space="720"/>
          <w:titlePg/>
          <w:docGrid w:linePitch="360"/>
        </w:sectPr>
      </w:pPr>
    </w:p>
    <w:p w:rsidR="003A2C49" w:rsidRDefault="00CC6087">
      <w:pPr>
        <w:widowControl w:val="0"/>
        <w:ind w:right="567"/>
        <w:jc w:val="both"/>
        <w:rPr>
          <w:b/>
          <w:lang w:val="id-ID"/>
        </w:rPr>
      </w:pPr>
      <w:r>
        <w:rPr>
          <w:b/>
          <w:lang w:val="id-ID"/>
        </w:rPr>
        <w:lastRenderedPageBreak/>
        <w:t>INTRODUCTION</w:t>
      </w:r>
    </w:p>
    <w:p w:rsidR="003A2C49" w:rsidRDefault="00CC6087">
      <w:pPr>
        <w:keepNext/>
        <w:framePr w:dropCap="drop" w:lines="3" w:wrap="around" w:vAnchor="text" w:hAnchor="page" w:x="1166" w:y="215"/>
        <w:spacing w:line="276" w:lineRule="auto"/>
        <w:jc w:val="both"/>
        <w:textAlignment w:val="baseline"/>
        <w:rPr>
          <w:position w:val="-9"/>
          <w:sz w:val="123"/>
          <w:lang w:val="id-ID"/>
        </w:rPr>
      </w:pPr>
      <w:r>
        <w:rPr>
          <w:position w:val="-9"/>
          <w:sz w:val="123"/>
          <w:lang w:val="id-ID"/>
        </w:rPr>
        <w:t>L</w:t>
      </w:r>
    </w:p>
    <w:p w:rsidR="003A2C49" w:rsidRDefault="003A2C49">
      <w:pPr>
        <w:widowControl w:val="0"/>
        <w:spacing w:line="276" w:lineRule="auto"/>
        <w:ind w:right="567"/>
        <w:jc w:val="both"/>
        <w:rPr>
          <w:b/>
          <w:lang w:val="id-ID"/>
        </w:rPr>
      </w:pPr>
    </w:p>
    <w:p w:rsidR="003A2C49" w:rsidRDefault="00CC6087">
      <w:pPr>
        <w:widowControl w:val="0"/>
        <w:autoSpaceDE w:val="0"/>
        <w:autoSpaceDN w:val="0"/>
        <w:adjustRightInd w:val="0"/>
        <w:spacing w:line="276" w:lineRule="auto"/>
        <w:jc w:val="both"/>
        <w:rPr>
          <w:b/>
          <w:lang w:val="id-ID"/>
        </w:rPr>
      </w:pPr>
      <w:r>
        <w:rPr>
          <w:lang w:val="id-ID"/>
        </w:rPr>
        <w:t>istening skill become to important skill to mastery English. With the listening skill speakers can convey the topic or material to listeners. Although students as learners has difficulty experiencing on the listening learning activity. English as EFL or ESL become to main problem students beacuse students not accustomed to English real practice in students environment on the English learning. Moreover listening is a flexibel skill, complex skill for everyone to learn English as EFL and ESL.  The accorading  to (</w:t>
      </w:r>
      <w:r>
        <w:rPr>
          <w:lang w:val="id-ID"/>
        </w:rPr>
        <w:fldChar w:fldCharType="begin"/>
      </w:r>
      <w:r>
        <w:rPr>
          <w:lang w:val="id-ID"/>
        </w:rPr>
        <w:instrText>ADDIN CSL_CITATION {"citationItems":[{"id":"ITEM-1","itemData":{"DOI":"10.21093/ijeltal.v3i1.125","ISSN":"2527-6492","abstract":"Listening is often view as receptive or passive skill that hard to be measured. Nevertheless, listening is one skill that play a big role in enhancing students’ proficiency in English. Therefore, improving students’ quality in listening is important. According to Al-Musalli, there are four sub-skills involved in listening: 1) literal level, it involves three main types of skill: phonological, syntactic, and lexical skills; 2) inferential level, it related to the comprehension of the text; 3) critical level includes: making an appropriate judgment about the message, the speaker personality, and the topic, and; 4) creative level includes handling verbal and non-verbal communication strategies and responding in the proper way. All of these sub-skills can be used as the criteria to view students’ mastery level of listening. This research only applies three level as a benchmark to know students’ quality of listening, they are: literal, inferential, and critical. The objective of this research is to know the students’ quality in listening skill based on mastery level of listening. The research design is descriptive. The subjects of study are five students who meet the researcher’s criteria. Data collection technique in this research is using test of listening, interview, observation and documentation. The data is analyzed using the model of Miles and Huberman. After being collected, the data is verified using triangulation by method and another researcher. The result of this research shows that students at fourth semester of English Education Department in IAIN Samarinda located in inferential level of mastery listening skill which means their quality in listening can be categorized as good.","author":[{"dropping-particle":"","family":"Putri","given":"Erawati Wiyono","non-dropping-particle":"","parse-names":false,"suffix":""},{"dropping-particle":"","family":"Fauzan","given":"Umar","non-dropping-particle":"","parse-names":false,"suffix":""},{"dropping-particle":"","family":"Toba","given":"Rostanti","non-dropping-particle":"","parse-names":false,"suffix":""}],"container-title":"IJELTAL (Indonesian Journal of English Language Teaching and Applied Linguistics)","id":"ITEM-1","issue":"1","issued":{"date-parts":[["2018"]]},"title":"The Quality of Listening Skill of the EFLPutri, E. W., Fauzan, U., &amp; Toba, R. (2018). The Quality of Listening Skill of the EFL Students. IJELTAL (Indonesian Journal of English Language Teaching and Applied Linguistics), 3(1). https://doi.org/10.21093/ije","type":"article-journal","volume":"3"},"uris":["http://www.mendeley.com/documents/?uuid=22c7fc32-2795-3b52-bc05-2da708dfd4cd"]}],"mendeley":{"formattedCitation":"(Putri et al., 2018)","manualFormatting":"Putri et al., 2018","plainTextFormattedCitation":"(Putri et al., 2018)","previouslyFormattedCitation":"(Putri et al., 2018)"},"properties":{"noteIndex":0},"schema":"https://github.com/citation-style-language/schema/raw/master/csl-citation.json"}</w:instrText>
      </w:r>
      <w:r>
        <w:rPr>
          <w:lang w:val="id-ID"/>
        </w:rPr>
        <w:fldChar w:fldCharType="separate"/>
      </w:r>
      <w:r>
        <w:rPr>
          <w:lang w:val="id-ID"/>
        </w:rPr>
        <w:t>Putri et al., 2018</w:t>
      </w:r>
      <w:r>
        <w:fldChar w:fldCharType="end"/>
      </w:r>
      <w:r>
        <w:rPr>
          <w:lang w:val="id-ID"/>
        </w:rPr>
        <w:t>) listening  is a procees convey the topic in form of audio to listeners,also on the listening skill is an ability to understanding the content of topic on the audio speakers. As one of skill in dominate English listening skill have fourth phase on</w:t>
      </w:r>
      <w:r>
        <w:rPr>
          <w:b/>
          <w:lang w:val="id-ID"/>
        </w:rPr>
        <w:t xml:space="preserve"> </w:t>
      </w:r>
      <w:r>
        <w:rPr>
          <w:lang w:val="id-ID"/>
        </w:rPr>
        <w:t xml:space="preserve">process learning is it listening, remembering understanding and responding </w:t>
      </w:r>
      <w:r>
        <w:rPr>
          <w:lang w:val="id-ID"/>
        </w:rPr>
        <w:fldChar w:fldCharType="begin"/>
      </w:r>
      <w:r>
        <w:rPr>
          <w:lang w:val="id-ID"/>
        </w:rPr>
        <w:instrText>ADDIN CSL_CITATION {"citationItems":[{"id":"ITEM-1","itemData":{"DOI":"10.29300/lughah.v7i2.1673","ISSN":"2302-9986","abstract":"Teaching Listening skills to the students who learn English as a foreign language is a challenge for the teacher . This classroom action research (CAR) designed to improve the listening ability of students by using audio-visual media. The subject of this research are students of English, University of Bengkulu Diploma Program who take the course Listening For Lecture . This study was conducted in two cycles of progress namely; planning, observation, action and reflection. Moreover, collaborative learning methods are also applied to stimulate student activeness in the classroom. The results showed that the use of audio visual media is able to improve the results of listening course. In addition, the students also Become more motivated and enthusiastic during the lecture which can be seen in the group discussion stage that implement colaborative learning. Generally it can be concluded that audio visual media can improve the focus and concentration of students in listening courses. In addition to the use of audio visual media, the selection of the topic material also influence the results of students listening comprehension.","author":[{"dropping-particle":"","family":"Hardiah","given":"Mei","non-dropping-particle":"","parse-names":false,"suffix":""}],"container-title":"Al-Lughah: Jurnal Bahasa","id":"ITEM-1","issue":"2","issued":{"date-parts":[["2019"]]},"title":"Improving Students Listening Skill by Using Audio Visual Media","type":"article-journal","volume":"7"},"uris":["http://www.mendeley.com/documents/?uuid=1192a260-3532-3f3a-9780-fd7cfec846f9"]}],"mendeley":{"formattedCitation":"(Hardiah, 2019)","manualFormatting":"(Hardiah, 2019, p.40)","plainTextFormattedCitation":"(Hardiah, 2019)","previouslyFormattedCitation":"(Hardiah, 2019)"},"properties":{"noteIndex":0},"schema":"https://github.com/citation-style-language/schema/raw/master/csl-citation.json"}</w:instrText>
      </w:r>
      <w:r>
        <w:rPr>
          <w:lang w:val="id-ID"/>
        </w:rPr>
        <w:fldChar w:fldCharType="separate"/>
      </w:r>
      <w:r>
        <w:rPr>
          <w:lang w:val="id-ID"/>
        </w:rPr>
        <w:t>(Hardiah, 2019, p.40)</w:t>
      </w:r>
      <w:r>
        <w:fldChar w:fldCharType="end"/>
      </w:r>
      <w:r>
        <w:rPr>
          <w:lang w:val="id-ID"/>
        </w:rPr>
        <w:t xml:space="preserve">. That also caused make in difficult students to learn listening English skill. Altough as one of complecx even difficult skill to learning in the English, many people intersting and learning listening English to support job working in the digital era. Many reason of people to learn English, so that they are must be mastering listening skill on the English learning. It time English become international language for mayority country in the world,so that it is important to mastering English to adaptation and following of condition in the one of era. English lesson as learning space for students beacomes important process to increase listening skill. Therefore teaching process it is crucial process for teachers and students. Teachers has active role in the lesson program for example of the make a teaching plan, create </w:t>
      </w:r>
      <w:r>
        <w:rPr>
          <w:lang w:val="id-ID"/>
        </w:rPr>
        <w:lastRenderedPageBreak/>
        <w:t>an effectice learn activity for students learning in the classroom. Students must be learn about of English, each student must be learn of the four skills in English is it reading, writing, listening and speaking as rules teaching of the 2013 revision curriculum  and besaid that, the fourth skill of English have connection each others based statement of (</w:t>
      </w:r>
      <w:r>
        <w:rPr>
          <w:lang w:val="id-ID"/>
        </w:rPr>
        <w:fldChar w:fldCharType="begin"/>
      </w:r>
      <w:r>
        <w:rPr>
          <w:lang w:val="id-ID"/>
        </w:rPr>
        <w:instrText>ADDIN CSL_CITATION {"citationItems":[{"id":"ITEM-1","itemData":{"DOI":"10.29300/lughah.v7i2.1673","ISSN":"2302-9986","abstract":"Teaching Listening skills to the students who learn English as a foreign language is a challenge for the teacher . This classroom action research (CAR) designed to improve the listening ability of students by using audio-visual media. The subject of this research are students of English, University of Bengkulu Diploma Program who take the course Listening For Lecture . This study was conducted in two cycles of progress namely; planning, observation, action and reflection. Moreover, collaborative learning methods are also applied to stimulate student activeness in the classroom. The results showed that the use of audio visual media is able to improve the results of listening course. In addition, the students also Become more motivated and enthusiastic during the lecture which can be seen in the group discussion stage that implement colaborative learning. Generally it can be concluded that audio visual media can improve the focus and concentration of students in listening courses. In addition to the use of audio visual media, the selection of the topic material also influence the results of students listening comprehension.","author":[{"dropping-particle":"","family":"Hardiah","given":"Mei","non-dropping-particle":"","parse-names":false,"suffix":""}],"container-title":"Al-Lughah: Jurnal Bahasa","id":"ITEM-1","issue":"2","issued":{"date-parts":[["2019"]]},"title":"Improving Students Listening Skill by Using Audio Visual Media","type":"article-journal","volume":"7"},"uris":["http://www.mendeley.com/documents/?uuid=1192a260-3532-3f3a-9780-fd7cfec846f9"]}],"mendeley":{"formattedCitation":"(Hardiah, 2019)","manualFormatting":"Hardiah,M. 2019,p.36)","plainTextFormattedCitation":"(Hardiah, 2019)","previouslyFormattedCitation":"(Hardiah, 2019)"},"properties":{"noteIndex":0},"schema":"https://github.com/citation-style-language/schema/raw/master/csl-citation.json"}</w:instrText>
      </w:r>
      <w:r>
        <w:rPr>
          <w:lang w:val="id-ID"/>
        </w:rPr>
        <w:fldChar w:fldCharType="separate"/>
      </w:r>
      <w:r>
        <w:rPr>
          <w:lang w:val="id-ID"/>
        </w:rPr>
        <w:t>Hardiah,M. 2019,p.36)</w:t>
      </w:r>
      <w:r>
        <w:fldChar w:fldCharType="end"/>
      </w:r>
      <w:r>
        <w:rPr>
          <w:lang w:val="id-ID"/>
        </w:rPr>
        <w:t xml:space="preserve"> namely the person can make a writing because writer was reading and the person can speaking because the speaker was listening about the topic. Therefore teachers must be can implemented the effective teaching strategy or media for implementation on the teaching process,each schools have different rules of education or syllabus for implementation effective teaching on process learning in the classroom. With the present syllabus at the schools  the teacher can create a  suitable teaching plan, therefore teaching activity can implementation with the effective ways. On the English teaching must teach of four skills is it reading, writing, speaking and listening, in this research, the writer presents about  the listening teaching media in the classroom. Writer planned to collaboration with the English teacher in the SMAS DARUL KHOLIL to know and  find solve on the English listening teaching in the classroom. Generally teachers following and obeying rules of models teaching based on syllabus of 2013 revision curriculum . Curriculum use as basic organize to implementation effective teaching for students </w:t>
      </w:r>
      <w:r>
        <w:rPr>
          <w:lang w:val="id-ID"/>
        </w:rPr>
        <w:fldChar w:fldCharType="begin"/>
      </w:r>
      <w:r>
        <w:rPr>
          <w:lang w:val="id-ID"/>
        </w:rPr>
        <w:instrText>ADDIN CSL_CITATION {"citationItems":[{"id":"ITEM-1","itemData":{"DOI":"10.14742/ajet.4926","ISSN":"14495554","abstract":"This study offers insights into the processes that play a role in realising curriculum flexibility. Curriculum flexibility is conceptualised in terms of adaptability and accessibility of the curriculum to students' needs and capabilities. To realise curriculum flexibility, the teacher education institution in this study designed a blended curriculum with face-to-face and online components. This flexible curriculum aimed at increasing student enrolment and allowing for variety in students' graduation portfolios. Through semi-structured interviews with 10 teacher educators, conditions that could foster or hinder the realisation of flexibility were investigated. Results indicate that different contextual, teacher-, and student-related conditions were perceived to affect (further) curriculum flexibility. Furthermore, teacher educators identified several challenges related to these influential conditions, which were recognised as tensions. Based on a discussion of these findings, recommendations for research and practice are given. Articles published in the australasian journal of educational technology (ajet) are available under creative commons attribution non-commercial no derivatives licence.","author":[{"dropping-particle":"","family":"Jonker","given":"Herma","non-dropping-particle":"","parse-names":false,"suffix":""},{"dropping-particle":"","family":"März","given":"Virginie","non-dropping-particle":"","parse-names":false,"suffix":""},{"dropping-particle":"","family":"Voogt","given":"Joke","non-dropping-particle":"","parse-names":false,"suffix":""}],"container-title":"Australasian Journal of Educational Technology","id":"ITEM-1","issue":"1","issued":{"date-parts":[["2020"]]},"title":"Curriculum flexibility in a blended curriculum","type":"article-journal","volume":"36"},"uris":["http://www.mendeley.com/documents/?uuid=6437ba32-ce0c-36c4-9fb6-9733d4360417"]}],"mendeley":{"formattedCitation":"(Jonker et al., 2020)","plainTextFormattedCitation":"(Jonker et al., 2020)","previouslyFormattedCitation":"(Jonker et al., 2020)"},"properties":{"noteIndex":0},"schema":"https://github.com/citation-style-language/schema/raw/master/csl-citation.json"}</w:instrText>
      </w:r>
      <w:r>
        <w:rPr>
          <w:lang w:val="id-ID"/>
        </w:rPr>
        <w:fldChar w:fldCharType="separate"/>
      </w:r>
      <w:r>
        <w:rPr>
          <w:lang w:val="id-ID"/>
        </w:rPr>
        <w:t>(Jonker et al., 2020)</w:t>
      </w:r>
      <w:r>
        <w:fldChar w:fldCharType="end"/>
      </w:r>
      <w:r>
        <w:rPr>
          <w:lang w:val="id-ID"/>
        </w:rPr>
        <w:t xml:space="preserve">.  On the implementation curriculum teachers create a disaign of teaching known as syllabus and teachers create the suiatble class teaching known as teaching plan in the classroom. The implementation of syllabus and teaching plan can create with use of method teaching contained on education curriculum </w:t>
      </w:r>
      <w:r>
        <w:rPr>
          <w:lang w:val="id-ID"/>
        </w:rPr>
        <w:fldChar w:fldCharType="begin"/>
      </w:r>
      <w:r>
        <w:rPr>
          <w:lang w:val="id-ID"/>
        </w:rPr>
        <w:instrText>ADDIN CSL_CITATION {"citationItems":[{"id":"ITEM-1","itemData":{"DOI":"10.31629/jg.v6i1.2867","ISSN":"2503-0671","abstract":"Fokus utama tujuan pembelajaran matematika dan tuntutan kurikulum saat ini adalah mengembangkan keterampilan berpikir tingkat tinggi siswa. Sedangkan keterampilan berpikir tingkat tinggi siswa SMP terkategori cukup dan masih harus ditingkatkan. Penelitian ini bertujuan untuk menghasilkan perangkat pembelajaran matematika berorientasi berpikir tingkat tinggi berdasarkan model problem based learning yang valid pada materi Peluang kelas VIII SMP. Perangkat pembelajaran terdiri dari Silabus, Rencana Pelaksanaan Pembelajaran (RPP) dan Lembar Kerja Siswa (LKS). Penelitian ini merupakan penelitian pengembangan dengan model ADDIE. Proses pengembangan yang dilakukan pada penelitian ini hanya sampai tahap implementasi. Berdasarkan hasil analisis data diperoleh data tingkat validitas aspek Silabus, RPP, dan LKS lebih dari 60%. Hasil penelitian disimpulkan bahwa perangkat pembelajaran matematika berorientasi berpikir tingkat tinggi berdasarkan model Problem Based Learning pada materi peluang kelas VIII SMP/MTs yang dikembangkan dinyatakan valid dan dapat digunakan dalam proses pembelajaran di dalam kelas.","author":[{"dropping-particle":"","family":"Devina","given":"Prilia","non-dropping-particle":"","parse-names":false,"suffix":""},{"dropping-particle":"","family":"Suanto","given":"Elfis","non-dropping-particle":"","parse-names":false,"suffix":""},{"dropping-particle":"","family":"Kartini","given":"Kartini","non-dropping-particle":"","parse-names":false,"suffix":""}],"container-title":"Jurnal Gantang","id":"ITEM-1","issue":"1","issued":{"date-parts":[["2021"]]},"title":"Pengembangan Perangkat Pembelajaran Berorientasi Berpikir Tingkat Tinggi Model Problem Based Learning Materi Peluang Kelas VIII SMP","type":"article-journal","volume":"6"},"uris":["http://www.mendeley.com/documents/?uuid=94767b13-54fa-3ac3-aaca-d4524209c031"]}],"mendeley":{"formattedCitation":"(Devina et al., 2021)","plainTextFormattedCitation":"(Devina et al., 2021)","previouslyFormattedCitation":"(Devina et al., 2021)"},"properties":{"noteIndex":0},"schema":"https://github.com/citation-style-language/schema/raw/master/csl-citation.json"}</w:instrText>
      </w:r>
      <w:r>
        <w:rPr>
          <w:lang w:val="id-ID"/>
        </w:rPr>
        <w:fldChar w:fldCharType="separate"/>
      </w:r>
      <w:r>
        <w:rPr>
          <w:lang w:val="id-ID"/>
        </w:rPr>
        <w:t xml:space="preserve">(Devina et </w:t>
      </w:r>
      <w:r>
        <w:rPr>
          <w:lang w:val="id-ID"/>
        </w:rPr>
        <w:lastRenderedPageBreak/>
        <w:t>al., 2021)</w:t>
      </w:r>
      <w:r>
        <w:fldChar w:fldCharType="end"/>
      </w:r>
      <w:r>
        <w:rPr>
          <w:lang w:val="id-ID"/>
        </w:rPr>
        <w:t>. Mayority English students expriencing obstacle on the English learning  process  because can not understand the content of  topic learning, so that students can not following and listen the topic with the optimally, it problem can be impact  of quality listening skill students.  Listening teaching can aplication with the use of strategy, method even media to convey the material of topic, mayority teacher use method and strategy wich has been specied of  national education departement on the teaching process, the goverment has determine of teaching models based of research experts about education in the country, therefore the national education departement can find effective ways  to implemmeraion in the teaching classroom. On the revision of 2013 curriculum education emphasize for teacher learning center is it on the teaching process use of act active teacher for example teacher can make  group as method teaching, individual students learning it methods usually implementation on listening teaching in the classroom. The teaching method can implemneted on the listening teaching activity in the classroom.</w:t>
      </w:r>
    </w:p>
    <w:p w:rsidR="003A2C49" w:rsidRDefault="00CC6087">
      <w:pPr>
        <w:widowControl w:val="0"/>
        <w:autoSpaceDE w:val="0"/>
        <w:autoSpaceDN w:val="0"/>
        <w:adjustRightInd w:val="0"/>
        <w:spacing w:line="276" w:lineRule="auto"/>
        <w:jc w:val="both"/>
        <w:rPr>
          <w:lang w:val="id-ID"/>
        </w:rPr>
      </w:pPr>
      <w:r>
        <w:rPr>
          <w:lang w:val="id-ID"/>
        </w:rPr>
        <w:t xml:space="preserve">On the listening teaching process ways, method, strategy to convey the material to students in the classroom present a group method teaching can helping achieving target teaching in the classroom, on proces implementation the method, students expriencing problem on listening teaching because  mayority students can not focus in the group form. Group models teaching more efective space to echanges idea about the content of topic </w:t>
      </w:r>
      <w:r>
        <w:rPr>
          <w:lang w:val="id-ID"/>
        </w:rPr>
        <w:fldChar w:fldCharType="begin"/>
      </w:r>
      <w:r>
        <w:rPr>
          <w:lang w:val="id-ID"/>
        </w:rPr>
        <w:instrText>ADDIN CSL_CITATION {"citationItems":[{"id":"ITEM-1","itemData":{"DOI":"10.15642/IJET2.2020.9.2.227-241","ISSN":"18630383","abstract":"This research is aimed to find out whether role play and discussion methods were able to enhance students’ progress on speaking skills. The researchers also attempt to investigate whether role play or discussion method better enhancing the students’ speaking performance after the teaching-learning process conducted. To achieve these aims, the quasi-experimental research design is employed. The data were gathered from 60 students of twelfth grade in one of the vocational high schools in Pandeglang, Banten. The sample of the research were taken randomly by using lottery and the students were divided into experimental and control groups. Some instruments like pre-test - post-test were employed to collect the data. At the end of the study, many advantages were found to improve the students’ speaking skill including vocabulary, grammar, and pronunciation aspect. Both groups indicated to experience improvement, but the experimental group showed more advanced enhancement indicated by their achieving to reach the ‘good’ category in speaking. While none of the students from the control group could get that. Conclusively, students taught by the discussion method show more improvement with 19.93 as their mean score. While students by role-play method have 13.73 as their mean score. It is significantly different from both methods indicated by the significance value score of 0.14 which is less than 0.05. Hence, the discussion method is more effective than the role-play method in improving students’ speaking ability. For that reason, it is recommended for teachers to use discussion method to improve students’ speaking comprehension.","author":[{"dropping-particle":"","family":"Pahamzah","given":"John","non-dropping-particle":"","parse-names":false,"suffix":""},{"dropping-particle":"","family":"Syafrizal","given":"Syafrizal","non-dropping-particle":"","parse-names":false,"suffix":""},{"dropping-particle":"","family":"Gailea","given":"Nurhaedah","non-dropping-particle":"","parse-names":false,"suffix":""},{"dropping-particle":"","family":"Masrupi","given":"Masrupi","non-dropping-particle":"","parse-names":false,"suffix":""},{"dropping-particle":"","family":"Mulyati","given":"Enung","non-dropping-particle":"","parse-names":false,"suffix":""}],"container-title":"International Journal of Emerging Technologies in Learning","id":"ITEM-1","issue":"2","issued":{"date-parts":[["2020"]]},"title":"A Comparative Study between the Use of Role Play and Discussion Method in Teaching Speaking Ability","type":"article-journal","volume":"9"},"uris":["http://www.mendeley.com/documents/?uuid=1b1ecadf-6df3-3102-9825-8a7268f3a4e8"]}],"mendeley":{"formattedCitation":"(Pahamzah et al., 2020)","plainTextFormattedCitation":"(Pahamzah et al., 2020)","previouslyFormattedCitation":"(Pahamzah et al., 2020)"},"properties":{"noteIndex":0},"schema":"https://github.com/citation-style-language/schema/raw/master/csl-citation.json"}</w:instrText>
      </w:r>
      <w:r>
        <w:rPr>
          <w:lang w:val="id-ID"/>
        </w:rPr>
        <w:fldChar w:fldCharType="separate"/>
      </w:r>
      <w:r>
        <w:rPr>
          <w:lang w:val="id-ID"/>
        </w:rPr>
        <w:t>(Pahamzah et al., 2020)</w:t>
      </w:r>
      <w:r>
        <w:fldChar w:fldCharType="end"/>
      </w:r>
      <w:r>
        <w:rPr>
          <w:lang w:val="id-ID"/>
        </w:rPr>
        <w:t xml:space="preserve"> based on the research can find even each studets can not optimally focused to listen the content of topic. Therefore English teachers prefer choosing listening log as listening teaching </w:t>
      </w:r>
      <w:r>
        <w:rPr>
          <w:lang w:val="id-ID"/>
        </w:rPr>
        <w:lastRenderedPageBreak/>
        <w:t xml:space="preserve">media to implementation on lesson activity. The teacher use of listening log in from of present topic with the audio form, the listening log used with the apply audio of the topic learning. The accorading to  </w:t>
      </w:r>
      <w:r>
        <w:rPr>
          <w:lang w:val="id-ID"/>
        </w:rPr>
        <w:fldChar w:fldCharType="begin"/>
      </w:r>
      <w:r>
        <w:rPr>
          <w:lang w:val="id-ID"/>
        </w:rPr>
        <w:instrText>ADDIN CSL_CITATION {"citationItems":[{"id":"ITEM-1","itemData":{"DOI":"10.33369/joall.v4i1.6773","ISSN":"2502-7816","abstract":"The objective of this study is to find out the effect of using listening logs through WhatsApp on listening comprehension of EFL students in the Department of English Education of Palangka Raya University. The listening comprehension of students is categorized low which hampers their proficiency in English. Then an experiment is done to improve students’ comprehension in listening skill by using listening logs through WhatsApp application on smartphones. The experiment treated in this study was to make a learning group of WhatsApp by inviting the students joining the group. The experiment was held for three weeks which practiced four aspects of listening comprehension: (1) identifying main ideas or main gists, (2) identifying supporting details, (3) identifying moods of message, and (4) developing new vocabularies. There were 40 students (24 females and 16 males) fulfilling the sample of the study taken from the second year EFL students of English study program at Palangka Raya University. The method used in this study was pre-experimental design by choosing the type of one group pretest-posttest design. The pretest and posttest evaluation results were analyzed using non-parametric test of Wilcoxon Signed-ranks by two-related samples statistical analysis to find out the significance of the experiment given. The study concludes that the practice of listening through listening logs in WhatsApp gives significant improvement in listening comprehension to EFL learners.Keywords: listening logs, WhatsApp, EFL students","author":[{"dropping-particle":"","family":"Fauzi","given":"Iwan","non-dropping-particle":"","parse-names":false,"suffix":""},{"dropping-particle":"","family":"Angkasawati","given":"Putri","non-dropping-particle":"","parse-names":false,"suffix":""}],"container-title":"JOALL (Journal of Applied Linguistics &amp; Literature)","id":"ITEM-1","issue":"1","issued":{"date-parts":[["2019"]]},"title":"THE USE OF LISTENING LOGS THROUGH WHATSAPP IN IMPROVING LISTENING COMPREHENSION OF EFL STUDENTS","type":"article-journal","volume":"4"},"uris":["http://www.mendeley.com/documents/?uuid=4ab7a3c2-2b4e-3213-8808-b9c2673470d3"]}],"mendeley":{"formattedCitation":"(Fauzi &amp; Angkasawati, 2019)","plainTextFormattedCitation":"(Fauzi &amp; Angkasawati, 2019)","previouslyFormattedCitation":"(Fauzi &amp; Angkasawati, 2019)"},"properties":{"noteIndex":0},"schema":"https://github.com/citation-style-language/schema/raw/master/csl-citation.json"}</w:instrText>
      </w:r>
      <w:r>
        <w:rPr>
          <w:lang w:val="id-ID"/>
        </w:rPr>
        <w:fldChar w:fldCharType="separate"/>
      </w:r>
      <w:r>
        <w:rPr>
          <w:lang w:val="id-ID"/>
        </w:rPr>
        <w:t>(Fauzi &amp; Angkasawati, 2019)</w:t>
      </w:r>
      <w:r>
        <w:fldChar w:fldCharType="end"/>
      </w:r>
      <w:r>
        <w:rPr>
          <w:lang w:val="id-ID"/>
        </w:rPr>
        <w:t xml:space="preserve"> listening log is a strategy teaching to convey the content of topic in form of audio or oral and combine with the suporting media. On the process apply of listening log each student should be listen audio until finish in the classroom and take a assignment based of the content listening log. Listening log can be used of several topic learning for example on the description topic, narrative topic, announcement topic and others, the listening log have flexibel characteristics to implementation in the teaching activity in the classroom. The flexibel characteristics make add value for listening log become to listening teaching media in the classroom. Besides that listening log can using all of grades at the senior high school to apply and implentation as listening teaching media. With the use of listening log teachers can be present the topic learning at the same time to training and test students abilities on one of time, therefore the listening log many choosen as listening teaching media in the classroom. The use of listening log as listening taching media in the classroom it is more helping teachers take do teach, and value of the students. With the present topic of learning in from of audio teachers can be teaching of the topic, training students and take do value of students listening skill. Therefore that media many choosed teachers. However the listening log many choosed teachers as effective media teaching to convey the topic or material learning in the classroom. Although mayority students experiencing difficulty to following and understanding the content of topic teaching in </w:t>
      </w:r>
      <w:r>
        <w:rPr>
          <w:lang w:val="id-ID"/>
        </w:rPr>
        <w:lastRenderedPageBreak/>
        <w:t>from of audio caused students should take a assignment in one of time on apply the listening log. Therefore this can have an impact on the listening skill of students, for anticipate the problems of students teachers should to create more effective listening teaching media for all of students with the various background, knowladge, skills of English students in the classroom.</w:t>
      </w:r>
    </w:p>
    <w:p w:rsidR="003A2C49" w:rsidRDefault="00CC6087">
      <w:pPr>
        <w:widowControl w:val="0"/>
        <w:autoSpaceDE w:val="0"/>
        <w:autoSpaceDN w:val="0"/>
        <w:adjustRightInd w:val="0"/>
        <w:spacing w:line="276" w:lineRule="auto"/>
        <w:jc w:val="both"/>
        <w:rPr>
          <w:lang w:val="id-ID"/>
        </w:rPr>
      </w:pPr>
      <w:r>
        <w:rPr>
          <w:lang w:val="id-ID"/>
        </w:rPr>
        <w:t xml:space="preserve">Base on the experiencing students probelm writer present problem solving to face listening English learning in the classroom, mayority students can not follow and understand the content of topic listening log with the optimally. Therefore the writer collabrorated with the English teacher at SMAS DARL KHOLIL to present solve of students problem with the using authentic clips video as media listening Eglish teaching  in the classroom.  The accorading to </w:t>
      </w:r>
      <w:r>
        <w:rPr>
          <w:lang w:val="id-ID"/>
        </w:rPr>
        <w:fldChar w:fldCharType="begin"/>
      </w:r>
      <w:r>
        <w:rPr>
          <w:lang w:val="id-ID"/>
        </w:rPr>
        <w:instrText>ADDIN CSL_CITATION {"citationItems":[{"id":"ITEM-1","itemData":{"DOI":"10.1007/s11858-020-01201-6","ISSN":"18639704","abstract":"In this article, we report on the development of a novel, video-based measure of teachers’ moment-to-moment noticing as knowledge-filtered perception. We developed items to capture teachers’ perception of similarity of their own teaching to the teaching shown in three short video clips of authentic classroom instruction. We describe the item design and relate teachers’ moment-to-moment noticing to their reflective noticing as measured by judgements of similarity teachers provided after viewing each video. Consistent with theory, correlations were of moderate size and provided evidence that the measures captured somewhat different information. We suggest that the difference can be explained by different cognitive processes: the moment-to-moment measure primarily captured noticing as a function of bottom-up (nonconscious) processes, while reflective noticing engaged top-down (conscious) processes. We conclude by considering strengths and limitations of this novel approach and the usefulness of differentiating between bottom-up and top-down processes to characterize existing measures of teacher noticing.","author":[{"dropping-particle":"","family":"Kersting","given":"Nicole B.","non-dropping-particle":"","parse-names":false,"suffix":""},{"dropping-particle":"","family":"Smith","given":"James E.","non-dropping-particle":"","parse-names":false,"suffix":""},{"dropping-particle":"","family":"Vezino","given":"Beau","non-dropping-particle":"","parse-names":false,"suffix":""}],"container-title":"ZDM - Mathematics Education","id":"ITEM-1","issue":"1","issued":{"date-parts":[["2021"]]},"title":"Using authentic video clips of classroom instruction to capture teachers’ moment-to-moment perceiving as knowledge-filtered noticing","type":"article-journal","volume":"53"},"uris":["http://www.mendeley.com/documents/?uuid=9096f307-b529-3605-b058-969e35150a0f"]}],"mendeley":{"formattedCitation":"(Kersting et al., 2021)","plainTextFormattedCitation":"(Kersting et al., 2021)","previouslyFormattedCitation":"(Kersting et al., 2021)"},"properties":{"noteIndex":0},"schema":"https://github.com/citation-style-language/schema/raw/master/csl-citation.json"}</w:instrText>
      </w:r>
      <w:r>
        <w:rPr>
          <w:lang w:val="id-ID"/>
        </w:rPr>
        <w:fldChar w:fldCharType="separate"/>
      </w:r>
      <w:r>
        <w:rPr>
          <w:lang w:val="id-ID"/>
        </w:rPr>
        <w:t>(Kersting et al., 2021)</w:t>
      </w:r>
      <w:r>
        <w:fldChar w:fldCharType="end"/>
      </w:r>
      <w:r>
        <w:rPr>
          <w:lang w:val="id-ID"/>
        </w:rPr>
        <w:t xml:space="preserve"> the using video clips base on origially video clips without subtitle wich contains the topic. Authentic clips video as  listening teaching media can interesting anthusiasm students to larrn the contain of video because on the implemenatation  media combined video to support students for watching and following the content of video </w:t>
      </w:r>
      <w:r>
        <w:rPr>
          <w:lang w:val="id-ID"/>
        </w:rPr>
        <w:fldChar w:fldCharType="begin"/>
      </w:r>
      <w:r>
        <w:rPr>
          <w:lang w:val="id-ID"/>
        </w:rPr>
        <w:instrText>ADDIN CSL_CITATION {"citationItems":[{"id":"ITEM-1","itemData":{"DOI":"10.24114/iser.v3i1.27928","ISSN":"2797-6262","abstract":"This study aims to see the effect of video-based media on junior high school student learning activities and the effect of using video-based media on junior high school student learning outcomes. The study complied with health protocols using online quantitative quantitative methods via Google Form and in person interviews with several teachers via WhatsApp. The population in this study were junior high school teachers and junior high school students. The results showed that there was a significant effect of the use of video-based learning media on student learning activities, there was a significant effect of using video-based learning media on learning outcomes","author":[{"dropping-particle":"","family":"Limbong","given":"A D W","non-dropping-particle":"","parse-names":false,"suffix":""},{"dropping-particle":"","family":"Panjaitan","given":"B O","non-dropping-particle":"","parse-names":false,"suffix":""},{"dropping-particle":"","family":"Silitonga","given":"M W","non-dropping-particle":"","parse-names":false,"suffix":""},{"dropping-particle":"","family":"Ginting","given":"N F","non-dropping-particle":"","parse-names":false,"suffix":""}],"container-title":"ISER (Indonesian Science Education Research)","id":"ITEM-1","issue":"1","issued":{"date-parts":[["2021"]]},"title":"THE INFLUENCE OF VIDEO-BASED LEARNING MEDIA (AUDIO-VISUAL) ON THE LEARNING EFFECTIVENESS OF STUDENTS IN JUNIOR HIGH SCHOOL","type":"article-journal","volume":"3"},"uris":["http://www.mendeley.com/documents/?uuid=0e350cd7-5681-329f-ae73-b2d00e5d9837"]}],"mendeley":{"formattedCitation":"(Limbong et al., 2021)","plainTextFormattedCitation":"(Limbong et al., 2021)","previouslyFormattedCitation":"(Limbong et al., 2021)"},"properties":{"noteIndex":0},"schema":"https://github.com/citation-style-language/schema/raw/master/csl-citation.json"}</w:instrText>
      </w:r>
      <w:r>
        <w:rPr>
          <w:lang w:val="id-ID"/>
        </w:rPr>
        <w:fldChar w:fldCharType="separate"/>
      </w:r>
      <w:r>
        <w:rPr>
          <w:lang w:val="id-ID"/>
        </w:rPr>
        <w:t>(Limbong et al., 2021)</w:t>
      </w:r>
      <w:r>
        <w:fldChar w:fldCharType="end"/>
      </w:r>
      <w:r>
        <w:rPr>
          <w:lang w:val="id-ID"/>
        </w:rPr>
        <w:t>. With the presents authentic clips video as teaching media expected to interesting and motivation students to learning English espcially in listening skill. Therefore the student can following and understanding the content of topinc in video and then can increase the listening skill students Elevent Grade at SMAS DARUL KHOLIL.</w:t>
      </w:r>
    </w:p>
    <w:p w:rsidR="003A2C49" w:rsidRDefault="003A2C49">
      <w:pPr>
        <w:widowControl w:val="0"/>
        <w:autoSpaceDE w:val="0"/>
        <w:autoSpaceDN w:val="0"/>
        <w:adjustRightInd w:val="0"/>
        <w:spacing w:line="276" w:lineRule="auto"/>
        <w:jc w:val="both"/>
        <w:rPr>
          <w:lang w:val="id-ID"/>
        </w:rPr>
      </w:pPr>
    </w:p>
    <w:p w:rsidR="003A2C49" w:rsidRDefault="00CC6087">
      <w:pPr>
        <w:pStyle w:val="ListParagraph"/>
        <w:spacing w:line="276" w:lineRule="auto"/>
        <w:ind w:hanging="720"/>
        <w:jc w:val="both"/>
        <w:rPr>
          <w:rFonts w:ascii="Times New Roman" w:hAnsi="Times New Roman"/>
          <w:b/>
          <w:iCs/>
          <w:sz w:val="24"/>
          <w:szCs w:val="24"/>
        </w:rPr>
      </w:pPr>
      <w:r>
        <w:rPr>
          <w:rFonts w:ascii="Times New Roman" w:hAnsi="Times New Roman"/>
          <w:b/>
          <w:iCs/>
          <w:sz w:val="24"/>
          <w:szCs w:val="24"/>
        </w:rPr>
        <w:t>RESEARCH METHOD</w:t>
      </w:r>
    </w:p>
    <w:p w:rsidR="003A2C49" w:rsidRDefault="00CC6087">
      <w:pPr>
        <w:spacing w:line="276" w:lineRule="auto"/>
        <w:ind w:firstLine="720"/>
        <w:jc w:val="both"/>
        <w:rPr>
          <w:lang w:val="id-ID"/>
        </w:rPr>
      </w:pPr>
      <w:r>
        <w:rPr>
          <w:lang w:val="id-ID"/>
        </w:rPr>
        <w:t xml:space="preserve">Classroom action research become to reasech method of the implemenatation authentic clips video as teaching media on </w:t>
      </w:r>
      <w:r>
        <w:rPr>
          <w:lang w:val="id-ID"/>
        </w:rPr>
        <w:lastRenderedPageBreak/>
        <w:t xml:space="preserve">this study. The accorading to  </w:t>
      </w:r>
      <w:r>
        <w:rPr>
          <w:lang w:val="id-ID"/>
        </w:rPr>
        <w:fldChar w:fldCharType="begin"/>
      </w:r>
      <w:r>
        <w:rPr>
          <w:lang w:val="id-ID"/>
        </w:rPr>
        <w:instrText>ADDIN CSL_CITATION {"citationItems":[{"id":"ITEM-1","itemData":{"abstract":"Problem of Clasroom Action Research Issues (CAR) is the “ How to Kondergarten State Coach Kepahiang”. The purpose of the Clasroom Action Research (CAR) is that with the use of reinforcement is varied. Subject of study of 20 childern of 9 boys and 11 girls. Action taken in this study consisted of 2 cycle. In cycle I generally acquired 62,25% of children who have increasiddiscipline. In cycle II is generally acquired 89,61% of children who have increased discipline. Cycle II declared a success because the percentage of success criteria of 75%. It can be concluded that the use of reinforcement is varied to improve the discipline of children group B1 Kindergarten State Coach Kepahiang.","author":[{"dropping-particle":"","family":"Erawati","given":"Erni","non-dropping-particle":"","parse-names":false,"suffix":""}],"container-title":"Jurnal Ilmiah Potensia","id":"ITEM-1","issue":"2","issued":{"date-parts":[["2018"]]},"title":"MENINGKATKAN KEDISIPLINAN ANAK MELALUI PENGGUNAAN REINFORCEMENT SECARA VARIATIF PADA ANAK KELOMPOK B1 TAMAN KANAK-KANAK NEGERI PEMBINA KEPAHIANG","type":"article-journal","volume":"3"},"uris":["http://www.mendeley.com/documents/?uuid=1b816e86-7567-3c16-8991-0c3bbff2e9ab"]}],"mendeley":{"formattedCitation":"(Erawati, 2018)","plainTextFormattedCitation":"(Erawati, 2018)","previouslyFormattedCitation":"(Erawati, 2018)"},"properties":{"noteIndex":0},"schema":"https://github.com/citation-style-language/schema/raw/master/csl-citation.json"}</w:instrText>
      </w:r>
      <w:r>
        <w:rPr>
          <w:lang w:val="id-ID"/>
        </w:rPr>
        <w:fldChar w:fldCharType="separate"/>
      </w:r>
      <w:r>
        <w:rPr>
          <w:lang w:val="id-ID"/>
        </w:rPr>
        <w:t>(Erawati, 2018)</w:t>
      </w:r>
      <w:r>
        <w:rPr>
          <w:lang w:val="id-ID"/>
        </w:rPr>
        <w:fldChar w:fldCharType="end"/>
      </w:r>
      <w:r>
        <w:rPr>
          <w:lang w:val="id-ID"/>
        </w:rPr>
        <w:t xml:space="preserve">  classroom action research is the action to finding  the problem solving in the class. more. CAR as reseach method to soulving students problem on the learning activity. Therefore writer as  researcher on the study present the research implementation of authentic clips video as teaching media in the classroom. And the classroom action research needed process to prove the solve in the casses </w:t>
      </w:r>
      <w:r>
        <w:rPr>
          <w:lang w:val="id-ID"/>
        </w:rPr>
        <w:fldChar w:fldCharType="begin"/>
      </w:r>
      <w:r>
        <w:rPr>
          <w:lang w:val="id-ID"/>
        </w:rPr>
        <w:instrText>ADDIN CSL_CITATION {"citationItems":[{"id":"ITEM-1","itemData":{"DOI":"10.24036/bmp.v8i2.105545","ISSN":"2614-6576","abstract":"This Study aims to determine the effect of Course Review Horay (CRH) modeling method on the student’s learning outcome in civic education. This research is a classroom action research using qualitative and quantitative approaches. In the implementation, this research consists of two cycles, namely cycle I two meetings and cycle II one meeting. Includes four stages, namely planning, implementation, observation and reflection. The subjects of this research were 34 teachers and grade IV students.Student learning outcomes in research Cycle I 62.0 with good qualifications increased in cycle II to 86.64 with very good qualifications. Thus the Cooperative Learning model type Course Review Horay has been able to improve student learning outcomes in Integrated Thematic learning in class IV SDN 01 Benteng Pasar Atas Bukittinggi.The Key word: Course Review Horay (CRH) clasroom action research, Integrated Thematic learning","author":[{"dropping-particle":"","family":"Siddiq","given":"Muhammad","non-dropping-particle":"","parse-names":false,"suffix":""},{"dropping-particle":"","family":"Reinita","given":"Reinita","non-dropping-particle":"","parse-names":false,"suffix":""}],"container-title":"Jurnal Bahana Manajemen Pendidikan","id":"ITEM-1","issue":"2","issued":{"date-parts":[["2019"]]},"title":"PENINGKATAN HASIL BELAJAR SISWA MENGGUNAKAN MODEL COOPERATIVE TIPE COURSE REVIEW HORAY PADA PEMBELAJARAN TEMATIK TERPADU DI SEKOLAH DASAR","type":"article-journal","volume":"8"},"uris":["http://www.mendeley.com/documents/?uuid=cc86accf-efa4-35b1-9a07-0795267d2413"]}],"mendeley":{"formattedCitation":"(Siddiq &amp; Reinita, 2019)","plainTextFormattedCitation":"(Siddiq &amp; Reinita, 2019)","previouslyFormattedCitation":"(Siddiq &amp; Reinita, 2019)"},"properties":{"noteIndex":0},"schema":"https://github.com/citation-style-language/schema/raw/master/csl-citation.json"}</w:instrText>
      </w:r>
      <w:r>
        <w:rPr>
          <w:lang w:val="id-ID"/>
        </w:rPr>
        <w:fldChar w:fldCharType="separate"/>
      </w:r>
      <w:r>
        <w:rPr>
          <w:lang w:val="id-ID"/>
        </w:rPr>
        <w:t>(Siddiq &amp; Reinita, 2019)</w:t>
      </w:r>
      <w:r>
        <w:rPr>
          <w:lang w:val="id-ID"/>
        </w:rPr>
        <w:fldChar w:fldCharType="end"/>
      </w:r>
      <w:r>
        <w:rPr>
          <w:lang w:val="id-ID"/>
        </w:rPr>
        <w:t xml:space="preserve"> . </w:t>
      </w:r>
    </w:p>
    <w:p w:rsidR="003A2C49" w:rsidRDefault="00CC6087">
      <w:pPr>
        <w:spacing w:line="276" w:lineRule="auto"/>
        <w:jc w:val="both"/>
        <w:rPr>
          <w:lang w:val="id-ID"/>
        </w:rPr>
      </w:pPr>
      <w:r>
        <w:rPr>
          <w:noProof/>
          <w:lang w:val="id-ID" w:eastAsia="ko-KR"/>
        </w:rPr>
        <w:drawing>
          <wp:inline distT="0" distB="0" distL="0" distR="0">
            <wp:extent cx="2831465" cy="1651717"/>
            <wp:effectExtent l="0" t="0" r="0" b="24765"/>
            <wp:docPr id="1027"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A2C49" w:rsidRDefault="00CC6087">
      <w:pPr>
        <w:spacing w:line="276" w:lineRule="auto"/>
        <w:jc w:val="both"/>
        <w:rPr>
          <w:lang w:val="id-ID"/>
        </w:rPr>
      </w:pPr>
      <w:r>
        <w:rPr>
          <w:lang w:val="id-ID"/>
        </w:rPr>
        <w:t xml:space="preserve">On the study author present </w:t>
      </w:r>
      <w:r>
        <w:rPr>
          <w:i/>
          <w:lang w:val="id-ID"/>
        </w:rPr>
        <w:t>kurt lewin</w:t>
      </w:r>
      <w:r>
        <w:rPr>
          <w:lang w:val="id-ID"/>
        </w:rPr>
        <w:t xml:space="preserve"> models to implementation on the study because the models can apply on all of cycle if the author enperienced false on the study. Before the author start the main of reseacrh , author take do pre cycle on the study target as indicator reaserch to implementation the innovation teaching media. The accorading to </w:t>
      </w:r>
      <w:r>
        <w:rPr>
          <w:lang w:val="id-ID"/>
        </w:rPr>
        <w:fldChar w:fldCharType="begin"/>
      </w:r>
      <w:r>
        <w:rPr>
          <w:lang w:val="id-ID"/>
        </w:rPr>
        <w:instrText>ADDIN CSL_CITATION {"citationItems":[{"id":"ITEM-1","itemData":{"DOI":"10.7575/aiac.alls.v.9n.1p.27","abstract":"The objective of this study is to find out whether discussion starter story significantly improves the achievement on narrative text of the first grade students of Senior High School. This study was conducted by applying Clasroom Action Research (CAR). The subject of this study is the first grade students of SMA Negeri 2 Pangururan in academic year of 2016/2017. The sample of this study is the students X-4 consisting 30 students. There were two kinds of collected data, quantitative and qualitative data. The technique for collecting the quantitative data was writing test while with qualitative data were gathered through interview, diary notes, and observation sheet. Qualitative data showed the students were interested in discussion starter story technique. Based on quantitative data it is found that students’ writing achivement improved from pre-test to post-test cycle I and post-test cycle II. It can be seen from the students’ mean scores and the percentage of the students who got score up to 75. The mean of the students’ scores who got score up to 75 for pre-test is 51.4 , for the post-test cycle I is 74 and post-test cycle II is 80.2. There was an improvement of the application of discussion starter story technique to teach writing narrative. ","author":[{"dropping-particle":"","family":"Purba","given":"Rodearta","non-dropping-particle":"","parse-names":false,"suffix":""}],"container-title":"Advances in Language and Literary Studies","id":"ITEM-1","issue":"1","issued":{"date-parts":[["2018"]]},"title":"Improving the Achievement on Writing Narrative Text through Discussion Starter Story Technique","type":"article-journal","volume":"9"},"uris":["http://www.mendeley.com/documents/?uuid=8d212ca5-5949-32ce-94f1-a049d7df5ffa"]}],"mendeley":{"formattedCitation":"(Purba, 2018)","plainTextFormattedCitation":"(Purba, 2018)","previouslyFormattedCitation":"(Purba, 2018)"},"properties":{"noteIndex":0},"schema":"https://github.com/citation-style-language/schema/raw/master/csl-citation.json"}</w:instrText>
      </w:r>
      <w:r>
        <w:rPr>
          <w:lang w:val="id-ID"/>
        </w:rPr>
        <w:fldChar w:fldCharType="separate"/>
      </w:r>
      <w:r>
        <w:rPr>
          <w:lang w:val="id-ID"/>
        </w:rPr>
        <w:t>(Purba, 2018)</w:t>
      </w:r>
      <w:r>
        <w:rPr>
          <w:lang w:val="id-ID"/>
        </w:rPr>
        <w:fldChar w:fldCharType="end"/>
      </w:r>
      <w:r>
        <w:rPr>
          <w:lang w:val="id-ID"/>
        </w:rPr>
        <w:t xml:space="preserve"> there are four phase to implementation classroom action research in the study to find the soulve and make a positive impact for the research target among are  planning on the classroom action research methods, author needed to make effective plan to applied in the classroom like a prepare the topic of material prepare the teaching media teaching, prepare of collecting data even the writers must discussion with the English teachers to using the effective component of the classroom action reaesrach in the classroom. Author present the authentic clips video as teaching media base on the class situation and students condition in the classroom. </w:t>
      </w:r>
    </w:p>
    <w:p w:rsidR="003A2C49" w:rsidRDefault="00CC6087">
      <w:pPr>
        <w:spacing w:line="276" w:lineRule="auto"/>
        <w:ind w:firstLine="720"/>
        <w:jc w:val="both"/>
        <w:rPr>
          <w:lang w:val="id-ID"/>
        </w:rPr>
      </w:pPr>
      <w:r>
        <w:rPr>
          <w:lang w:val="id-ID"/>
        </w:rPr>
        <w:lastRenderedPageBreak/>
        <w:t xml:space="preserve">Action is the important phase of classroom action research methods , because the action phase is the time to implementation of plan study  and research intruments in the classroom to find the result of implementation of teaching media. Author must become to conditional person as collaborator research to create effective condition class to implementation the teaching media can find the result study in the classroom. </w:t>
      </w:r>
    </w:p>
    <w:p w:rsidR="003A2C49" w:rsidRDefault="00CC6087">
      <w:pPr>
        <w:spacing w:line="276" w:lineRule="auto"/>
        <w:ind w:firstLine="720"/>
        <w:jc w:val="both"/>
        <w:rPr>
          <w:lang w:val="id-ID"/>
        </w:rPr>
      </w:pPr>
      <w:r>
        <w:rPr>
          <w:lang w:val="id-ID"/>
        </w:rPr>
        <w:t xml:space="preserve">Observing is the observation phase of to take the date based the learning activity students in the classroom. The learning activity will be analysis based on the real condition in the class continue to analysis the result of the study with implement task, test or practice for knowing and can find the trouble on the learning activity in the classroom. </w:t>
      </w:r>
    </w:p>
    <w:p w:rsidR="003A2C49" w:rsidRDefault="00CC6087">
      <w:pPr>
        <w:spacing w:line="276" w:lineRule="auto"/>
        <w:ind w:firstLine="720"/>
        <w:jc w:val="both"/>
        <w:rPr>
          <w:lang w:val="id-ID"/>
        </w:rPr>
      </w:pPr>
      <w:r>
        <w:rPr>
          <w:lang w:val="id-ID"/>
        </w:rPr>
        <w:t xml:space="preserve">Reflection after writer take an observation and find the result of implementation teaching media in the classroom, continue to writer take analysis the trouble and impact media teaching for students skill on the learning activity. If writer was find the solution and impact of teaching activity based on the implement teaching media in the classrrom. It that’s become to succesful indicatore research. </w:t>
      </w:r>
    </w:p>
    <w:p w:rsidR="003A2C49" w:rsidRDefault="00CC6087">
      <w:pPr>
        <w:spacing w:line="276" w:lineRule="auto"/>
        <w:ind w:firstLine="720"/>
        <w:jc w:val="both"/>
        <w:rPr>
          <w:lang w:val="id-ID"/>
        </w:rPr>
      </w:pPr>
      <w:r>
        <w:rPr>
          <w:lang w:val="id-ID"/>
        </w:rPr>
        <w:t xml:space="preserve">The study present the implementation of authentic clips video as listening teaching media in the classroom for 12 students on the Eleventh grade at SMAS DARUL KHOLIL BURNEH for knowing and find the problem solving of student to increase English listening skill students. On the study writer take timing research to pre  cycle on the January 2023 and than cycle research  on the January 2023. To analysis about the effect and impact of using authentic clips video as media teaching to increase listening skill </w:t>
      </w:r>
      <w:r>
        <w:rPr>
          <w:lang w:val="id-ID"/>
        </w:rPr>
        <w:lastRenderedPageBreak/>
        <w:t xml:space="preserve">students on the Elevent Grade at SMAS DARUL KHOLIL BURNEH. </w:t>
      </w:r>
    </w:p>
    <w:p w:rsidR="003A2C49" w:rsidRDefault="00CC6087">
      <w:pPr>
        <w:spacing w:line="276" w:lineRule="auto"/>
        <w:ind w:firstLine="720"/>
        <w:jc w:val="both"/>
        <w:rPr>
          <w:lang w:val="id-ID"/>
        </w:rPr>
      </w:pPr>
      <w:r>
        <w:rPr>
          <w:lang w:val="id-ID"/>
        </w:rPr>
        <w:t>Data author to knowing and find the effect of implementation of authentic clips video as teaching media choosen science class consisiting of 1 class on Eleventh Grade . The reaserch data is the Science Eleventh Grade at SMAS DARUL KHOLIL. The research take do for 12 students of 21 students in the class to find the solve and find the effect of using authentic clips video as  English teaching media. Writer choosen SMAS DARUL KHOLIL  as research target school becuause the school have islamic characteristic, that become to students familiar to use arabic, madurese language in students daily activity. Therefore that reason become to a problem teacher to teach English at SMAS DARUL KHOLIL BURNEH. Source data become to important aspect to completed the study. The source data can obtainned of target research and researcher of the study, on the study there several source data as information base to completed the study. Among are Students become to research target  to prove  the source data to find the solve of research problem in the classroom. Teachers as researcher on the  study present the all of requered information about students to supporting research activity in the classroom. Author as research collaborator on the study present the teaching media to find the problem solving learning activity and requered the effect of implementation the teaching media in the classroom.</w:t>
      </w:r>
    </w:p>
    <w:p w:rsidR="003A2C49" w:rsidRDefault="00CC6087">
      <w:pPr>
        <w:spacing w:line="276" w:lineRule="auto"/>
        <w:ind w:firstLine="720"/>
        <w:jc w:val="both"/>
        <w:rPr>
          <w:lang w:val="id-ID"/>
        </w:rPr>
      </w:pPr>
      <w:r>
        <w:rPr>
          <w:lang w:val="id-ID"/>
        </w:rPr>
        <w:t xml:space="preserve">Planning author prepare inovative teaching media in the learning activity based on the previous study and English teacher at SMAS DARUL KHOLIL BURNEH was implement listening log as teaching media on the listening lerning activity, although mayority students difficulty experiencing on </w:t>
      </w:r>
      <w:r>
        <w:rPr>
          <w:lang w:val="id-ID"/>
        </w:rPr>
        <w:lastRenderedPageBreak/>
        <w:t>learning process. Because of this author presentinf study about the efect and impact use authentic clips video as teaching media in the listening learning activity in the classroom.</w:t>
      </w:r>
    </w:p>
    <w:p w:rsidR="003A2C49" w:rsidRDefault="00CC6087">
      <w:pPr>
        <w:spacing w:line="276" w:lineRule="auto"/>
        <w:ind w:firstLine="720"/>
        <w:jc w:val="both"/>
        <w:rPr>
          <w:lang w:val="id-ID"/>
        </w:rPr>
      </w:pPr>
      <w:r>
        <w:rPr>
          <w:lang w:val="id-ID"/>
        </w:rPr>
        <w:t>Action on pre cycle research the study implement pre cycle research to find and soulving the problem on the listening learning activity. On the phase using 2 intrument research among are observation intrument and test instrument research. Cycle Research author as researcher implementation authentic clips video to soulving students problem learning in the classroom. Author present the teaching media based on the condition was experiencing students on the learning activity. On the cycle research phase using 3 instrument research among are test intrument, questuonaire instrument and observation instrument research.</w:t>
      </w:r>
    </w:p>
    <w:p w:rsidR="003A2C49" w:rsidRDefault="00CC6087">
      <w:pPr>
        <w:pBdr>
          <w:bar w:val="single" w:sz="4" w:color="auto"/>
        </w:pBdr>
        <w:spacing w:line="276" w:lineRule="auto"/>
        <w:ind w:firstLine="720"/>
        <w:jc w:val="both"/>
        <w:rPr>
          <w:lang w:val="id-ID"/>
        </w:rPr>
      </w:pPr>
      <w:r>
        <w:rPr>
          <w:lang w:val="id-ID"/>
        </w:rPr>
        <w:t>Observing phase used to find the result of study therefore can find the effet and impact of study. On the study using 3 instruments research among are : observation, test and questionaireresearch.</w:t>
      </w:r>
    </w:p>
    <w:p w:rsidR="003A2C49" w:rsidRDefault="00CC6087">
      <w:pPr>
        <w:pBdr>
          <w:bar w:val="single" w:sz="4" w:color="auto"/>
        </w:pBdr>
        <w:spacing w:line="276" w:lineRule="auto"/>
        <w:jc w:val="both"/>
        <w:rPr>
          <w:lang w:val="id-ID"/>
        </w:rPr>
      </w:pPr>
      <w:r>
        <w:rPr>
          <w:lang w:val="id-ID"/>
        </w:rPr>
        <w:t>Table 1. Observation sheet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8"/>
        <w:gridCol w:w="2794"/>
        <w:gridCol w:w="689"/>
        <w:gridCol w:w="614"/>
      </w:tblGrid>
      <w:tr w:rsidR="003A2C49">
        <w:tc>
          <w:tcPr>
            <w:tcW w:w="675" w:type="dxa"/>
          </w:tcPr>
          <w:p w:rsidR="003A2C49" w:rsidRDefault="00CC6087">
            <w:pPr>
              <w:spacing w:line="276" w:lineRule="auto"/>
              <w:jc w:val="both"/>
            </w:pPr>
            <w:r>
              <w:t>No.</w:t>
            </w:r>
          </w:p>
        </w:tc>
        <w:tc>
          <w:tcPr>
            <w:tcW w:w="3401" w:type="dxa"/>
          </w:tcPr>
          <w:p w:rsidR="003A2C49" w:rsidRDefault="00CC6087">
            <w:pPr>
              <w:spacing w:line="276" w:lineRule="auto"/>
              <w:jc w:val="both"/>
            </w:pPr>
            <w:r>
              <w:t xml:space="preserve">Activity </w:t>
            </w:r>
          </w:p>
        </w:tc>
        <w:tc>
          <w:tcPr>
            <w:tcW w:w="2038" w:type="dxa"/>
          </w:tcPr>
          <w:p w:rsidR="003A2C49" w:rsidRDefault="00CC6087">
            <w:pPr>
              <w:spacing w:line="276" w:lineRule="auto"/>
              <w:jc w:val="both"/>
            </w:pPr>
            <w:r>
              <w:t xml:space="preserve">Yes </w:t>
            </w:r>
          </w:p>
        </w:tc>
        <w:tc>
          <w:tcPr>
            <w:tcW w:w="2039" w:type="dxa"/>
          </w:tcPr>
          <w:p w:rsidR="003A2C49" w:rsidRDefault="00CC6087">
            <w:pPr>
              <w:spacing w:line="276" w:lineRule="auto"/>
              <w:jc w:val="both"/>
            </w:pPr>
            <w:r>
              <w:t xml:space="preserve">No </w:t>
            </w:r>
          </w:p>
        </w:tc>
      </w:tr>
      <w:tr w:rsidR="003A2C49">
        <w:tc>
          <w:tcPr>
            <w:tcW w:w="675" w:type="dxa"/>
          </w:tcPr>
          <w:p w:rsidR="003A2C49" w:rsidRDefault="00CC6087">
            <w:pPr>
              <w:spacing w:line="276" w:lineRule="auto"/>
              <w:jc w:val="both"/>
            </w:pPr>
            <w:r>
              <w:t>1</w:t>
            </w:r>
          </w:p>
        </w:tc>
        <w:tc>
          <w:tcPr>
            <w:tcW w:w="3401" w:type="dxa"/>
          </w:tcPr>
          <w:p w:rsidR="003A2C49" w:rsidRDefault="00CC6087">
            <w:pPr>
              <w:spacing w:line="276" w:lineRule="auto"/>
              <w:jc w:val="both"/>
            </w:pPr>
            <w:r>
              <w:t xml:space="preserve">Teacher giving introduction about the teaching media. </w:t>
            </w:r>
          </w:p>
        </w:tc>
        <w:tc>
          <w:tcPr>
            <w:tcW w:w="2038" w:type="dxa"/>
          </w:tcPr>
          <w:p w:rsidR="003A2C49" w:rsidRDefault="003A2C49">
            <w:pPr>
              <w:spacing w:line="276" w:lineRule="auto"/>
              <w:jc w:val="both"/>
            </w:pPr>
          </w:p>
        </w:tc>
        <w:tc>
          <w:tcPr>
            <w:tcW w:w="2039" w:type="dxa"/>
          </w:tcPr>
          <w:p w:rsidR="003A2C49" w:rsidRDefault="003A2C49">
            <w:pPr>
              <w:spacing w:line="276" w:lineRule="auto"/>
              <w:jc w:val="both"/>
            </w:pPr>
          </w:p>
        </w:tc>
      </w:tr>
      <w:tr w:rsidR="003A2C49">
        <w:tc>
          <w:tcPr>
            <w:tcW w:w="675" w:type="dxa"/>
          </w:tcPr>
          <w:p w:rsidR="003A2C49" w:rsidRDefault="00CC6087">
            <w:pPr>
              <w:spacing w:line="276" w:lineRule="auto"/>
              <w:jc w:val="both"/>
            </w:pPr>
            <w:r>
              <w:t>2</w:t>
            </w:r>
          </w:p>
        </w:tc>
        <w:tc>
          <w:tcPr>
            <w:tcW w:w="3401" w:type="dxa"/>
          </w:tcPr>
          <w:p w:rsidR="003A2C49" w:rsidRDefault="00CC6087">
            <w:pPr>
              <w:spacing w:line="276" w:lineRule="auto"/>
              <w:jc w:val="both"/>
            </w:pPr>
            <w:r>
              <w:t xml:space="preserve">Teacher giving introduction about the </w:t>
            </w:r>
            <w:proofErr w:type="gramStart"/>
            <w:r>
              <w:t>topic .</w:t>
            </w:r>
            <w:proofErr w:type="gramEnd"/>
          </w:p>
        </w:tc>
        <w:tc>
          <w:tcPr>
            <w:tcW w:w="2038" w:type="dxa"/>
          </w:tcPr>
          <w:p w:rsidR="003A2C49" w:rsidRDefault="003A2C49">
            <w:pPr>
              <w:spacing w:line="276" w:lineRule="auto"/>
              <w:jc w:val="both"/>
            </w:pPr>
          </w:p>
        </w:tc>
        <w:tc>
          <w:tcPr>
            <w:tcW w:w="2039" w:type="dxa"/>
          </w:tcPr>
          <w:p w:rsidR="003A2C49" w:rsidRDefault="003A2C49">
            <w:pPr>
              <w:spacing w:line="276" w:lineRule="auto"/>
              <w:jc w:val="both"/>
            </w:pPr>
          </w:p>
        </w:tc>
      </w:tr>
      <w:tr w:rsidR="003A2C49">
        <w:tc>
          <w:tcPr>
            <w:tcW w:w="675" w:type="dxa"/>
          </w:tcPr>
          <w:p w:rsidR="003A2C49" w:rsidRDefault="00CC6087">
            <w:pPr>
              <w:spacing w:line="276" w:lineRule="auto"/>
              <w:jc w:val="both"/>
            </w:pPr>
            <w:r>
              <w:t>3</w:t>
            </w:r>
          </w:p>
        </w:tc>
        <w:tc>
          <w:tcPr>
            <w:tcW w:w="3401" w:type="dxa"/>
          </w:tcPr>
          <w:p w:rsidR="003A2C49" w:rsidRDefault="00CC6087">
            <w:pPr>
              <w:spacing w:line="276" w:lineRule="auto"/>
              <w:jc w:val="both"/>
            </w:pPr>
            <w:r>
              <w:t>Students giving attention to learning activity.</w:t>
            </w:r>
          </w:p>
        </w:tc>
        <w:tc>
          <w:tcPr>
            <w:tcW w:w="2038" w:type="dxa"/>
          </w:tcPr>
          <w:p w:rsidR="003A2C49" w:rsidRDefault="003A2C49">
            <w:pPr>
              <w:spacing w:line="276" w:lineRule="auto"/>
              <w:jc w:val="both"/>
            </w:pPr>
          </w:p>
        </w:tc>
        <w:tc>
          <w:tcPr>
            <w:tcW w:w="2039" w:type="dxa"/>
          </w:tcPr>
          <w:p w:rsidR="003A2C49" w:rsidRDefault="003A2C49">
            <w:pPr>
              <w:spacing w:line="276" w:lineRule="auto"/>
              <w:jc w:val="both"/>
            </w:pPr>
          </w:p>
        </w:tc>
      </w:tr>
      <w:tr w:rsidR="003A2C49">
        <w:tc>
          <w:tcPr>
            <w:tcW w:w="675" w:type="dxa"/>
          </w:tcPr>
          <w:p w:rsidR="003A2C49" w:rsidRDefault="00CC6087">
            <w:pPr>
              <w:spacing w:line="276" w:lineRule="auto"/>
              <w:jc w:val="both"/>
            </w:pPr>
            <w:r>
              <w:t>4</w:t>
            </w:r>
          </w:p>
        </w:tc>
        <w:tc>
          <w:tcPr>
            <w:tcW w:w="3401" w:type="dxa"/>
          </w:tcPr>
          <w:p w:rsidR="003A2C49" w:rsidRDefault="00CC6087">
            <w:pPr>
              <w:spacing w:line="276" w:lineRule="auto"/>
              <w:jc w:val="both"/>
            </w:pPr>
            <w:r>
              <w:t>Students can understanding the words head</w:t>
            </w:r>
          </w:p>
        </w:tc>
        <w:tc>
          <w:tcPr>
            <w:tcW w:w="2038" w:type="dxa"/>
          </w:tcPr>
          <w:p w:rsidR="003A2C49" w:rsidRDefault="003A2C49">
            <w:pPr>
              <w:spacing w:line="276" w:lineRule="auto"/>
              <w:jc w:val="both"/>
            </w:pPr>
          </w:p>
        </w:tc>
        <w:tc>
          <w:tcPr>
            <w:tcW w:w="2039" w:type="dxa"/>
          </w:tcPr>
          <w:p w:rsidR="003A2C49" w:rsidRDefault="003A2C49">
            <w:pPr>
              <w:spacing w:line="276" w:lineRule="auto"/>
              <w:jc w:val="both"/>
            </w:pPr>
          </w:p>
        </w:tc>
      </w:tr>
      <w:tr w:rsidR="003A2C49">
        <w:tc>
          <w:tcPr>
            <w:tcW w:w="675" w:type="dxa"/>
          </w:tcPr>
          <w:p w:rsidR="003A2C49" w:rsidRDefault="00CC6087">
            <w:pPr>
              <w:spacing w:line="276" w:lineRule="auto"/>
              <w:jc w:val="both"/>
            </w:pPr>
            <w:r>
              <w:t>5</w:t>
            </w:r>
          </w:p>
        </w:tc>
        <w:tc>
          <w:tcPr>
            <w:tcW w:w="3401" w:type="dxa"/>
          </w:tcPr>
          <w:p w:rsidR="003A2C49" w:rsidRDefault="00CC6087">
            <w:pPr>
              <w:spacing w:line="276" w:lineRule="auto"/>
              <w:jc w:val="both"/>
            </w:pPr>
            <w:r>
              <w:t xml:space="preserve">Students can </w:t>
            </w:r>
            <w:proofErr w:type="gramStart"/>
            <w:r>
              <w:t>understanding</w:t>
            </w:r>
            <w:proofErr w:type="gramEnd"/>
            <w:r>
              <w:t xml:space="preserve"> the main of learning activity.</w:t>
            </w:r>
          </w:p>
        </w:tc>
        <w:tc>
          <w:tcPr>
            <w:tcW w:w="2038" w:type="dxa"/>
          </w:tcPr>
          <w:p w:rsidR="003A2C49" w:rsidRDefault="003A2C49">
            <w:pPr>
              <w:spacing w:line="276" w:lineRule="auto"/>
              <w:jc w:val="both"/>
            </w:pPr>
          </w:p>
        </w:tc>
        <w:tc>
          <w:tcPr>
            <w:tcW w:w="2039" w:type="dxa"/>
          </w:tcPr>
          <w:p w:rsidR="003A2C49" w:rsidRDefault="003A2C49">
            <w:pPr>
              <w:spacing w:line="276" w:lineRule="auto"/>
              <w:jc w:val="both"/>
            </w:pPr>
          </w:p>
        </w:tc>
      </w:tr>
      <w:tr w:rsidR="003A2C49">
        <w:tc>
          <w:tcPr>
            <w:tcW w:w="675" w:type="dxa"/>
          </w:tcPr>
          <w:p w:rsidR="003A2C49" w:rsidRDefault="00CC6087">
            <w:pPr>
              <w:spacing w:line="276" w:lineRule="auto"/>
              <w:jc w:val="both"/>
            </w:pPr>
            <w:r>
              <w:t>6</w:t>
            </w:r>
          </w:p>
        </w:tc>
        <w:tc>
          <w:tcPr>
            <w:tcW w:w="3401" w:type="dxa"/>
          </w:tcPr>
          <w:p w:rsidR="003A2C49" w:rsidRDefault="00CC6087">
            <w:pPr>
              <w:spacing w:line="276" w:lineRule="auto"/>
              <w:jc w:val="both"/>
            </w:pPr>
            <w:r>
              <w:t xml:space="preserve">Students giving respond to </w:t>
            </w:r>
            <w:r>
              <w:lastRenderedPageBreak/>
              <w:t>understand reaction (giving question/answers/opinion) about the topic.</w:t>
            </w:r>
          </w:p>
        </w:tc>
        <w:tc>
          <w:tcPr>
            <w:tcW w:w="2038" w:type="dxa"/>
          </w:tcPr>
          <w:p w:rsidR="003A2C49" w:rsidRDefault="003A2C49">
            <w:pPr>
              <w:spacing w:line="276" w:lineRule="auto"/>
              <w:jc w:val="both"/>
            </w:pPr>
          </w:p>
        </w:tc>
        <w:tc>
          <w:tcPr>
            <w:tcW w:w="2039" w:type="dxa"/>
          </w:tcPr>
          <w:p w:rsidR="003A2C49" w:rsidRDefault="003A2C49">
            <w:pPr>
              <w:spacing w:line="276" w:lineRule="auto"/>
              <w:jc w:val="both"/>
            </w:pPr>
          </w:p>
        </w:tc>
      </w:tr>
      <w:tr w:rsidR="003A2C49">
        <w:tc>
          <w:tcPr>
            <w:tcW w:w="675" w:type="dxa"/>
          </w:tcPr>
          <w:p w:rsidR="003A2C49" w:rsidRDefault="00CC6087">
            <w:pPr>
              <w:spacing w:line="276" w:lineRule="auto"/>
              <w:jc w:val="both"/>
            </w:pPr>
            <w:r>
              <w:t>7</w:t>
            </w:r>
          </w:p>
        </w:tc>
        <w:tc>
          <w:tcPr>
            <w:tcW w:w="3401" w:type="dxa"/>
          </w:tcPr>
          <w:p w:rsidR="003A2C49" w:rsidRDefault="00CC6087">
            <w:pPr>
              <w:spacing w:line="276" w:lineRule="auto"/>
              <w:jc w:val="both"/>
            </w:pPr>
            <w:r>
              <w:t xml:space="preserve">Students can </w:t>
            </w:r>
            <w:proofErr w:type="gramStart"/>
            <w:r>
              <w:t>using</w:t>
            </w:r>
            <w:proofErr w:type="gramEnd"/>
            <w:r>
              <w:t xml:space="preserve"> the right sentence grammar on the answering task.</w:t>
            </w:r>
          </w:p>
        </w:tc>
        <w:tc>
          <w:tcPr>
            <w:tcW w:w="2038" w:type="dxa"/>
          </w:tcPr>
          <w:p w:rsidR="003A2C49" w:rsidRDefault="003A2C49">
            <w:pPr>
              <w:spacing w:line="276" w:lineRule="auto"/>
              <w:jc w:val="both"/>
            </w:pPr>
          </w:p>
        </w:tc>
        <w:tc>
          <w:tcPr>
            <w:tcW w:w="2039" w:type="dxa"/>
          </w:tcPr>
          <w:p w:rsidR="003A2C49" w:rsidRDefault="003A2C49">
            <w:pPr>
              <w:spacing w:line="276" w:lineRule="auto"/>
              <w:jc w:val="both"/>
            </w:pPr>
          </w:p>
        </w:tc>
      </w:tr>
      <w:tr w:rsidR="003A2C49">
        <w:tc>
          <w:tcPr>
            <w:tcW w:w="675" w:type="dxa"/>
          </w:tcPr>
          <w:p w:rsidR="003A2C49" w:rsidRDefault="00CC6087">
            <w:pPr>
              <w:spacing w:line="276" w:lineRule="auto"/>
              <w:jc w:val="both"/>
            </w:pPr>
            <w:r>
              <w:t>6</w:t>
            </w:r>
          </w:p>
        </w:tc>
        <w:tc>
          <w:tcPr>
            <w:tcW w:w="3401" w:type="dxa"/>
          </w:tcPr>
          <w:p w:rsidR="003A2C49" w:rsidRDefault="00CC6087">
            <w:pPr>
              <w:spacing w:line="276" w:lineRule="auto"/>
              <w:jc w:val="both"/>
            </w:pPr>
            <w:r>
              <w:t>Students can right answering task based on the topic.</w:t>
            </w:r>
          </w:p>
        </w:tc>
        <w:tc>
          <w:tcPr>
            <w:tcW w:w="2038" w:type="dxa"/>
          </w:tcPr>
          <w:p w:rsidR="003A2C49" w:rsidRDefault="003A2C49">
            <w:pPr>
              <w:spacing w:line="276" w:lineRule="auto"/>
              <w:jc w:val="both"/>
            </w:pPr>
          </w:p>
        </w:tc>
        <w:tc>
          <w:tcPr>
            <w:tcW w:w="2039" w:type="dxa"/>
          </w:tcPr>
          <w:p w:rsidR="003A2C49" w:rsidRDefault="003A2C49">
            <w:pPr>
              <w:spacing w:line="276" w:lineRule="auto"/>
              <w:jc w:val="both"/>
            </w:pPr>
          </w:p>
        </w:tc>
      </w:tr>
    </w:tbl>
    <w:p w:rsidR="003A2C49" w:rsidRDefault="003A2C49">
      <w:pPr>
        <w:spacing w:line="276" w:lineRule="auto"/>
        <w:ind w:firstLine="720"/>
        <w:jc w:val="both"/>
      </w:pPr>
    </w:p>
    <w:p w:rsidR="003A2C49" w:rsidRDefault="00CC6087">
      <w:pPr>
        <w:spacing w:line="276" w:lineRule="auto"/>
        <w:jc w:val="both"/>
        <w:rPr>
          <w:lang w:val="id-ID"/>
        </w:rPr>
      </w:pPr>
      <w:r>
        <w:rPr>
          <w:lang w:val="id-ID"/>
        </w:rPr>
        <w:t xml:space="preserve">Test instrument </w:t>
      </w:r>
      <m:oMath>
        <m:r>
          <w:rPr>
            <w:rFonts w:ascii="Cambria Math" w:hAnsi="Cambria Math"/>
            <w:lang w:val="id-ID"/>
          </w:rPr>
          <m:t>P=</m:t>
        </m:r>
        <m:f>
          <m:fPr>
            <m:ctrlPr>
              <w:rPr>
                <w:rFonts w:ascii="Cambria Math" w:hAnsi="Cambria Math"/>
                <w:i/>
                <w:lang w:val="id-ID"/>
              </w:rPr>
            </m:ctrlPr>
          </m:fPr>
          <m:num>
            <m:r>
              <w:rPr>
                <w:rFonts w:ascii="Cambria Math" w:hAnsi="Cambria Math"/>
                <w:lang w:val="id-ID"/>
              </w:rPr>
              <m:t>∑assesment score</m:t>
            </m:r>
          </m:num>
          <m:den>
            <m:r>
              <w:rPr>
                <w:rFonts w:ascii="Cambria Math" w:hAnsi="Cambria Math"/>
                <w:lang w:val="id-ID"/>
              </w:rPr>
              <m:t xml:space="preserve">∑total score </m:t>
            </m:r>
          </m:den>
        </m:f>
        <m:r>
          <w:rPr>
            <w:rFonts w:ascii="Cambria Math" w:hAnsi="Cambria Math"/>
            <w:lang w:val="id-ID"/>
          </w:rPr>
          <m:t>x100%</m:t>
        </m:r>
      </m:oMath>
    </w:p>
    <w:p w:rsidR="003A2C49" w:rsidRDefault="00CC6087">
      <w:pPr>
        <w:spacing w:line="276" w:lineRule="auto"/>
        <w:jc w:val="both"/>
        <w:rPr>
          <w:lang w:val="id-ID"/>
        </w:rPr>
      </w:pPr>
      <w:r>
        <w:rPr>
          <w:lang w:val="id-ID"/>
        </w:rPr>
        <w:t xml:space="preserve">P =  research data </w:t>
      </w:r>
    </w:p>
    <w:p w:rsidR="003A2C49" w:rsidRDefault="00CC6087">
      <w:pPr>
        <w:spacing w:line="276" w:lineRule="auto"/>
        <w:jc w:val="both"/>
        <w:rPr>
          <w:lang w:val="id-ID"/>
        </w:rPr>
      </w:pPr>
      <w:r>
        <w:rPr>
          <w:lang w:val="id-ID"/>
        </w:rPr>
        <w:t>Source :  (</w:t>
      </w:r>
      <w:r>
        <w:rPr>
          <w:i/>
          <w:lang w:val="id-ID"/>
        </w:rPr>
        <w:fldChar w:fldCharType="begin"/>
      </w:r>
      <w:r>
        <w:rPr>
          <w:i/>
          <w:lang w:val="id-ID"/>
        </w:rPr>
        <w:instrText>ADDIN CSL_CITATION {"citationItems":[{"id":"ITEM-1","itemData":{"ISSN":"2502-1079","abstract":"Tujuan dalam penelitian tindakan kelas ini adalah untuk mengetahui penggunakaan aplikasi Google Form sebagai e-LKPD dalam meningkatkan hasil belajar siswa materi lambang unsur, rumus kimia dan persamaan reaksi pada semester ganjil kelas X tahun pelajaran 2021/2022. Pendekatan yang digunakan dalam penelitian ini adalah Classroom Action Research atau yang biasa disebut dengan penelitian tindakan kelas (PTK). Penelitian tindakan kelas ini dilakukan dengan 2 siklus. Pada masing-masing siklus terdiri dari 4 tahap, yaitu: tahap perencanaan, tahap pelaksanaan, tahap observasi, dan tahap refleksi. Populasi pada PTK ini adalah seluruh peserta didik kelas X di SMKN 1 Seberida pada tahun pelajaran 2021/2022. Dalam penelitian ini sampel yang digunakan sebanyak 34 orang peserta didik yang tergabung dalam satu kelas yaitu kelas X Multimedia di SMKN 1 Seberida. Adapun teknik pengumpulan data yang digunakan dalam penelitian ini adalah tes dan observasi. Pembelajaran pada materi lambang unsur, rumus kimia dan persamaan reaksi dengan menggunakan e-LKPD melalui Google Form dapat meningkatkan hasil belajar peserta didik, yaitu dari rata-rata hasil belajar 57,35 meningkat menjadi 73,53 dan persentase ketuntasan belajar juga mengalami peningkatan, yaitu dari 44,12% meningkat menjadi 82,35%. Hasil observasi oleh observer pada &amp;nbsp;saat pembelajaran berlangsung pada siklus I diperoleh hasil untuk peserta didik dengan skor persentase 75,00% dengan kategori baik dan untuk pendidik dengan skor persentase 78,12% dengan kategori baik. Hasil observasi pada siklus II Idiperoleh hasil untuk peserta didik dengan skor persentase 90,00% dengan kategori sangat baik dan untuk pendidik dengan skor persentase 93,75% dengan kategori sangat baik.","author":[{"dropping-particle":"","family":"Sari","given":"Susy Eldila","non-dropping-particle":"","parse-names":false,"suffix":""}],"container-title":"Jurnal ESTUPRO","id":"ITEM-1","issue":"1","issued":{"date-parts":[["2022"]]},"page":"11-20","title":"Penggunaan Google Form Sebagai E-Lkpd Pada Materi Lambang Unsur, Rumus Kimia Dan Persamaan Reaksi Untuk Meningkatkan Hasil Belajar Peserta Didik Kelas X Semester Ganjil Di Smkn 1 Seberida Tp 2021/2022","type":"article-journal","volume":"7"},"uris":["http://www.mendeley.com/documents/?uuid=264e5e53-ac07-4be0-a89e-09902ea87b4d"]}],"mendeley":{"formattedCitation":"(Sari, 2022)","manualFormatting":"Sari, 2022)","plainTextFormattedCitation":"(Sari, 2022)","previouslyFormattedCitation":"(Sari, 2022)"},"properties":{"noteIndex":0},"schema":"https://github.com/citation-style-language/schema/raw/master/csl-citation.json"}</w:instrText>
      </w:r>
      <w:r>
        <w:rPr>
          <w:i/>
          <w:lang w:val="id-ID"/>
        </w:rPr>
        <w:fldChar w:fldCharType="separate"/>
      </w:r>
      <w:r>
        <w:rPr>
          <w:i/>
          <w:lang w:val="id-ID"/>
        </w:rPr>
        <w:t>Sari, 2022)</w:t>
      </w:r>
      <w:r>
        <w:rPr>
          <w:lang w:val="id-ID"/>
        </w:rPr>
        <w:fldChar w:fldCharType="end"/>
      </w:r>
      <w:r>
        <w:rPr>
          <w:lang w:val="id-ID"/>
        </w:rPr>
        <w:t>.</w:t>
      </w:r>
    </w:p>
    <w:p w:rsidR="003A2C49" w:rsidRDefault="003A2C49">
      <w:pPr>
        <w:spacing w:line="276" w:lineRule="auto"/>
        <w:jc w:val="both"/>
        <w:rPr>
          <w:lang w:val="id-ID"/>
        </w:rPr>
      </w:pPr>
    </w:p>
    <w:p w:rsidR="003A2C49" w:rsidRDefault="00CC6087">
      <w:pPr>
        <w:spacing w:line="276" w:lineRule="auto"/>
        <w:jc w:val="both"/>
        <w:rPr>
          <w:lang w:val="id-ID"/>
        </w:rPr>
      </w:pPr>
      <w:r>
        <w:rPr>
          <w:lang w:val="id-ID"/>
        </w:rPr>
        <w:t xml:space="preserve">Questionaire test </w:t>
      </w:r>
    </w:p>
    <w:p w:rsidR="003A2C49" w:rsidRDefault="00CC6087">
      <w:pPr>
        <w:spacing w:line="276" w:lineRule="auto"/>
        <w:jc w:val="both"/>
        <w:rPr>
          <w:lang w:val="id-ID"/>
        </w:rPr>
      </w:pPr>
      <m:oMathPara>
        <m:oMath>
          <m:r>
            <w:rPr>
              <w:rFonts w:ascii="Cambria Math" w:hAnsi="Cambria Math"/>
              <w:lang w:val="id-ID"/>
            </w:rPr>
            <m:t xml:space="preserve">index formula </m:t>
          </m:r>
          <m:f>
            <m:fPr>
              <m:ctrlPr>
                <w:rPr>
                  <w:rFonts w:ascii="Cambria Math" w:hAnsi="Cambria Math"/>
                  <w:i/>
                  <w:lang w:val="id-ID"/>
                </w:rPr>
              </m:ctrlPr>
            </m:fPr>
            <m:num>
              <m:r>
                <w:rPr>
                  <w:rFonts w:ascii="Cambria Math" w:hAnsi="Cambria Math"/>
                  <w:lang w:val="id-ID"/>
                </w:rPr>
                <m:t>score total</m:t>
              </m:r>
            </m:num>
            <m:den>
              <m:r>
                <w:rPr>
                  <w:rFonts w:ascii="Cambria Math" w:hAnsi="Cambria Math"/>
                  <w:lang w:val="id-ID"/>
                </w:rPr>
                <m:t>Y</m:t>
              </m:r>
            </m:den>
          </m:f>
          <m:r>
            <w:rPr>
              <w:rFonts w:ascii="Cambria Math" w:hAnsi="Cambria Math"/>
              <w:lang w:val="id-ID"/>
            </w:rPr>
            <m:t>X100%</m:t>
          </m:r>
        </m:oMath>
      </m:oMathPara>
    </w:p>
    <w:p w:rsidR="003A2C49" w:rsidRDefault="00CC6087">
      <w:pPr>
        <w:spacing w:line="276" w:lineRule="auto"/>
        <w:jc w:val="both"/>
        <w:rPr>
          <w:lang w:val="id-ID"/>
        </w:rPr>
      </w:pPr>
      <m:oMathPara>
        <m:oMath>
          <m:r>
            <w:rPr>
              <w:rFonts w:ascii="Cambria Math" w:hAnsi="Cambria Math"/>
              <w:lang w:val="id-ID"/>
            </w:rPr>
            <m:t xml:space="preserve">interval number </m:t>
          </m:r>
          <m:f>
            <m:fPr>
              <m:ctrlPr>
                <w:rPr>
                  <w:rFonts w:ascii="Cambria Math" w:hAnsi="Cambria Math"/>
                  <w:i/>
                  <w:lang w:val="id-ID"/>
                </w:rPr>
              </m:ctrlPr>
            </m:fPr>
            <m:num>
              <m:r>
                <w:rPr>
                  <w:rFonts w:ascii="Cambria Math" w:hAnsi="Cambria Math"/>
                  <w:lang w:val="id-ID"/>
                </w:rPr>
                <m:t>number total</m:t>
              </m:r>
            </m:num>
            <m:den>
              <m:r>
                <w:rPr>
                  <w:rFonts w:ascii="Cambria Math" w:hAnsi="Cambria Math"/>
                  <w:lang w:val="id-ID"/>
                </w:rPr>
                <m:t>score total</m:t>
              </m:r>
            </m:den>
          </m:f>
          <m:r>
            <w:rPr>
              <w:rFonts w:ascii="Cambria Math" w:hAnsi="Cambria Math"/>
              <w:lang w:val="id-ID"/>
            </w:rPr>
            <m:t>x100%</m:t>
          </m:r>
        </m:oMath>
      </m:oMathPara>
    </w:p>
    <w:p w:rsidR="003A2C49" w:rsidRDefault="00CC6087">
      <w:pPr>
        <w:spacing w:line="276" w:lineRule="auto"/>
        <w:jc w:val="both"/>
        <w:rPr>
          <w:lang w:val="id-ID"/>
        </w:rPr>
      </w:pPr>
      <w:r>
        <w:rPr>
          <w:lang w:val="id-ID"/>
        </w:rPr>
        <w:t>Y= is the highest score</w:t>
      </w:r>
    </w:p>
    <w:p w:rsidR="003A2C49" w:rsidRDefault="00CC6087">
      <w:pPr>
        <w:spacing w:line="276" w:lineRule="auto"/>
        <w:jc w:val="both"/>
        <w:rPr>
          <w:lang w:val="id-ID"/>
        </w:rPr>
      </w:pPr>
      <w:r>
        <w:rPr>
          <w:lang w:val="id-ID"/>
        </w:rPr>
        <w:t xml:space="preserve">Source </w:t>
      </w:r>
      <w:r>
        <w:rPr>
          <w:i/>
          <w:lang w:val="id-ID"/>
        </w:rPr>
        <w:fldChar w:fldCharType="begin"/>
      </w:r>
      <w:r>
        <w:rPr>
          <w:i/>
          <w:lang w:val="id-ID"/>
        </w:rPr>
        <w:instrText>ADDIN CSL_CITATION {"citationItems":[{"id":"ITEM-1","itemData":{"DOI":"10.34128/jsi.v5i2.185","ISSN":"2460-173X","abstract":"Proses pengumpulan data dalam penelitian survey merupakan hal yang sangat penting. Penelitian berbasis survey membutuhkan instrumen pengumpulan data berupa kuesioner. Selama ini peneliti atau surveyor melakukan pengumpulan data secara manual yaitu dengan  mencetak kuesioner dan menyebarkannya dengan mendatangi satu persatu responden. Hal ini memakan waktu yang lama dan biaya yang besar sehingga menjadi masalah utama yang dihadapi dalam pengumpulan data dengan kuesioner. Untuk mengatasi masalah tersebut dibutuhkan suatu aplikasi yang dapat membantu surveyor dalam melakukan survey secara online. Penelitian ini bertujuan untuk  merancang dan membangun aplikasi kuesioner online berbasis web dengan meggunakan metode waterfall dengan tahapan analysis, design, implementation, testing dan maintanance. Pemodelan sistem dan basis data meggunakan Data Flow Diagram (DFD) dan Entity Relationship Diagram (ERD). Bahasa Pemrograman yang digunakan yaitu, HTML, PHP, CSS, Java Script, dan untuk databasenya menggunakan MySQL. Skala pengukuran yang digunakan dalam perancangan kuesioner menggunakan skala likert dan skala guttman. Aplikasi ini memiliki 3 hak akses yaitu, admin, surveyor dan pengunjung/responden. Dengan adanya aplikasi diharapkan ini proses pengumpulan data dengan kuesioner dapat lebih efektif dan efisien.","author":[{"dropping-particle":"","family":"Pranatawijaya","given":"Viktor Handrianus","non-dropping-particle":"","parse-names":false,"suffix":""},{"dropping-particle":"","family":"Widiatry","given":"Widiatry","non-dropping-particle":"","parse-names":false,"suffix":""},{"dropping-particle":"","family":"Priskila","given":"Ressa","non-dropping-particle":"","parse-names":false,"suffix":""},{"dropping-particle":"","family":"Putra","given":"Putu Bagus Adidyana Anugrah","non-dropping-particle":"","parse-names":false,"suffix":""}],"container-title":"Jurnal Sains dan Informatika","id":"ITEM-1","issue":"2","issued":{"date-parts":[["2019"]]},"title":"Penerapan Skala Likert dan Skala Dikotomi Pada Kuesioner Online","type":"article-journal","volume":"5"},"uris":["http://www.mendeley.com/documents/?uuid=0ffa8c6b-3471-3010-8fda-1a49394cb954"]}],"mendeley":{"formattedCitation":"(Pranatawijaya et al., 2019)","plainTextFormattedCitation":"(Pranatawijaya et al., 2019)","previouslyFormattedCitation":"(Pranatawijaya et al., 2019)"},"properties":{"noteIndex":0},"schema":"https://github.com/citation-style-language/schema/raw/master/csl-citation.json"}</w:instrText>
      </w:r>
      <w:r>
        <w:rPr>
          <w:i/>
          <w:lang w:val="id-ID"/>
        </w:rPr>
        <w:fldChar w:fldCharType="separate"/>
      </w:r>
      <w:r>
        <w:rPr>
          <w:i/>
          <w:lang w:val="id-ID"/>
        </w:rPr>
        <w:t>(Pranatawijaya et al., 2019)</w:t>
      </w:r>
      <w:r>
        <w:rPr>
          <w:i/>
          <w:lang w:val="id-ID"/>
        </w:rPr>
        <w:fldChar w:fldCharType="end"/>
      </w:r>
      <w:r>
        <w:rPr>
          <w:lang w:val="id-ID"/>
        </w:rPr>
        <w:t xml:space="preserve"> </w:t>
      </w:r>
    </w:p>
    <w:p w:rsidR="003A2C49" w:rsidRDefault="003A2C49">
      <w:pPr>
        <w:spacing w:line="276" w:lineRule="auto"/>
        <w:jc w:val="both"/>
        <w:rPr>
          <w:lang w:val="id-ID"/>
        </w:rPr>
      </w:pPr>
    </w:p>
    <w:p w:rsidR="003A2C49" w:rsidRDefault="00CC6087">
      <w:pPr>
        <w:spacing w:line="276" w:lineRule="auto"/>
        <w:ind w:firstLine="720"/>
        <w:jc w:val="both"/>
        <w:rPr>
          <w:lang w:val="id-ID"/>
        </w:rPr>
      </w:pPr>
      <w:r>
        <w:rPr>
          <w:lang w:val="id-ID"/>
        </w:rPr>
        <w:t xml:space="preserve">Reflection of lesson activity author find the result of implementation teaching media base on valuating learning acivity baed on instrument research is it observation, test and questionaire instrument. Classroom action reaserch can categorize succesful if the study of  implementation authentic clips video as teaching media in the classroom can given positive impact and can improve listening skill students as object research on the English learning  have reach value indicatoire or KKM of each subject study are 70 . Based on the KKM and valualing the score of research instrument author can get and know the results and impact of implementation research on the Elevent Grade at the SMAS DARUL KHOLIL. Although if the implementation of study  can not improve listening skill students with the </w:t>
      </w:r>
      <w:r>
        <w:rPr>
          <w:lang w:val="id-ID"/>
        </w:rPr>
        <w:lastRenderedPageBreak/>
        <w:t>implementation of authentic clips video as teaching media in the classroom, the study must repeat the second cycle of study until the study can given positive and increase listening skill students.</w:t>
      </w:r>
    </w:p>
    <w:p w:rsidR="003A2C49" w:rsidRDefault="003A2C49">
      <w:pPr>
        <w:spacing w:line="276" w:lineRule="auto"/>
        <w:jc w:val="both"/>
        <w:rPr>
          <w:lang w:val="id-ID"/>
        </w:rPr>
      </w:pPr>
    </w:p>
    <w:p w:rsidR="003A2C49" w:rsidRDefault="009B44AD">
      <w:pPr>
        <w:spacing w:line="276" w:lineRule="auto"/>
        <w:rPr>
          <w:b/>
          <w:lang w:val="id-ID"/>
        </w:rPr>
      </w:pPr>
      <w:r>
        <w:rPr>
          <w:b/>
          <w:lang w:val="id-ID"/>
        </w:rPr>
        <w:t>RESULTS</w:t>
      </w:r>
      <w:r w:rsidR="00CC6087">
        <w:rPr>
          <w:b/>
          <w:lang w:val="id-ID"/>
        </w:rPr>
        <w:t xml:space="preserve"> AND DISCUSSION</w:t>
      </w:r>
    </w:p>
    <w:p w:rsidR="003A2C49" w:rsidRDefault="00CC6087">
      <w:pPr>
        <w:spacing w:line="276" w:lineRule="auto"/>
        <w:jc w:val="both"/>
        <w:rPr>
          <w:lang w:val="id-ID"/>
        </w:rPr>
      </w:pPr>
      <w:r>
        <w:rPr>
          <w:lang w:val="id-ID"/>
        </w:rPr>
        <w:t xml:space="preserve">Pre Cycle Research </w:t>
      </w:r>
    </w:p>
    <w:p w:rsidR="003A2C49" w:rsidRDefault="00CC6087">
      <w:pPr>
        <w:spacing w:line="276" w:lineRule="auto"/>
        <w:ind w:firstLine="709"/>
        <w:jc w:val="both"/>
        <w:rPr>
          <w:lang w:val="id-ID"/>
        </w:rPr>
      </w:pPr>
      <w:r>
        <w:rPr>
          <w:lang w:val="id-ID"/>
        </w:rPr>
        <w:t>Listening  learning activity become to study approach for find and solving of problem learning activity, the study need pre cycle data as research indicatore to solve the problem students on listening English learning. The pre cycle research take doing listening learning activity with using listening log with contains topic “giving opinion and sugesstion”. The using listening log as teaching media on the learning activity was presenting of Eglish teacher on eleventh grade at SMAS DARUL KHOLIL BURNEH because of author using that media to get the data research. Author  take doing data with using test instrument research and observation instrument research.</w:t>
      </w:r>
    </w:p>
    <w:p w:rsidR="003A2C49" w:rsidRDefault="00CC6087">
      <w:pPr>
        <w:spacing w:line="276" w:lineRule="auto"/>
        <w:jc w:val="both"/>
        <w:rPr>
          <w:lang w:val="id-ID"/>
        </w:rPr>
      </w:pPr>
      <w:r>
        <w:rPr>
          <w:lang w:val="id-ID"/>
        </w:rPr>
        <w:t>Tabel 2. Pre cycle observation sheet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8"/>
        <w:gridCol w:w="2794"/>
        <w:gridCol w:w="689"/>
        <w:gridCol w:w="614"/>
      </w:tblGrid>
      <w:tr w:rsidR="003A2C49">
        <w:tc>
          <w:tcPr>
            <w:tcW w:w="675" w:type="dxa"/>
          </w:tcPr>
          <w:p w:rsidR="003A2C49" w:rsidRDefault="00CC6087">
            <w:pPr>
              <w:spacing w:line="276" w:lineRule="auto"/>
              <w:jc w:val="both"/>
              <w:rPr>
                <w:lang w:val="id-ID"/>
              </w:rPr>
            </w:pPr>
            <w:r>
              <w:rPr>
                <w:lang w:val="id-ID"/>
              </w:rPr>
              <w:t>No.</w:t>
            </w:r>
          </w:p>
        </w:tc>
        <w:tc>
          <w:tcPr>
            <w:tcW w:w="3401" w:type="dxa"/>
          </w:tcPr>
          <w:p w:rsidR="003A2C49" w:rsidRDefault="00CC6087">
            <w:pPr>
              <w:spacing w:line="276" w:lineRule="auto"/>
              <w:jc w:val="both"/>
              <w:rPr>
                <w:lang w:val="id-ID"/>
              </w:rPr>
            </w:pPr>
            <w:r>
              <w:rPr>
                <w:lang w:val="id-ID"/>
              </w:rPr>
              <w:t xml:space="preserve">Activity </w:t>
            </w:r>
          </w:p>
        </w:tc>
        <w:tc>
          <w:tcPr>
            <w:tcW w:w="2038" w:type="dxa"/>
          </w:tcPr>
          <w:p w:rsidR="003A2C49" w:rsidRDefault="00CC6087">
            <w:pPr>
              <w:spacing w:line="276" w:lineRule="auto"/>
              <w:jc w:val="both"/>
              <w:rPr>
                <w:lang w:val="id-ID"/>
              </w:rPr>
            </w:pPr>
            <w:r>
              <w:rPr>
                <w:lang w:val="id-ID"/>
              </w:rPr>
              <w:t xml:space="preserve">Yes </w:t>
            </w:r>
          </w:p>
        </w:tc>
        <w:tc>
          <w:tcPr>
            <w:tcW w:w="2039" w:type="dxa"/>
          </w:tcPr>
          <w:p w:rsidR="003A2C49" w:rsidRDefault="00CC6087">
            <w:pPr>
              <w:spacing w:line="276" w:lineRule="auto"/>
              <w:jc w:val="both"/>
              <w:rPr>
                <w:lang w:val="id-ID"/>
              </w:rPr>
            </w:pPr>
            <w:r>
              <w:rPr>
                <w:lang w:val="id-ID"/>
              </w:rPr>
              <w:t xml:space="preserve">No </w:t>
            </w:r>
          </w:p>
        </w:tc>
      </w:tr>
      <w:tr w:rsidR="003A2C49">
        <w:tc>
          <w:tcPr>
            <w:tcW w:w="675" w:type="dxa"/>
          </w:tcPr>
          <w:p w:rsidR="003A2C49" w:rsidRDefault="00CC6087">
            <w:pPr>
              <w:spacing w:line="276" w:lineRule="auto"/>
              <w:jc w:val="both"/>
              <w:rPr>
                <w:lang w:val="id-ID"/>
              </w:rPr>
            </w:pPr>
            <w:r>
              <w:rPr>
                <w:lang w:val="id-ID"/>
              </w:rPr>
              <w:t>1</w:t>
            </w:r>
          </w:p>
        </w:tc>
        <w:tc>
          <w:tcPr>
            <w:tcW w:w="3401" w:type="dxa"/>
          </w:tcPr>
          <w:p w:rsidR="003A2C49" w:rsidRDefault="00CC6087">
            <w:pPr>
              <w:spacing w:line="276" w:lineRule="auto"/>
              <w:jc w:val="both"/>
              <w:rPr>
                <w:lang w:val="id-ID"/>
              </w:rPr>
            </w:pPr>
            <w:r>
              <w:rPr>
                <w:lang w:val="id-ID"/>
              </w:rPr>
              <w:t xml:space="preserve">Teacher giving introduction about the teaching media. </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tc>
      </w:tr>
      <w:tr w:rsidR="003A2C49">
        <w:tc>
          <w:tcPr>
            <w:tcW w:w="675" w:type="dxa"/>
          </w:tcPr>
          <w:p w:rsidR="003A2C49" w:rsidRDefault="00CC6087">
            <w:pPr>
              <w:spacing w:line="276" w:lineRule="auto"/>
              <w:jc w:val="both"/>
              <w:rPr>
                <w:lang w:val="id-ID"/>
              </w:rPr>
            </w:pPr>
            <w:r>
              <w:rPr>
                <w:lang w:val="id-ID"/>
              </w:rPr>
              <w:t>2</w:t>
            </w:r>
          </w:p>
        </w:tc>
        <w:tc>
          <w:tcPr>
            <w:tcW w:w="3401" w:type="dxa"/>
          </w:tcPr>
          <w:p w:rsidR="003A2C49" w:rsidRDefault="00CC6087">
            <w:pPr>
              <w:spacing w:line="276" w:lineRule="auto"/>
              <w:jc w:val="both"/>
              <w:rPr>
                <w:lang w:val="id-ID"/>
              </w:rPr>
            </w:pPr>
            <w:r>
              <w:rPr>
                <w:lang w:val="id-ID"/>
              </w:rPr>
              <w:t>Teacher giving introduction about the topic .</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tc>
      </w:tr>
      <w:tr w:rsidR="003A2C49">
        <w:tc>
          <w:tcPr>
            <w:tcW w:w="675" w:type="dxa"/>
          </w:tcPr>
          <w:p w:rsidR="003A2C49" w:rsidRDefault="00CC6087">
            <w:pPr>
              <w:spacing w:line="276" w:lineRule="auto"/>
              <w:jc w:val="both"/>
              <w:rPr>
                <w:lang w:val="id-ID"/>
              </w:rPr>
            </w:pPr>
            <w:r>
              <w:rPr>
                <w:lang w:val="id-ID"/>
              </w:rPr>
              <w:t>3</w:t>
            </w:r>
          </w:p>
        </w:tc>
        <w:tc>
          <w:tcPr>
            <w:tcW w:w="3401" w:type="dxa"/>
          </w:tcPr>
          <w:p w:rsidR="003A2C49" w:rsidRDefault="00CC6087">
            <w:pPr>
              <w:spacing w:line="276" w:lineRule="auto"/>
              <w:jc w:val="both"/>
              <w:rPr>
                <w:lang w:val="id-ID"/>
              </w:rPr>
            </w:pPr>
            <w:r>
              <w:rPr>
                <w:lang w:val="id-ID"/>
              </w:rPr>
              <w:t>Students giving attention to learning activity.</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tc>
      </w:tr>
      <w:tr w:rsidR="003A2C49">
        <w:tc>
          <w:tcPr>
            <w:tcW w:w="675" w:type="dxa"/>
          </w:tcPr>
          <w:p w:rsidR="003A2C49" w:rsidRDefault="00CC6087">
            <w:pPr>
              <w:spacing w:line="276" w:lineRule="auto"/>
              <w:jc w:val="both"/>
              <w:rPr>
                <w:lang w:val="id-ID"/>
              </w:rPr>
            </w:pPr>
            <w:r>
              <w:rPr>
                <w:lang w:val="id-ID"/>
              </w:rPr>
              <w:t>4</w:t>
            </w:r>
          </w:p>
        </w:tc>
        <w:tc>
          <w:tcPr>
            <w:tcW w:w="3401" w:type="dxa"/>
          </w:tcPr>
          <w:p w:rsidR="003A2C49" w:rsidRDefault="00CC6087">
            <w:pPr>
              <w:spacing w:line="276" w:lineRule="auto"/>
              <w:jc w:val="both"/>
              <w:rPr>
                <w:lang w:val="id-ID"/>
              </w:rPr>
            </w:pPr>
            <w:r>
              <w:rPr>
                <w:lang w:val="id-ID"/>
              </w:rPr>
              <w:t>Students can understanding the words head</w:t>
            </w:r>
          </w:p>
        </w:tc>
        <w:tc>
          <w:tcPr>
            <w:tcW w:w="2038" w:type="dxa"/>
          </w:tcPr>
          <w:p w:rsidR="003A2C49" w:rsidRDefault="003A2C49">
            <w:pPr>
              <w:spacing w:line="276" w:lineRule="auto"/>
              <w:jc w:val="both"/>
              <w:rPr>
                <w:lang w:val="id-ID"/>
              </w:rPr>
            </w:pPr>
          </w:p>
        </w:tc>
        <w:tc>
          <w:tcPr>
            <w:tcW w:w="2039" w:type="dxa"/>
          </w:tcPr>
          <w:p w:rsidR="003A2C49" w:rsidRDefault="003A2C49">
            <w:pPr>
              <w:spacing w:line="276" w:lineRule="auto"/>
              <w:jc w:val="both"/>
              <w:rPr>
                <w:lang w:val="id-ID"/>
              </w:rPr>
            </w:pPr>
          </w:p>
          <w:p w:rsidR="003A2C49" w:rsidRDefault="00CC6087">
            <w:pPr>
              <w:spacing w:line="276" w:lineRule="auto"/>
              <w:jc w:val="both"/>
              <w:rPr>
                <w:lang w:val="id-ID"/>
              </w:rPr>
            </w:pPr>
            <w:r>
              <w:rPr>
                <w:lang w:val="id-ID"/>
              </w:rPr>
              <w:t>√</w:t>
            </w:r>
          </w:p>
        </w:tc>
      </w:tr>
      <w:tr w:rsidR="003A2C49">
        <w:tc>
          <w:tcPr>
            <w:tcW w:w="675" w:type="dxa"/>
          </w:tcPr>
          <w:p w:rsidR="003A2C49" w:rsidRDefault="00CC6087">
            <w:pPr>
              <w:spacing w:line="276" w:lineRule="auto"/>
              <w:jc w:val="both"/>
              <w:rPr>
                <w:lang w:val="id-ID"/>
              </w:rPr>
            </w:pPr>
            <w:r>
              <w:rPr>
                <w:lang w:val="id-ID"/>
              </w:rPr>
              <w:t>5</w:t>
            </w:r>
          </w:p>
        </w:tc>
        <w:tc>
          <w:tcPr>
            <w:tcW w:w="3401" w:type="dxa"/>
          </w:tcPr>
          <w:p w:rsidR="003A2C49" w:rsidRDefault="00CC6087">
            <w:pPr>
              <w:spacing w:line="276" w:lineRule="auto"/>
              <w:jc w:val="both"/>
              <w:rPr>
                <w:lang w:val="id-ID"/>
              </w:rPr>
            </w:pPr>
            <w:r>
              <w:rPr>
                <w:lang w:val="id-ID"/>
              </w:rPr>
              <w:t>Students can understanding the main of learning activity.</w:t>
            </w:r>
          </w:p>
        </w:tc>
        <w:tc>
          <w:tcPr>
            <w:tcW w:w="2038" w:type="dxa"/>
          </w:tcPr>
          <w:p w:rsidR="003A2C49" w:rsidRDefault="003A2C49">
            <w:pPr>
              <w:spacing w:line="276" w:lineRule="auto"/>
              <w:jc w:val="both"/>
              <w:rPr>
                <w:lang w:val="id-ID"/>
              </w:rPr>
            </w:pPr>
          </w:p>
        </w:tc>
        <w:tc>
          <w:tcPr>
            <w:tcW w:w="2039" w:type="dxa"/>
          </w:tcPr>
          <w:p w:rsidR="003A2C49" w:rsidRDefault="00CC6087">
            <w:pPr>
              <w:spacing w:line="276" w:lineRule="auto"/>
              <w:jc w:val="both"/>
              <w:rPr>
                <w:lang w:val="id-ID"/>
              </w:rPr>
            </w:pPr>
            <w:r>
              <w:rPr>
                <w:lang w:val="id-ID"/>
              </w:rPr>
              <w:t>√</w:t>
            </w:r>
          </w:p>
        </w:tc>
      </w:tr>
      <w:tr w:rsidR="003A2C49">
        <w:tc>
          <w:tcPr>
            <w:tcW w:w="675" w:type="dxa"/>
          </w:tcPr>
          <w:p w:rsidR="003A2C49" w:rsidRDefault="00CC6087">
            <w:pPr>
              <w:spacing w:line="276" w:lineRule="auto"/>
              <w:jc w:val="both"/>
              <w:rPr>
                <w:lang w:val="id-ID"/>
              </w:rPr>
            </w:pPr>
            <w:r>
              <w:rPr>
                <w:lang w:val="id-ID"/>
              </w:rPr>
              <w:t>6</w:t>
            </w:r>
          </w:p>
        </w:tc>
        <w:tc>
          <w:tcPr>
            <w:tcW w:w="3401" w:type="dxa"/>
          </w:tcPr>
          <w:p w:rsidR="003A2C49" w:rsidRDefault="00CC6087">
            <w:pPr>
              <w:spacing w:line="276" w:lineRule="auto"/>
              <w:jc w:val="both"/>
              <w:rPr>
                <w:lang w:val="id-ID"/>
              </w:rPr>
            </w:pPr>
            <w:r>
              <w:rPr>
                <w:lang w:val="id-ID"/>
              </w:rPr>
              <w:t xml:space="preserve">Students giving respond to </w:t>
            </w:r>
            <w:r>
              <w:rPr>
                <w:lang w:val="id-ID"/>
              </w:rPr>
              <w:lastRenderedPageBreak/>
              <w:t>understand reaction (giving question/answers/opinion) about the topic.</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tc>
      </w:tr>
      <w:tr w:rsidR="003A2C49">
        <w:tc>
          <w:tcPr>
            <w:tcW w:w="675" w:type="dxa"/>
          </w:tcPr>
          <w:p w:rsidR="003A2C49" w:rsidRDefault="00CC6087">
            <w:pPr>
              <w:spacing w:line="276" w:lineRule="auto"/>
              <w:jc w:val="both"/>
              <w:rPr>
                <w:lang w:val="id-ID"/>
              </w:rPr>
            </w:pPr>
            <w:r>
              <w:rPr>
                <w:lang w:val="id-ID"/>
              </w:rPr>
              <w:t>7</w:t>
            </w:r>
          </w:p>
        </w:tc>
        <w:tc>
          <w:tcPr>
            <w:tcW w:w="3401" w:type="dxa"/>
          </w:tcPr>
          <w:p w:rsidR="003A2C49" w:rsidRDefault="00CC6087">
            <w:pPr>
              <w:spacing w:line="276" w:lineRule="auto"/>
              <w:jc w:val="both"/>
              <w:rPr>
                <w:lang w:val="id-ID"/>
              </w:rPr>
            </w:pPr>
            <w:r>
              <w:rPr>
                <w:lang w:val="id-ID"/>
              </w:rPr>
              <w:t>Students can using the right sentence grammar on the answering task.</w:t>
            </w:r>
          </w:p>
        </w:tc>
        <w:tc>
          <w:tcPr>
            <w:tcW w:w="2038" w:type="dxa"/>
          </w:tcPr>
          <w:p w:rsidR="003A2C49" w:rsidRDefault="003A2C49">
            <w:pPr>
              <w:spacing w:line="276" w:lineRule="auto"/>
              <w:jc w:val="both"/>
              <w:rPr>
                <w:lang w:val="id-ID"/>
              </w:rPr>
            </w:pPr>
          </w:p>
        </w:tc>
        <w:tc>
          <w:tcPr>
            <w:tcW w:w="2039" w:type="dxa"/>
          </w:tcPr>
          <w:p w:rsidR="003A2C49" w:rsidRDefault="00CC6087">
            <w:pPr>
              <w:spacing w:line="276" w:lineRule="auto"/>
              <w:jc w:val="both"/>
              <w:rPr>
                <w:lang w:val="id-ID"/>
              </w:rPr>
            </w:pPr>
            <w:r>
              <w:rPr>
                <w:lang w:val="id-ID"/>
              </w:rPr>
              <w:t>√</w:t>
            </w:r>
          </w:p>
        </w:tc>
      </w:tr>
      <w:tr w:rsidR="003A2C49">
        <w:tc>
          <w:tcPr>
            <w:tcW w:w="675" w:type="dxa"/>
          </w:tcPr>
          <w:p w:rsidR="003A2C49" w:rsidRDefault="00CC6087">
            <w:pPr>
              <w:spacing w:line="276" w:lineRule="auto"/>
              <w:jc w:val="both"/>
              <w:rPr>
                <w:lang w:val="id-ID"/>
              </w:rPr>
            </w:pPr>
            <w:r>
              <w:rPr>
                <w:lang w:val="id-ID"/>
              </w:rPr>
              <w:t>8</w:t>
            </w:r>
          </w:p>
        </w:tc>
        <w:tc>
          <w:tcPr>
            <w:tcW w:w="3401" w:type="dxa"/>
          </w:tcPr>
          <w:p w:rsidR="003A2C49" w:rsidRDefault="00CC6087">
            <w:pPr>
              <w:spacing w:line="276" w:lineRule="auto"/>
              <w:jc w:val="both"/>
              <w:rPr>
                <w:lang w:val="id-ID"/>
              </w:rPr>
            </w:pPr>
            <w:r>
              <w:rPr>
                <w:lang w:val="id-ID"/>
              </w:rPr>
              <w:t>Students can right answering task based on the topic.</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tc>
      </w:tr>
    </w:tbl>
    <w:p w:rsidR="003A2C49" w:rsidRDefault="00CC6087">
      <w:pPr>
        <w:spacing w:line="276" w:lineRule="auto"/>
        <w:jc w:val="both"/>
        <w:rPr>
          <w:lang w:val="id-ID"/>
        </w:rPr>
      </w:pPr>
      <w:r>
        <w:rPr>
          <w:lang w:val="id-ID"/>
        </w:rPr>
        <w:t xml:space="preserve">Based on the obseravation teachers has giving introduction about the topic learning and students following the mechanisme teaching. </w:t>
      </w:r>
      <w:r>
        <w:t xml:space="preserve">Can be seen there are eight points observation sheet and wan </w:t>
      </w:r>
      <w:proofErr w:type="spellStart"/>
      <w:r>
        <w:t>getinh</w:t>
      </w:r>
      <w:proofErr w:type="spellEnd"/>
      <w:r>
        <w:t xml:space="preserve"> 5 yes and 3 no it is mean on the teaching activity is students only giving attention and respond to topic </w:t>
      </w:r>
      <w:proofErr w:type="spellStart"/>
      <w:r>
        <w:t>learning,but</w:t>
      </w:r>
      <w:proofErr w:type="spellEnd"/>
      <w:r>
        <w:t xml:space="preserve"> students </w:t>
      </w:r>
      <w:proofErr w:type="spellStart"/>
      <w:r>
        <w:t>can not</w:t>
      </w:r>
      <w:proofErr w:type="spellEnd"/>
      <w:r>
        <w:t xml:space="preserve"> understanding the content of the topic in the teaching activity.</w:t>
      </w:r>
    </w:p>
    <w:p w:rsidR="003A2C49" w:rsidRDefault="003A2C49">
      <w:pPr>
        <w:spacing w:line="276" w:lineRule="auto"/>
        <w:jc w:val="both"/>
        <w:rPr>
          <w:lang w:val="id-ID"/>
        </w:rPr>
      </w:pPr>
    </w:p>
    <w:p w:rsidR="003A2C49" w:rsidRDefault="00CC6087">
      <w:pPr>
        <w:spacing w:line="276" w:lineRule="auto"/>
        <w:jc w:val="both"/>
        <w:rPr>
          <w:lang w:val="id-ID"/>
        </w:rPr>
      </w:pPr>
      <w:r>
        <w:rPr>
          <w:lang w:val="id-ID"/>
        </w:rPr>
        <w:t>Table 3. Result of test instrument pre cycle resesrach</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26"/>
        <w:gridCol w:w="1256"/>
        <w:gridCol w:w="528"/>
        <w:gridCol w:w="521"/>
        <w:gridCol w:w="513"/>
        <w:gridCol w:w="564"/>
        <w:gridCol w:w="767"/>
      </w:tblGrid>
      <w:tr w:rsidR="003A2C49">
        <w:trPr>
          <w:trHeight w:val="502"/>
          <w:jc w:val="center"/>
        </w:trPr>
        <w:tc>
          <w:tcPr>
            <w:tcW w:w="683" w:type="dxa"/>
            <w:vMerge w:val="restart"/>
          </w:tcPr>
          <w:p w:rsidR="003A2C49" w:rsidRDefault="00CC6087">
            <w:pPr>
              <w:jc w:val="center"/>
              <w:rPr>
                <w:lang w:val="id-ID"/>
              </w:rPr>
            </w:pPr>
            <w:r>
              <w:rPr>
                <w:lang w:val="id-ID"/>
              </w:rPr>
              <w:t>No</w:t>
            </w:r>
          </w:p>
        </w:tc>
        <w:tc>
          <w:tcPr>
            <w:tcW w:w="1170" w:type="dxa"/>
            <w:vMerge w:val="restart"/>
          </w:tcPr>
          <w:p w:rsidR="003A2C49" w:rsidRDefault="00CC6087">
            <w:pPr>
              <w:jc w:val="center"/>
              <w:rPr>
                <w:lang w:val="id-ID"/>
              </w:rPr>
            </w:pPr>
            <w:r>
              <w:rPr>
                <w:lang w:val="id-ID"/>
              </w:rPr>
              <w:t>Participant</w:t>
            </w:r>
          </w:p>
        </w:tc>
        <w:tc>
          <w:tcPr>
            <w:tcW w:w="5839" w:type="dxa"/>
            <w:gridSpan w:val="5"/>
          </w:tcPr>
          <w:p w:rsidR="003A2C49" w:rsidRDefault="00CC6087">
            <w:pPr>
              <w:jc w:val="center"/>
              <w:rPr>
                <w:lang w:val="id-ID"/>
              </w:rPr>
            </w:pPr>
            <w:r>
              <w:rPr>
                <w:lang w:val="id-ID"/>
              </w:rPr>
              <w:t>Aspect value</w:t>
            </w:r>
          </w:p>
        </w:tc>
      </w:tr>
      <w:tr w:rsidR="003A2C49">
        <w:trPr>
          <w:trHeight w:val="495"/>
          <w:jc w:val="center"/>
        </w:trPr>
        <w:tc>
          <w:tcPr>
            <w:tcW w:w="683" w:type="dxa"/>
            <w:vMerge/>
          </w:tcPr>
          <w:p w:rsidR="003A2C49" w:rsidRDefault="003A2C49">
            <w:pPr>
              <w:jc w:val="center"/>
              <w:rPr>
                <w:lang w:val="id-ID"/>
              </w:rPr>
            </w:pPr>
          </w:p>
        </w:tc>
        <w:tc>
          <w:tcPr>
            <w:tcW w:w="1170" w:type="dxa"/>
            <w:vMerge/>
          </w:tcPr>
          <w:p w:rsidR="003A2C49" w:rsidRDefault="003A2C49">
            <w:pPr>
              <w:jc w:val="center"/>
              <w:rPr>
                <w:lang w:val="id-ID"/>
              </w:rPr>
            </w:pPr>
          </w:p>
        </w:tc>
        <w:tc>
          <w:tcPr>
            <w:tcW w:w="1218" w:type="dxa"/>
          </w:tcPr>
          <w:p w:rsidR="003A2C49" w:rsidRDefault="00CC6087">
            <w:pPr>
              <w:rPr>
                <w:lang w:val="id-ID"/>
              </w:rPr>
            </w:pPr>
            <w:r>
              <w:rPr>
                <w:lang w:val="id-ID"/>
              </w:rPr>
              <w:t>1</w:t>
            </w:r>
          </w:p>
        </w:tc>
        <w:tc>
          <w:tcPr>
            <w:tcW w:w="1145" w:type="dxa"/>
          </w:tcPr>
          <w:p w:rsidR="003A2C49" w:rsidRDefault="00CC6087">
            <w:pPr>
              <w:jc w:val="center"/>
              <w:rPr>
                <w:lang w:val="id-ID"/>
              </w:rPr>
            </w:pPr>
            <w:r>
              <w:rPr>
                <w:lang w:val="id-ID"/>
              </w:rPr>
              <w:t>2</w:t>
            </w:r>
          </w:p>
        </w:tc>
        <w:tc>
          <w:tcPr>
            <w:tcW w:w="1059" w:type="dxa"/>
          </w:tcPr>
          <w:p w:rsidR="003A2C49" w:rsidRDefault="00CC6087">
            <w:pPr>
              <w:jc w:val="center"/>
              <w:rPr>
                <w:lang w:val="id-ID"/>
              </w:rPr>
            </w:pPr>
            <w:r>
              <w:rPr>
                <w:lang w:val="id-ID"/>
              </w:rPr>
              <w:t>3</w:t>
            </w:r>
          </w:p>
        </w:tc>
        <w:tc>
          <w:tcPr>
            <w:tcW w:w="1610" w:type="dxa"/>
          </w:tcPr>
          <w:p w:rsidR="003A2C49" w:rsidRDefault="00CC6087">
            <w:pPr>
              <w:jc w:val="center"/>
              <w:rPr>
                <w:lang w:val="id-ID"/>
              </w:rPr>
            </w:pPr>
            <w:r>
              <w:rPr>
                <w:lang w:val="id-ID"/>
              </w:rPr>
              <w:t>4</w:t>
            </w:r>
          </w:p>
        </w:tc>
        <w:tc>
          <w:tcPr>
            <w:tcW w:w="807" w:type="dxa"/>
          </w:tcPr>
          <w:p w:rsidR="003A2C49" w:rsidRDefault="00CC6087">
            <w:pPr>
              <w:jc w:val="center"/>
              <w:rPr>
                <w:lang w:val="id-ID"/>
              </w:rPr>
            </w:pPr>
            <w:r>
              <w:rPr>
                <w:lang w:val="id-ID"/>
              </w:rPr>
              <w:t>Score</w:t>
            </w:r>
          </w:p>
        </w:tc>
      </w:tr>
      <w:tr w:rsidR="003A2C49">
        <w:trPr>
          <w:jc w:val="center"/>
        </w:trPr>
        <w:tc>
          <w:tcPr>
            <w:tcW w:w="683" w:type="dxa"/>
          </w:tcPr>
          <w:p w:rsidR="003A2C49" w:rsidRDefault="00CC6087">
            <w:pPr>
              <w:jc w:val="both"/>
              <w:rPr>
                <w:lang w:val="id-ID"/>
              </w:rPr>
            </w:pPr>
            <w:r>
              <w:rPr>
                <w:lang w:val="id-ID"/>
              </w:rPr>
              <w:t>1</w:t>
            </w:r>
          </w:p>
        </w:tc>
        <w:tc>
          <w:tcPr>
            <w:tcW w:w="1170" w:type="dxa"/>
          </w:tcPr>
          <w:p w:rsidR="003A2C49" w:rsidRDefault="00CC6087">
            <w:pPr>
              <w:jc w:val="both"/>
              <w:rPr>
                <w:lang w:val="id-ID"/>
              </w:rPr>
            </w:pPr>
            <w:r>
              <w:rPr>
                <w:lang w:val="id-ID"/>
              </w:rPr>
              <w:t>KRH</w:t>
            </w:r>
          </w:p>
        </w:tc>
        <w:tc>
          <w:tcPr>
            <w:tcW w:w="1218" w:type="dxa"/>
          </w:tcPr>
          <w:p w:rsidR="003A2C49" w:rsidRDefault="00CC6087">
            <w:pPr>
              <w:jc w:val="both"/>
              <w:rPr>
                <w:lang w:val="id-ID"/>
              </w:rPr>
            </w:pPr>
            <w:r>
              <w:rPr>
                <w:lang w:val="id-ID"/>
              </w:rPr>
              <w:t>5</w:t>
            </w:r>
          </w:p>
        </w:tc>
        <w:tc>
          <w:tcPr>
            <w:tcW w:w="1145" w:type="dxa"/>
          </w:tcPr>
          <w:p w:rsidR="003A2C49" w:rsidRDefault="00CC6087">
            <w:pPr>
              <w:jc w:val="both"/>
              <w:rPr>
                <w:lang w:val="id-ID"/>
              </w:rPr>
            </w:pPr>
            <w:r>
              <w:rPr>
                <w:lang w:val="id-ID"/>
              </w:rPr>
              <w:t>5</w:t>
            </w:r>
          </w:p>
        </w:tc>
        <w:tc>
          <w:tcPr>
            <w:tcW w:w="1059" w:type="dxa"/>
          </w:tcPr>
          <w:p w:rsidR="003A2C49" w:rsidRDefault="00CC6087">
            <w:pPr>
              <w:jc w:val="both"/>
              <w:rPr>
                <w:lang w:val="id-ID"/>
              </w:rPr>
            </w:pPr>
            <w:r>
              <w:rPr>
                <w:lang w:val="id-ID"/>
              </w:rPr>
              <w:t>15</w:t>
            </w:r>
          </w:p>
        </w:tc>
        <w:tc>
          <w:tcPr>
            <w:tcW w:w="1610" w:type="dxa"/>
          </w:tcPr>
          <w:p w:rsidR="003A2C49" w:rsidRDefault="00CC6087">
            <w:pPr>
              <w:jc w:val="both"/>
              <w:rPr>
                <w:lang w:val="id-ID"/>
              </w:rPr>
            </w:pPr>
            <w:r>
              <w:rPr>
                <w:lang w:val="id-ID"/>
              </w:rPr>
              <w:t>10</w:t>
            </w:r>
          </w:p>
        </w:tc>
        <w:tc>
          <w:tcPr>
            <w:tcW w:w="807" w:type="dxa"/>
          </w:tcPr>
          <w:p w:rsidR="003A2C49" w:rsidRDefault="00CC6087">
            <w:pPr>
              <w:jc w:val="both"/>
              <w:rPr>
                <w:lang w:val="id-ID"/>
              </w:rPr>
            </w:pPr>
            <w:r>
              <w:rPr>
                <w:lang w:val="id-ID"/>
              </w:rPr>
              <w:t>35</w:t>
            </w:r>
          </w:p>
        </w:tc>
      </w:tr>
      <w:tr w:rsidR="003A2C49">
        <w:trPr>
          <w:jc w:val="center"/>
        </w:trPr>
        <w:tc>
          <w:tcPr>
            <w:tcW w:w="683" w:type="dxa"/>
          </w:tcPr>
          <w:p w:rsidR="003A2C49" w:rsidRDefault="00CC6087">
            <w:pPr>
              <w:jc w:val="both"/>
              <w:rPr>
                <w:lang w:val="id-ID"/>
              </w:rPr>
            </w:pPr>
            <w:r>
              <w:rPr>
                <w:lang w:val="id-ID"/>
              </w:rPr>
              <w:t>2</w:t>
            </w:r>
          </w:p>
        </w:tc>
        <w:tc>
          <w:tcPr>
            <w:tcW w:w="1170" w:type="dxa"/>
          </w:tcPr>
          <w:p w:rsidR="003A2C49" w:rsidRDefault="00CC6087">
            <w:pPr>
              <w:jc w:val="both"/>
              <w:rPr>
                <w:lang w:val="id-ID"/>
              </w:rPr>
            </w:pPr>
            <w:r>
              <w:rPr>
                <w:lang w:val="id-ID"/>
              </w:rPr>
              <w:t>APC</w:t>
            </w:r>
          </w:p>
        </w:tc>
        <w:tc>
          <w:tcPr>
            <w:tcW w:w="1218" w:type="dxa"/>
          </w:tcPr>
          <w:p w:rsidR="003A2C49" w:rsidRDefault="00CC6087">
            <w:pPr>
              <w:jc w:val="both"/>
              <w:rPr>
                <w:lang w:val="id-ID"/>
              </w:rPr>
            </w:pPr>
            <w:r>
              <w:rPr>
                <w:lang w:val="id-ID"/>
              </w:rPr>
              <w:t>5</w:t>
            </w:r>
          </w:p>
        </w:tc>
        <w:tc>
          <w:tcPr>
            <w:tcW w:w="1145" w:type="dxa"/>
          </w:tcPr>
          <w:p w:rsidR="003A2C49" w:rsidRDefault="00CC6087">
            <w:pPr>
              <w:jc w:val="both"/>
              <w:rPr>
                <w:lang w:val="id-ID"/>
              </w:rPr>
            </w:pPr>
            <w:r>
              <w:rPr>
                <w:lang w:val="id-ID"/>
              </w:rPr>
              <w:t>5</w:t>
            </w:r>
          </w:p>
        </w:tc>
        <w:tc>
          <w:tcPr>
            <w:tcW w:w="1059" w:type="dxa"/>
          </w:tcPr>
          <w:p w:rsidR="003A2C49" w:rsidRDefault="00CC6087">
            <w:pPr>
              <w:jc w:val="both"/>
              <w:rPr>
                <w:lang w:val="id-ID"/>
              </w:rPr>
            </w:pPr>
            <w:r>
              <w:rPr>
                <w:lang w:val="id-ID"/>
              </w:rPr>
              <w:t>10</w:t>
            </w:r>
          </w:p>
        </w:tc>
        <w:tc>
          <w:tcPr>
            <w:tcW w:w="1610" w:type="dxa"/>
          </w:tcPr>
          <w:p w:rsidR="003A2C49" w:rsidRDefault="00CC6087">
            <w:pPr>
              <w:jc w:val="both"/>
              <w:rPr>
                <w:lang w:val="id-ID"/>
              </w:rPr>
            </w:pPr>
            <w:r>
              <w:rPr>
                <w:lang w:val="id-ID"/>
              </w:rPr>
              <w:t>20</w:t>
            </w:r>
          </w:p>
        </w:tc>
        <w:tc>
          <w:tcPr>
            <w:tcW w:w="807" w:type="dxa"/>
          </w:tcPr>
          <w:p w:rsidR="003A2C49" w:rsidRDefault="00CC6087">
            <w:pPr>
              <w:jc w:val="both"/>
              <w:rPr>
                <w:lang w:val="id-ID"/>
              </w:rPr>
            </w:pPr>
            <w:r>
              <w:rPr>
                <w:lang w:val="id-ID"/>
              </w:rPr>
              <w:t>40</w:t>
            </w:r>
          </w:p>
        </w:tc>
      </w:tr>
      <w:tr w:rsidR="003A2C49">
        <w:trPr>
          <w:jc w:val="center"/>
        </w:trPr>
        <w:tc>
          <w:tcPr>
            <w:tcW w:w="683" w:type="dxa"/>
          </w:tcPr>
          <w:p w:rsidR="003A2C49" w:rsidRDefault="00CC6087">
            <w:pPr>
              <w:jc w:val="both"/>
              <w:rPr>
                <w:lang w:val="id-ID"/>
              </w:rPr>
            </w:pPr>
            <w:r>
              <w:rPr>
                <w:lang w:val="id-ID"/>
              </w:rPr>
              <w:t>3</w:t>
            </w:r>
          </w:p>
        </w:tc>
        <w:tc>
          <w:tcPr>
            <w:tcW w:w="1170" w:type="dxa"/>
          </w:tcPr>
          <w:p w:rsidR="003A2C49" w:rsidRDefault="00CC6087">
            <w:pPr>
              <w:jc w:val="both"/>
              <w:rPr>
                <w:lang w:val="id-ID"/>
              </w:rPr>
            </w:pPr>
            <w:r>
              <w:rPr>
                <w:lang w:val="id-ID"/>
              </w:rPr>
              <w:t>DPS</w:t>
            </w:r>
          </w:p>
        </w:tc>
        <w:tc>
          <w:tcPr>
            <w:tcW w:w="1218" w:type="dxa"/>
          </w:tcPr>
          <w:p w:rsidR="003A2C49" w:rsidRDefault="00CC6087">
            <w:pPr>
              <w:jc w:val="both"/>
              <w:rPr>
                <w:lang w:val="id-ID"/>
              </w:rPr>
            </w:pPr>
            <w:r>
              <w:rPr>
                <w:lang w:val="id-ID"/>
              </w:rPr>
              <w:t>5</w:t>
            </w:r>
          </w:p>
        </w:tc>
        <w:tc>
          <w:tcPr>
            <w:tcW w:w="1145" w:type="dxa"/>
          </w:tcPr>
          <w:p w:rsidR="003A2C49" w:rsidRDefault="00CC6087">
            <w:pPr>
              <w:jc w:val="both"/>
              <w:rPr>
                <w:lang w:val="id-ID"/>
              </w:rPr>
            </w:pPr>
            <w:r>
              <w:rPr>
                <w:lang w:val="id-ID"/>
              </w:rPr>
              <w:t>5</w:t>
            </w:r>
          </w:p>
        </w:tc>
        <w:tc>
          <w:tcPr>
            <w:tcW w:w="1059" w:type="dxa"/>
          </w:tcPr>
          <w:p w:rsidR="003A2C49" w:rsidRDefault="00CC6087">
            <w:pPr>
              <w:jc w:val="both"/>
              <w:rPr>
                <w:lang w:val="id-ID"/>
              </w:rPr>
            </w:pPr>
            <w:r>
              <w:rPr>
                <w:lang w:val="id-ID"/>
              </w:rPr>
              <w:t>10</w:t>
            </w:r>
          </w:p>
        </w:tc>
        <w:tc>
          <w:tcPr>
            <w:tcW w:w="1610" w:type="dxa"/>
          </w:tcPr>
          <w:p w:rsidR="003A2C49" w:rsidRDefault="00CC6087">
            <w:pPr>
              <w:jc w:val="both"/>
              <w:rPr>
                <w:lang w:val="id-ID"/>
              </w:rPr>
            </w:pPr>
            <w:r>
              <w:rPr>
                <w:lang w:val="id-ID"/>
              </w:rPr>
              <w:t>10</w:t>
            </w:r>
          </w:p>
        </w:tc>
        <w:tc>
          <w:tcPr>
            <w:tcW w:w="807" w:type="dxa"/>
          </w:tcPr>
          <w:p w:rsidR="003A2C49" w:rsidRDefault="00CC6087">
            <w:pPr>
              <w:jc w:val="both"/>
              <w:rPr>
                <w:lang w:val="id-ID"/>
              </w:rPr>
            </w:pPr>
            <w:r>
              <w:rPr>
                <w:lang w:val="id-ID"/>
              </w:rPr>
              <w:t>30</w:t>
            </w:r>
          </w:p>
        </w:tc>
      </w:tr>
      <w:tr w:rsidR="003A2C49">
        <w:trPr>
          <w:jc w:val="center"/>
        </w:trPr>
        <w:tc>
          <w:tcPr>
            <w:tcW w:w="683" w:type="dxa"/>
          </w:tcPr>
          <w:p w:rsidR="003A2C49" w:rsidRDefault="00CC6087">
            <w:pPr>
              <w:jc w:val="both"/>
              <w:rPr>
                <w:lang w:val="id-ID"/>
              </w:rPr>
            </w:pPr>
            <w:r>
              <w:rPr>
                <w:lang w:val="id-ID"/>
              </w:rPr>
              <w:t>4</w:t>
            </w:r>
          </w:p>
        </w:tc>
        <w:tc>
          <w:tcPr>
            <w:tcW w:w="1170" w:type="dxa"/>
          </w:tcPr>
          <w:p w:rsidR="003A2C49" w:rsidRDefault="00CC6087">
            <w:pPr>
              <w:jc w:val="both"/>
              <w:rPr>
                <w:lang w:val="id-ID"/>
              </w:rPr>
            </w:pPr>
            <w:r>
              <w:rPr>
                <w:lang w:val="id-ID"/>
              </w:rPr>
              <w:t>M</w:t>
            </w:r>
          </w:p>
        </w:tc>
        <w:tc>
          <w:tcPr>
            <w:tcW w:w="1218" w:type="dxa"/>
          </w:tcPr>
          <w:p w:rsidR="003A2C49" w:rsidRDefault="00CC6087">
            <w:pPr>
              <w:jc w:val="both"/>
              <w:rPr>
                <w:lang w:val="id-ID"/>
              </w:rPr>
            </w:pPr>
            <w:r>
              <w:rPr>
                <w:lang w:val="id-ID"/>
              </w:rPr>
              <w:t>10</w:t>
            </w:r>
          </w:p>
        </w:tc>
        <w:tc>
          <w:tcPr>
            <w:tcW w:w="1145" w:type="dxa"/>
          </w:tcPr>
          <w:p w:rsidR="003A2C49" w:rsidRDefault="00CC6087">
            <w:pPr>
              <w:jc w:val="both"/>
              <w:rPr>
                <w:lang w:val="id-ID"/>
              </w:rPr>
            </w:pPr>
            <w:r>
              <w:rPr>
                <w:lang w:val="id-ID"/>
              </w:rPr>
              <w:t>10</w:t>
            </w:r>
          </w:p>
        </w:tc>
        <w:tc>
          <w:tcPr>
            <w:tcW w:w="1059" w:type="dxa"/>
          </w:tcPr>
          <w:p w:rsidR="003A2C49" w:rsidRDefault="00CC6087">
            <w:pPr>
              <w:jc w:val="both"/>
              <w:rPr>
                <w:lang w:val="id-ID"/>
              </w:rPr>
            </w:pPr>
            <w:r>
              <w:rPr>
                <w:lang w:val="id-ID"/>
              </w:rPr>
              <w:t>15</w:t>
            </w:r>
          </w:p>
        </w:tc>
        <w:tc>
          <w:tcPr>
            <w:tcW w:w="1610" w:type="dxa"/>
          </w:tcPr>
          <w:p w:rsidR="003A2C49" w:rsidRDefault="00CC6087">
            <w:pPr>
              <w:jc w:val="both"/>
              <w:rPr>
                <w:lang w:val="id-ID"/>
              </w:rPr>
            </w:pPr>
            <w:r>
              <w:rPr>
                <w:lang w:val="id-ID"/>
              </w:rPr>
              <w:t>15</w:t>
            </w:r>
          </w:p>
        </w:tc>
        <w:tc>
          <w:tcPr>
            <w:tcW w:w="807" w:type="dxa"/>
          </w:tcPr>
          <w:p w:rsidR="003A2C49" w:rsidRDefault="00CC6087">
            <w:pPr>
              <w:jc w:val="both"/>
              <w:rPr>
                <w:lang w:val="id-ID"/>
              </w:rPr>
            </w:pPr>
            <w:r>
              <w:rPr>
                <w:lang w:val="id-ID"/>
              </w:rPr>
              <w:t>50</w:t>
            </w:r>
          </w:p>
        </w:tc>
      </w:tr>
      <w:tr w:rsidR="003A2C49">
        <w:trPr>
          <w:jc w:val="center"/>
        </w:trPr>
        <w:tc>
          <w:tcPr>
            <w:tcW w:w="683" w:type="dxa"/>
          </w:tcPr>
          <w:p w:rsidR="003A2C49" w:rsidRDefault="00CC6087">
            <w:pPr>
              <w:jc w:val="both"/>
              <w:rPr>
                <w:lang w:val="id-ID"/>
              </w:rPr>
            </w:pPr>
            <w:r>
              <w:rPr>
                <w:lang w:val="id-ID"/>
              </w:rPr>
              <w:t>5</w:t>
            </w:r>
          </w:p>
        </w:tc>
        <w:tc>
          <w:tcPr>
            <w:tcW w:w="1170" w:type="dxa"/>
          </w:tcPr>
          <w:p w:rsidR="003A2C49" w:rsidRDefault="00CC6087">
            <w:pPr>
              <w:jc w:val="both"/>
              <w:rPr>
                <w:lang w:val="id-ID"/>
              </w:rPr>
            </w:pPr>
            <w:r>
              <w:rPr>
                <w:lang w:val="id-ID"/>
              </w:rPr>
              <w:t>LM</w:t>
            </w:r>
          </w:p>
        </w:tc>
        <w:tc>
          <w:tcPr>
            <w:tcW w:w="1218" w:type="dxa"/>
          </w:tcPr>
          <w:p w:rsidR="003A2C49" w:rsidRDefault="00CC6087">
            <w:pPr>
              <w:jc w:val="both"/>
              <w:rPr>
                <w:lang w:val="id-ID"/>
              </w:rPr>
            </w:pPr>
            <w:r>
              <w:rPr>
                <w:lang w:val="id-ID"/>
              </w:rPr>
              <w:t>5</w:t>
            </w:r>
          </w:p>
        </w:tc>
        <w:tc>
          <w:tcPr>
            <w:tcW w:w="1145" w:type="dxa"/>
          </w:tcPr>
          <w:p w:rsidR="003A2C49" w:rsidRDefault="00CC6087">
            <w:pPr>
              <w:jc w:val="both"/>
              <w:rPr>
                <w:lang w:val="id-ID"/>
              </w:rPr>
            </w:pPr>
            <w:r>
              <w:rPr>
                <w:lang w:val="id-ID"/>
              </w:rPr>
              <w:t>5</w:t>
            </w:r>
          </w:p>
        </w:tc>
        <w:tc>
          <w:tcPr>
            <w:tcW w:w="1059" w:type="dxa"/>
          </w:tcPr>
          <w:p w:rsidR="003A2C49" w:rsidRDefault="00CC6087">
            <w:pPr>
              <w:jc w:val="both"/>
              <w:rPr>
                <w:lang w:val="id-ID"/>
              </w:rPr>
            </w:pPr>
            <w:r>
              <w:rPr>
                <w:lang w:val="id-ID"/>
              </w:rPr>
              <w:t>10</w:t>
            </w:r>
          </w:p>
        </w:tc>
        <w:tc>
          <w:tcPr>
            <w:tcW w:w="1610" w:type="dxa"/>
          </w:tcPr>
          <w:p w:rsidR="003A2C49" w:rsidRDefault="00CC6087">
            <w:pPr>
              <w:jc w:val="both"/>
              <w:rPr>
                <w:lang w:val="id-ID"/>
              </w:rPr>
            </w:pPr>
            <w:r>
              <w:rPr>
                <w:lang w:val="id-ID"/>
              </w:rPr>
              <w:t>15</w:t>
            </w:r>
          </w:p>
        </w:tc>
        <w:tc>
          <w:tcPr>
            <w:tcW w:w="807" w:type="dxa"/>
          </w:tcPr>
          <w:p w:rsidR="003A2C49" w:rsidRDefault="00CC6087">
            <w:pPr>
              <w:jc w:val="both"/>
              <w:rPr>
                <w:lang w:val="id-ID"/>
              </w:rPr>
            </w:pPr>
            <w:r>
              <w:rPr>
                <w:lang w:val="id-ID"/>
              </w:rPr>
              <w:t>35</w:t>
            </w:r>
          </w:p>
        </w:tc>
      </w:tr>
      <w:tr w:rsidR="003A2C49">
        <w:trPr>
          <w:jc w:val="center"/>
        </w:trPr>
        <w:tc>
          <w:tcPr>
            <w:tcW w:w="683" w:type="dxa"/>
          </w:tcPr>
          <w:p w:rsidR="003A2C49" w:rsidRDefault="00CC6087">
            <w:pPr>
              <w:jc w:val="both"/>
              <w:rPr>
                <w:lang w:val="id-ID"/>
              </w:rPr>
            </w:pPr>
            <w:r>
              <w:rPr>
                <w:lang w:val="id-ID"/>
              </w:rPr>
              <w:t>6</w:t>
            </w:r>
          </w:p>
        </w:tc>
        <w:tc>
          <w:tcPr>
            <w:tcW w:w="1170" w:type="dxa"/>
          </w:tcPr>
          <w:p w:rsidR="003A2C49" w:rsidRDefault="00CC6087">
            <w:pPr>
              <w:jc w:val="both"/>
              <w:rPr>
                <w:lang w:val="id-ID"/>
              </w:rPr>
            </w:pPr>
            <w:r>
              <w:rPr>
                <w:lang w:val="id-ID"/>
              </w:rPr>
              <w:t>S</w:t>
            </w:r>
          </w:p>
        </w:tc>
        <w:tc>
          <w:tcPr>
            <w:tcW w:w="1218" w:type="dxa"/>
          </w:tcPr>
          <w:p w:rsidR="003A2C49" w:rsidRDefault="00CC6087">
            <w:pPr>
              <w:jc w:val="both"/>
              <w:rPr>
                <w:lang w:val="id-ID"/>
              </w:rPr>
            </w:pPr>
            <w:r>
              <w:rPr>
                <w:lang w:val="id-ID"/>
              </w:rPr>
              <w:t>5</w:t>
            </w:r>
          </w:p>
        </w:tc>
        <w:tc>
          <w:tcPr>
            <w:tcW w:w="1145" w:type="dxa"/>
          </w:tcPr>
          <w:p w:rsidR="003A2C49" w:rsidRDefault="00CC6087">
            <w:pPr>
              <w:jc w:val="both"/>
              <w:rPr>
                <w:lang w:val="id-ID"/>
              </w:rPr>
            </w:pPr>
            <w:r>
              <w:rPr>
                <w:lang w:val="id-ID"/>
              </w:rPr>
              <w:t>5</w:t>
            </w:r>
          </w:p>
        </w:tc>
        <w:tc>
          <w:tcPr>
            <w:tcW w:w="1059" w:type="dxa"/>
          </w:tcPr>
          <w:p w:rsidR="003A2C49" w:rsidRDefault="00CC6087">
            <w:pPr>
              <w:jc w:val="both"/>
              <w:rPr>
                <w:lang w:val="id-ID"/>
              </w:rPr>
            </w:pPr>
            <w:r>
              <w:rPr>
                <w:lang w:val="id-ID"/>
              </w:rPr>
              <w:t>10</w:t>
            </w:r>
          </w:p>
        </w:tc>
        <w:tc>
          <w:tcPr>
            <w:tcW w:w="1610" w:type="dxa"/>
          </w:tcPr>
          <w:p w:rsidR="003A2C49" w:rsidRDefault="00CC6087">
            <w:pPr>
              <w:jc w:val="both"/>
              <w:rPr>
                <w:lang w:val="id-ID"/>
              </w:rPr>
            </w:pPr>
            <w:r>
              <w:rPr>
                <w:lang w:val="id-ID"/>
              </w:rPr>
              <w:t>15</w:t>
            </w:r>
          </w:p>
        </w:tc>
        <w:tc>
          <w:tcPr>
            <w:tcW w:w="807" w:type="dxa"/>
          </w:tcPr>
          <w:p w:rsidR="003A2C49" w:rsidRDefault="00CC6087">
            <w:pPr>
              <w:jc w:val="both"/>
              <w:rPr>
                <w:lang w:val="id-ID"/>
              </w:rPr>
            </w:pPr>
            <w:r>
              <w:rPr>
                <w:lang w:val="id-ID"/>
              </w:rPr>
              <w:t>35</w:t>
            </w:r>
          </w:p>
        </w:tc>
      </w:tr>
      <w:tr w:rsidR="003A2C49">
        <w:trPr>
          <w:jc w:val="center"/>
        </w:trPr>
        <w:tc>
          <w:tcPr>
            <w:tcW w:w="683" w:type="dxa"/>
          </w:tcPr>
          <w:p w:rsidR="003A2C49" w:rsidRDefault="00CC6087">
            <w:pPr>
              <w:jc w:val="both"/>
              <w:rPr>
                <w:lang w:val="id-ID"/>
              </w:rPr>
            </w:pPr>
            <w:r>
              <w:rPr>
                <w:lang w:val="id-ID"/>
              </w:rPr>
              <w:t>7</w:t>
            </w:r>
          </w:p>
        </w:tc>
        <w:tc>
          <w:tcPr>
            <w:tcW w:w="1170" w:type="dxa"/>
          </w:tcPr>
          <w:p w:rsidR="003A2C49" w:rsidRDefault="00CC6087">
            <w:pPr>
              <w:jc w:val="both"/>
              <w:rPr>
                <w:lang w:val="id-ID"/>
              </w:rPr>
            </w:pPr>
            <w:r>
              <w:rPr>
                <w:lang w:val="id-ID"/>
              </w:rPr>
              <w:t>MA</w:t>
            </w:r>
          </w:p>
        </w:tc>
        <w:tc>
          <w:tcPr>
            <w:tcW w:w="1218" w:type="dxa"/>
          </w:tcPr>
          <w:p w:rsidR="003A2C49" w:rsidRDefault="00CC6087">
            <w:pPr>
              <w:jc w:val="both"/>
              <w:rPr>
                <w:lang w:val="id-ID"/>
              </w:rPr>
            </w:pPr>
            <w:r>
              <w:rPr>
                <w:lang w:val="id-ID"/>
              </w:rPr>
              <w:t>5</w:t>
            </w:r>
          </w:p>
        </w:tc>
        <w:tc>
          <w:tcPr>
            <w:tcW w:w="1145" w:type="dxa"/>
          </w:tcPr>
          <w:p w:rsidR="003A2C49" w:rsidRDefault="00CC6087">
            <w:pPr>
              <w:jc w:val="both"/>
              <w:rPr>
                <w:lang w:val="id-ID"/>
              </w:rPr>
            </w:pPr>
            <w:r>
              <w:rPr>
                <w:lang w:val="id-ID"/>
              </w:rPr>
              <w:t>5</w:t>
            </w:r>
          </w:p>
        </w:tc>
        <w:tc>
          <w:tcPr>
            <w:tcW w:w="1059" w:type="dxa"/>
          </w:tcPr>
          <w:p w:rsidR="003A2C49" w:rsidRDefault="00CC6087">
            <w:pPr>
              <w:jc w:val="both"/>
              <w:rPr>
                <w:lang w:val="id-ID"/>
              </w:rPr>
            </w:pPr>
            <w:r>
              <w:rPr>
                <w:lang w:val="id-ID"/>
              </w:rPr>
              <w:t>10</w:t>
            </w:r>
          </w:p>
        </w:tc>
        <w:tc>
          <w:tcPr>
            <w:tcW w:w="1610" w:type="dxa"/>
          </w:tcPr>
          <w:p w:rsidR="003A2C49" w:rsidRDefault="00CC6087">
            <w:pPr>
              <w:jc w:val="both"/>
              <w:rPr>
                <w:lang w:val="id-ID"/>
              </w:rPr>
            </w:pPr>
            <w:r>
              <w:rPr>
                <w:lang w:val="id-ID"/>
              </w:rPr>
              <w:t>15</w:t>
            </w:r>
          </w:p>
        </w:tc>
        <w:tc>
          <w:tcPr>
            <w:tcW w:w="807" w:type="dxa"/>
          </w:tcPr>
          <w:p w:rsidR="003A2C49" w:rsidRDefault="00CC6087">
            <w:pPr>
              <w:jc w:val="both"/>
              <w:rPr>
                <w:lang w:val="id-ID"/>
              </w:rPr>
            </w:pPr>
            <w:r>
              <w:rPr>
                <w:lang w:val="id-ID"/>
              </w:rPr>
              <w:t>35</w:t>
            </w:r>
          </w:p>
        </w:tc>
      </w:tr>
      <w:tr w:rsidR="003A2C49">
        <w:trPr>
          <w:jc w:val="center"/>
        </w:trPr>
        <w:tc>
          <w:tcPr>
            <w:tcW w:w="683" w:type="dxa"/>
          </w:tcPr>
          <w:p w:rsidR="003A2C49" w:rsidRDefault="00CC6087">
            <w:pPr>
              <w:jc w:val="both"/>
              <w:rPr>
                <w:lang w:val="id-ID"/>
              </w:rPr>
            </w:pPr>
            <w:r>
              <w:rPr>
                <w:lang w:val="id-ID"/>
              </w:rPr>
              <w:t>8</w:t>
            </w:r>
          </w:p>
        </w:tc>
        <w:tc>
          <w:tcPr>
            <w:tcW w:w="1170" w:type="dxa"/>
          </w:tcPr>
          <w:p w:rsidR="003A2C49" w:rsidRDefault="00CC6087">
            <w:pPr>
              <w:jc w:val="both"/>
              <w:rPr>
                <w:lang w:val="id-ID"/>
              </w:rPr>
            </w:pPr>
            <w:r>
              <w:rPr>
                <w:lang w:val="id-ID"/>
              </w:rPr>
              <w:t>DIR</w:t>
            </w:r>
          </w:p>
        </w:tc>
        <w:tc>
          <w:tcPr>
            <w:tcW w:w="1218" w:type="dxa"/>
          </w:tcPr>
          <w:p w:rsidR="003A2C49" w:rsidRDefault="00CC6087">
            <w:pPr>
              <w:jc w:val="both"/>
              <w:rPr>
                <w:lang w:val="id-ID"/>
              </w:rPr>
            </w:pPr>
            <w:r>
              <w:rPr>
                <w:lang w:val="id-ID"/>
              </w:rPr>
              <w:t>5</w:t>
            </w:r>
          </w:p>
        </w:tc>
        <w:tc>
          <w:tcPr>
            <w:tcW w:w="1145" w:type="dxa"/>
          </w:tcPr>
          <w:p w:rsidR="003A2C49" w:rsidRDefault="00CC6087">
            <w:pPr>
              <w:jc w:val="both"/>
              <w:rPr>
                <w:lang w:val="id-ID"/>
              </w:rPr>
            </w:pPr>
            <w:r>
              <w:rPr>
                <w:lang w:val="id-ID"/>
              </w:rPr>
              <w:t>5</w:t>
            </w:r>
          </w:p>
        </w:tc>
        <w:tc>
          <w:tcPr>
            <w:tcW w:w="1059" w:type="dxa"/>
          </w:tcPr>
          <w:p w:rsidR="003A2C49" w:rsidRDefault="00CC6087">
            <w:pPr>
              <w:jc w:val="both"/>
              <w:rPr>
                <w:lang w:val="id-ID"/>
              </w:rPr>
            </w:pPr>
            <w:r>
              <w:rPr>
                <w:lang w:val="id-ID"/>
              </w:rPr>
              <w:t>15</w:t>
            </w:r>
          </w:p>
        </w:tc>
        <w:tc>
          <w:tcPr>
            <w:tcW w:w="1610" w:type="dxa"/>
          </w:tcPr>
          <w:p w:rsidR="003A2C49" w:rsidRDefault="00CC6087">
            <w:pPr>
              <w:jc w:val="both"/>
              <w:rPr>
                <w:lang w:val="id-ID"/>
              </w:rPr>
            </w:pPr>
            <w:r>
              <w:rPr>
                <w:lang w:val="id-ID"/>
              </w:rPr>
              <w:t>10</w:t>
            </w:r>
          </w:p>
        </w:tc>
        <w:tc>
          <w:tcPr>
            <w:tcW w:w="807" w:type="dxa"/>
          </w:tcPr>
          <w:p w:rsidR="003A2C49" w:rsidRDefault="00CC6087">
            <w:pPr>
              <w:jc w:val="both"/>
              <w:rPr>
                <w:lang w:val="id-ID"/>
              </w:rPr>
            </w:pPr>
            <w:r>
              <w:rPr>
                <w:lang w:val="id-ID"/>
              </w:rPr>
              <w:t>35</w:t>
            </w:r>
          </w:p>
        </w:tc>
      </w:tr>
      <w:tr w:rsidR="003A2C49">
        <w:trPr>
          <w:jc w:val="center"/>
        </w:trPr>
        <w:tc>
          <w:tcPr>
            <w:tcW w:w="683" w:type="dxa"/>
          </w:tcPr>
          <w:p w:rsidR="003A2C49" w:rsidRDefault="00CC6087">
            <w:pPr>
              <w:jc w:val="both"/>
              <w:rPr>
                <w:lang w:val="id-ID"/>
              </w:rPr>
            </w:pPr>
            <w:r>
              <w:rPr>
                <w:lang w:val="id-ID"/>
              </w:rPr>
              <w:t>9</w:t>
            </w:r>
          </w:p>
        </w:tc>
        <w:tc>
          <w:tcPr>
            <w:tcW w:w="1170" w:type="dxa"/>
          </w:tcPr>
          <w:p w:rsidR="003A2C49" w:rsidRDefault="00CC6087">
            <w:pPr>
              <w:jc w:val="both"/>
              <w:rPr>
                <w:lang w:val="id-ID"/>
              </w:rPr>
            </w:pPr>
            <w:r>
              <w:rPr>
                <w:lang w:val="id-ID"/>
              </w:rPr>
              <w:t>NF</w:t>
            </w:r>
          </w:p>
        </w:tc>
        <w:tc>
          <w:tcPr>
            <w:tcW w:w="1218" w:type="dxa"/>
          </w:tcPr>
          <w:p w:rsidR="003A2C49" w:rsidRDefault="00CC6087">
            <w:pPr>
              <w:jc w:val="both"/>
              <w:rPr>
                <w:lang w:val="id-ID"/>
              </w:rPr>
            </w:pPr>
            <w:r>
              <w:rPr>
                <w:lang w:val="id-ID"/>
              </w:rPr>
              <w:t>10</w:t>
            </w:r>
          </w:p>
        </w:tc>
        <w:tc>
          <w:tcPr>
            <w:tcW w:w="1145" w:type="dxa"/>
          </w:tcPr>
          <w:p w:rsidR="003A2C49" w:rsidRDefault="00CC6087">
            <w:pPr>
              <w:jc w:val="both"/>
              <w:rPr>
                <w:lang w:val="id-ID"/>
              </w:rPr>
            </w:pPr>
            <w:r>
              <w:rPr>
                <w:lang w:val="id-ID"/>
              </w:rPr>
              <w:t>10</w:t>
            </w:r>
          </w:p>
        </w:tc>
        <w:tc>
          <w:tcPr>
            <w:tcW w:w="1059" w:type="dxa"/>
          </w:tcPr>
          <w:p w:rsidR="003A2C49" w:rsidRDefault="00CC6087">
            <w:pPr>
              <w:jc w:val="both"/>
              <w:rPr>
                <w:lang w:val="id-ID"/>
              </w:rPr>
            </w:pPr>
            <w:r>
              <w:rPr>
                <w:lang w:val="id-ID"/>
              </w:rPr>
              <w:t>15</w:t>
            </w:r>
          </w:p>
        </w:tc>
        <w:tc>
          <w:tcPr>
            <w:tcW w:w="1610" w:type="dxa"/>
          </w:tcPr>
          <w:p w:rsidR="003A2C49" w:rsidRDefault="00CC6087">
            <w:pPr>
              <w:jc w:val="both"/>
              <w:rPr>
                <w:lang w:val="id-ID"/>
              </w:rPr>
            </w:pPr>
            <w:r>
              <w:rPr>
                <w:lang w:val="id-ID"/>
              </w:rPr>
              <w:t>15</w:t>
            </w:r>
          </w:p>
        </w:tc>
        <w:tc>
          <w:tcPr>
            <w:tcW w:w="807" w:type="dxa"/>
          </w:tcPr>
          <w:p w:rsidR="003A2C49" w:rsidRDefault="00CC6087">
            <w:pPr>
              <w:jc w:val="both"/>
              <w:rPr>
                <w:lang w:val="id-ID"/>
              </w:rPr>
            </w:pPr>
            <w:r>
              <w:rPr>
                <w:lang w:val="id-ID"/>
              </w:rPr>
              <w:t>50</w:t>
            </w:r>
          </w:p>
        </w:tc>
      </w:tr>
      <w:tr w:rsidR="003A2C49">
        <w:trPr>
          <w:jc w:val="center"/>
        </w:trPr>
        <w:tc>
          <w:tcPr>
            <w:tcW w:w="683" w:type="dxa"/>
          </w:tcPr>
          <w:p w:rsidR="003A2C49" w:rsidRDefault="00CC6087">
            <w:pPr>
              <w:jc w:val="both"/>
              <w:rPr>
                <w:lang w:val="id-ID"/>
              </w:rPr>
            </w:pPr>
            <w:r>
              <w:rPr>
                <w:lang w:val="id-ID"/>
              </w:rPr>
              <w:t>10</w:t>
            </w:r>
          </w:p>
        </w:tc>
        <w:tc>
          <w:tcPr>
            <w:tcW w:w="1170" w:type="dxa"/>
          </w:tcPr>
          <w:p w:rsidR="003A2C49" w:rsidRDefault="00CC6087">
            <w:pPr>
              <w:jc w:val="both"/>
              <w:rPr>
                <w:lang w:val="id-ID"/>
              </w:rPr>
            </w:pPr>
            <w:r>
              <w:rPr>
                <w:lang w:val="id-ID"/>
              </w:rPr>
              <w:t>ML</w:t>
            </w:r>
          </w:p>
        </w:tc>
        <w:tc>
          <w:tcPr>
            <w:tcW w:w="1218" w:type="dxa"/>
          </w:tcPr>
          <w:p w:rsidR="003A2C49" w:rsidRDefault="00CC6087">
            <w:pPr>
              <w:jc w:val="both"/>
              <w:rPr>
                <w:lang w:val="id-ID"/>
              </w:rPr>
            </w:pPr>
            <w:r>
              <w:rPr>
                <w:lang w:val="id-ID"/>
              </w:rPr>
              <w:t>10</w:t>
            </w:r>
          </w:p>
        </w:tc>
        <w:tc>
          <w:tcPr>
            <w:tcW w:w="1145" w:type="dxa"/>
          </w:tcPr>
          <w:p w:rsidR="003A2C49" w:rsidRDefault="00CC6087">
            <w:pPr>
              <w:jc w:val="both"/>
              <w:rPr>
                <w:lang w:val="id-ID"/>
              </w:rPr>
            </w:pPr>
            <w:r>
              <w:rPr>
                <w:lang w:val="id-ID"/>
              </w:rPr>
              <w:t>10</w:t>
            </w:r>
          </w:p>
        </w:tc>
        <w:tc>
          <w:tcPr>
            <w:tcW w:w="1059" w:type="dxa"/>
          </w:tcPr>
          <w:p w:rsidR="003A2C49" w:rsidRDefault="00CC6087">
            <w:pPr>
              <w:jc w:val="both"/>
              <w:rPr>
                <w:lang w:val="id-ID"/>
              </w:rPr>
            </w:pPr>
            <w:r>
              <w:rPr>
                <w:lang w:val="id-ID"/>
              </w:rPr>
              <w:t>20</w:t>
            </w:r>
          </w:p>
        </w:tc>
        <w:tc>
          <w:tcPr>
            <w:tcW w:w="1610" w:type="dxa"/>
          </w:tcPr>
          <w:p w:rsidR="003A2C49" w:rsidRDefault="00CC6087">
            <w:pPr>
              <w:jc w:val="both"/>
              <w:rPr>
                <w:lang w:val="id-ID"/>
              </w:rPr>
            </w:pPr>
            <w:r>
              <w:rPr>
                <w:lang w:val="id-ID"/>
              </w:rPr>
              <w:t>20</w:t>
            </w:r>
          </w:p>
        </w:tc>
        <w:tc>
          <w:tcPr>
            <w:tcW w:w="807" w:type="dxa"/>
          </w:tcPr>
          <w:p w:rsidR="003A2C49" w:rsidRDefault="00CC6087">
            <w:pPr>
              <w:jc w:val="both"/>
              <w:rPr>
                <w:lang w:val="id-ID"/>
              </w:rPr>
            </w:pPr>
            <w:r>
              <w:rPr>
                <w:lang w:val="id-ID"/>
              </w:rPr>
              <w:t>60</w:t>
            </w:r>
          </w:p>
        </w:tc>
      </w:tr>
      <w:tr w:rsidR="003A2C49">
        <w:trPr>
          <w:jc w:val="center"/>
        </w:trPr>
        <w:tc>
          <w:tcPr>
            <w:tcW w:w="683" w:type="dxa"/>
          </w:tcPr>
          <w:p w:rsidR="003A2C49" w:rsidRDefault="00CC6087">
            <w:pPr>
              <w:jc w:val="both"/>
              <w:rPr>
                <w:lang w:val="id-ID"/>
              </w:rPr>
            </w:pPr>
            <w:r>
              <w:rPr>
                <w:lang w:val="id-ID"/>
              </w:rPr>
              <w:t>11</w:t>
            </w:r>
          </w:p>
        </w:tc>
        <w:tc>
          <w:tcPr>
            <w:tcW w:w="1170" w:type="dxa"/>
          </w:tcPr>
          <w:p w:rsidR="003A2C49" w:rsidRDefault="00CC6087">
            <w:pPr>
              <w:jc w:val="both"/>
              <w:rPr>
                <w:lang w:val="id-ID"/>
              </w:rPr>
            </w:pPr>
            <w:r>
              <w:rPr>
                <w:lang w:val="id-ID"/>
              </w:rPr>
              <w:t>F</w:t>
            </w:r>
          </w:p>
        </w:tc>
        <w:tc>
          <w:tcPr>
            <w:tcW w:w="1218" w:type="dxa"/>
          </w:tcPr>
          <w:p w:rsidR="003A2C49" w:rsidRDefault="00CC6087">
            <w:pPr>
              <w:jc w:val="both"/>
              <w:rPr>
                <w:lang w:val="id-ID"/>
              </w:rPr>
            </w:pPr>
            <w:r>
              <w:rPr>
                <w:lang w:val="id-ID"/>
              </w:rPr>
              <w:t>5</w:t>
            </w:r>
          </w:p>
        </w:tc>
        <w:tc>
          <w:tcPr>
            <w:tcW w:w="1145" w:type="dxa"/>
          </w:tcPr>
          <w:p w:rsidR="003A2C49" w:rsidRDefault="00CC6087">
            <w:pPr>
              <w:jc w:val="both"/>
              <w:rPr>
                <w:lang w:val="id-ID"/>
              </w:rPr>
            </w:pPr>
            <w:r>
              <w:rPr>
                <w:lang w:val="id-ID"/>
              </w:rPr>
              <w:t>5</w:t>
            </w:r>
          </w:p>
        </w:tc>
        <w:tc>
          <w:tcPr>
            <w:tcW w:w="1059" w:type="dxa"/>
          </w:tcPr>
          <w:p w:rsidR="003A2C49" w:rsidRDefault="00CC6087">
            <w:pPr>
              <w:jc w:val="both"/>
              <w:rPr>
                <w:lang w:val="id-ID"/>
              </w:rPr>
            </w:pPr>
            <w:r>
              <w:rPr>
                <w:lang w:val="id-ID"/>
              </w:rPr>
              <w:t>10</w:t>
            </w:r>
          </w:p>
        </w:tc>
        <w:tc>
          <w:tcPr>
            <w:tcW w:w="1610" w:type="dxa"/>
          </w:tcPr>
          <w:p w:rsidR="003A2C49" w:rsidRDefault="00CC6087">
            <w:pPr>
              <w:jc w:val="both"/>
              <w:rPr>
                <w:lang w:val="id-ID"/>
              </w:rPr>
            </w:pPr>
            <w:r>
              <w:rPr>
                <w:lang w:val="id-ID"/>
              </w:rPr>
              <w:t>15</w:t>
            </w:r>
          </w:p>
        </w:tc>
        <w:tc>
          <w:tcPr>
            <w:tcW w:w="807" w:type="dxa"/>
          </w:tcPr>
          <w:p w:rsidR="003A2C49" w:rsidRDefault="00CC6087">
            <w:pPr>
              <w:jc w:val="both"/>
              <w:rPr>
                <w:lang w:val="id-ID"/>
              </w:rPr>
            </w:pPr>
            <w:r>
              <w:rPr>
                <w:lang w:val="id-ID"/>
              </w:rPr>
              <w:t>35</w:t>
            </w:r>
          </w:p>
        </w:tc>
      </w:tr>
      <w:tr w:rsidR="003A2C49">
        <w:trPr>
          <w:jc w:val="center"/>
        </w:trPr>
        <w:tc>
          <w:tcPr>
            <w:tcW w:w="683" w:type="dxa"/>
          </w:tcPr>
          <w:p w:rsidR="003A2C49" w:rsidRDefault="00CC6087">
            <w:pPr>
              <w:jc w:val="both"/>
              <w:rPr>
                <w:lang w:val="id-ID"/>
              </w:rPr>
            </w:pPr>
            <w:r>
              <w:rPr>
                <w:lang w:val="id-ID"/>
              </w:rPr>
              <w:t>12</w:t>
            </w:r>
          </w:p>
        </w:tc>
        <w:tc>
          <w:tcPr>
            <w:tcW w:w="1170" w:type="dxa"/>
          </w:tcPr>
          <w:p w:rsidR="003A2C49" w:rsidRDefault="00CC6087">
            <w:pPr>
              <w:jc w:val="both"/>
              <w:rPr>
                <w:lang w:val="id-ID"/>
              </w:rPr>
            </w:pPr>
            <w:r>
              <w:rPr>
                <w:lang w:val="id-ID"/>
              </w:rPr>
              <w:t>DM</w:t>
            </w:r>
          </w:p>
        </w:tc>
        <w:tc>
          <w:tcPr>
            <w:tcW w:w="1218" w:type="dxa"/>
          </w:tcPr>
          <w:p w:rsidR="003A2C49" w:rsidRDefault="00CC6087">
            <w:pPr>
              <w:jc w:val="both"/>
              <w:rPr>
                <w:lang w:val="id-ID"/>
              </w:rPr>
            </w:pPr>
            <w:r>
              <w:rPr>
                <w:lang w:val="id-ID"/>
              </w:rPr>
              <w:t>10</w:t>
            </w:r>
          </w:p>
        </w:tc>
        <w:tc>
          <w:tcPr>
            <w:tcW w:w="1145" w:type="dxa"/>
          </w:tcPr>
          <w:p w:rsidR="003A2C49" w:rsidRDefault="00CC6087">
            <w:pPr>
              <w:jc w:val="both"/>
              <w:rPr>
                <w:lang w:val="id-ID"/>
              </w:rPr>
            </w:pPr>
            <w:r>
              <w:rPr>
                <w:lang w:val="id-ID"/>
              </w:rPr>
              <w:t>10</w:t>
            </w:r>
          </w:p>
        </w:tc>
        <w:tc>
          <w:tcPr>
            <w:tcW w:w="1059" w:type="dxa"/>
          </w:tcPr>
          <w:p w:rsidR="003A2C49" w:rsidRDefault="00CC6087">
            <w:pPr>
              <w:jc w:val="both"/>
              <w:rPr>
                <w:lang w:val="id-ID"/>
              </w:rPr>
            </w:pPr>
            <w:r>
              <w:rPr>
                <w:lang w:val="id-ID"/>
              </w:rPr>
              <w:t>10</w:t>
            </w:r>
          </w:p>
        </w:tc>
        <w:tc>
          <w:tcPr>
            <w:tcW w:w="1610" w:type="dxa"/>
          </w:tcPr>
          <w:p w:rsidR="003A2C49" w:rsidRDefault="00CC6087">
            <w:pPr>
              <w:jc w:val="both"/>
              <w:rPr>
                <w:lang w:val="id-ID"/>
              </w:rPr>
            </w:pPr>
            <w:r>
              <w:rPr>
                <w:lang w:val="id-ID"/>
              </w:rPr>
              <w:t>10</w:t>
            </w:r>
          </w:p>
        </w:tc>
        <w:tc>
          <w:tcPr>
            <w:tcW w:w="807" w:type="dxa"/>
          </w:tcPr>
          <w:p w:rsidR="003A2C49" w:rsidRDefault="00CC6087">
            <w:pPr>
              <w:jc w:val="both"/>
              <w:rPr>
                <w:lang w:val="id-ID"/>
              </w:rPr>
            </w:pPr>
            <w:r>
              <w:rPr>
                <w:lang w:val="id-ID"/>
              </w:rPr>
              <w:t>40</w:t>
            </w:r>
          </w:p>
        </w:tc>
      </w:tr>
      <w:tr w:rsidR="003A2C49">
        <w:trPr>
          <w:trHeight w:val="819"/>
          <w:jc w:val="center"/>
        </w:trPr>
        <w:tc>
          <w:tcPr>
            <w:tcW w:w="683" w:type="dxa"/>
          </w:tcPr>
          <w:p w:rsidR="003A2C49" w:rsidRDefault="003A2C49">
            <w:pPr>
              <w:jc w:val="both"/>
              <w:rPr>
                <w:lang w:val="id-ID"/>
              </w:rPr>
            </w:pPr>
          </w:p>
        </w:tc>
        <w:tc>
          <w:tcPr>
            <w:tcW w:w="1170" w:type="dxa"/>
          </w:tcPr>
          <w:p w:rsidR="003A2C49" w:rsidRDefault="00CC6087">
            <w:pPr>
              <w:jc w:val="both"/>
              <w:rPr>
                <w:lang w:val="id-ID"/>
              </w:rPr>
            </w:pPr>
            <w:r>
              <w:rPr>
                <w:lang w:val="id-ID"/>
              </w:rPr>
              <w:t xml:space="preserve">Total score </w:t>
            </w:r>
          </w:p>
        </w:tc>
        <w:tc>
          <w:tcPr>
            <w:tcW w:w="5032" w:type="dxa"/>
            <w:gridSpan w:val="4"/>
          </w:tcPr>
          <w:p w:rsidR="003A2C49" w:rsidRDefault="003A2C49">
            <w:pPr>
              <w:jc w:val="both"/>
              <w:rPr>
                <w:lang w:val="id-ID"/>
              </w:rPr>
            </w:pPr>
          </w:p>
        </w:tc>
        <w:tc>
          <w:tcPr>
            <w:tcW w:w="807" w:type="dxa"/>
          </w:tcPr>
          <w:p w:rsidR="003A2C49" w:rsidRDefault="00CC6087">
            <w:pPr>
              <w:jc w:val="both"/>
              <w:rPr>
                <w:lang w:val="id-ID"/>
              </w:rPr>
            </w:pPr>
            <w:r>
              <w:rPr>
                <w:lang w:val="id-ID"/>
              </w:rPr>
              <w:t>480</w:t>
            </w:r>
          </w:p>
        </w:tc>
      </w:tr>
    </w:tbl>
    <w:p w:rsidR="003A2C49" w:rsidRDefault="00CC6087">
      <w:pPr>
        <w:spacing w:line="276" w:lineRule="auto"/>
        <w:jc w:val="both"/>
        <w:rPr>
          <w:lang w:val="id-ID"/>
        </w:rPr>
      </w:pPr>
      <w:r>
        <w:rPr>
          <w:lang w:val="id-ID"/>
        </w:rPr>
        <w:t>Note : 1 words recognition</w:t>
      </w:r>
    </w:p>
    <w:p w:rsidR="003A2C49" w:rsidRDefault="00CC6087">
      <w:pPr>
        <w:spacing w:line="276" w:lineRule="auto"/>
        <w:jc w:val="both"/>
        <w:rPr>
          <w:lang w:val="id-ID"/>
        </w:rPr>
      </w:pPr>
      <w:r>
        <w:rPr>
          <w:lang w:val="id-ID"/>
        </w:rPr>
        <w:tab/>
        <w:t xml:space="preserve">2 words percaption </w:t>
      </w:r>
    </w:p>
    <w:p w:rsidR="003A2C49" w:rsidRDefault="00CC6087">
      <w:pPr>
        <w:spacing w:line="276" w:lineRule="auto"/>
        <w:jc w:val="both"/>
        <w:rPr>
          <w:lang w:val="id-ID"/>
        </w:rPr>
      </w:pPr>
      <w:r>
        <w:rPr>
          <w:lang w:val="id-ID"/>
        </w:rPr>
        <w:lastRenderedPageBreak/>
        <w:tab/>
        <w:t>3 grammar awerness</w:t>
      </w:r>
    </w:p>
    <w:p w:rsidR="003A2C49" w:rsidRDefault="00CC6087">
      <w:pPr>
        <w:spacing w:line="276" w:lineRule="auto"/>
        <w:jc w:val="both"/>
        <w:rPr>
          <w:lang w:val="id-ID"/>
        </w:rPr>
      </w:pPr>
      <w:r>
        <w:rPr>
          <w:lang w:val="id-ID"/>
        </w:rPr>
        <w:tab/>
        <w:t>4 conphrehension</w:t>
      </w:r>
    </w:p>
    <w:p w:rsidR="003A2C49" w:rsidRDefault="00CC6087">
      <w:pPr>
        <w:spacing w:line="276" w:lineRule="auto"/>
        <w:jc w:val="both"/>
        <w:rPr>
          <w:lang w:val="id-ID"/>
        </w:rPr>
      </w:pPr>
      <m:oMathPara>
        <m:oMath>
          <m:r>
            <w:rPr>
              <w:rFonts w:ascii="Cambria Math" w:hAnsi="Cambria Math"/>
              <w:lang w:val="id-ID"/>
            </w:rPr>
            <m:t>P=</m:t>
          </m:r>
          <m:f>
            <m:fPr>
              <m:ctrlPr>
                <w:rPr>
                  <w:rFonts w:ascii="Cambria Math" w:hAnsi="Cambria Math"/>
                  <w:i/>
                  <w:lang w:val="id-ID"/>
                </w:rPr>
              </m:ctrlPr>
            </m:fPr>
            <m:num>
              <m:r>
                <w:rPr>
                  <w:rFonts w:ascii="Cambria Math" w:hAnsi="Cambria Math"/>
                  <w:lang w:val="id-ID"/>
                </w:rPr>
                <m:t>∑420</m:t>
              </m:r>
            </m:num>
            <m:den>
              <m:r>
                <w:rPr>
                  <w:rFonts w:ascii="Cambria Math" w:hAnsi="Cambria Math"/>
                  <w:lang w:val="id-ID"/>
                </w:rPr>
                <m:t>∑12</m:t>
              </m:r>
            </m:den>
          </m:f>
          <m:r>
            <w:rPr>
              <w:rFonts w:ascii="Cambria Math" w:hAnsi="Cambria Math"/>
              <w:lang w:val="id-ID"/>
            </w:rPr>
            <m:t xml:space="preserve">x100%=40 </m:t>
          </m:r>
        </m:oMath>
      </m:oMathPara>
    </w:p>
    <w:p w:rsidR="003A2C49" w:rsidRDefault="00CC6087">
      <w:pPr>
        <w:spacing w:line="276" w:lineRule="auto"/>
        <w:jc w:val="both"/>
        <w:rPr>
          <w:lang w:val="id-ID"/>
        </w:rPr>
      </w:pPr>
      <w:r>
        <w:rPr>
          <w:lang w:val="id-ID"/>
        </w:rPr>
        <w:t>Based on the result test can be seen even students in the classroom did not hit the learning target build upon the students score can not reache minimum learning score is 40% of 70% . the score was solve even the main factor students is listening skill. Based on the teaching activity obsevation can find even there are interaction between author as collaborative reserach and students in the classroom for take learning activity and explain about the giving suggestion on the form listening log. Although students experiencing difficult to underderstanding the topic of listening log, but students try to learn and understanding the topic of listening log based on words students heard.</w:t>
      </w:r>
    </w:p>
    <w:p w:rsidR="003A2C49" w:rsidRDefault="00CC6087">
      <w:pPr>
        <w:spacing w:line="276" w:lineRule="auto"/>
        <w:jc w:val="both"/>
        <w:rPr>
          <w:lang w:val="id-ID"/>
        </w:rPr>
      </w:pPr>
      <w:r>
        <w:rPr>
          <w:lang w:val="id-ID"/>
        </w:rPr>
        <w:t xml:space="preserve">Cycle Research </w:t>
      </w:r>
    </w:p>
    <w:p w:rsidR="003A2C49" w:rsidRDefault="00CC6087">
      <w:pPr>
        <w:spacing w:line="276" w:lineRule="auto"/>
        <w:ind w:firstLine="709"/>
        <w:jc w:val="both"/>
        <w:rPr>
          <w:lang w:val="id-ID"/>
        </w:rPr>
      </w:pPr>
      <w:r>
        <w:rPr>
          <w:lang w:val="id-ID"/>
        </w:rPr>
        <w:tab/>
        <w:t xml:space="preserve">On the cycle research phase was implementation authentic clips video as teaching media with using animation cartoon “ george make a bridge” on the learning activity students can watching video on the 3 on one times and continue to answering task. </w:t>
      </w:r>
    </w:p>
    <w:p w:rsidR="003A2C49" w:rsidRDefault="00CC6087">
      <w:pPr>
        <w:spacing w:line="276" w:lineRule="auto"/>
        <w:jc w:val="both"/>
        <w:rPr>
          <w:lang w:val="id-ID"/>
        </w:rPr>
      </w:pPr>
      <w:r>
        <w:rPr>
          <w:lang w:val="id-ID"/>
        </w:rPr>
        <w:t>Table 4 Cycle research observation sheet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8"/>
        <w:gridCol w:w="2794"/>
        <w:gridCol w:w="689"/>
        <w:gridCol w:w="614"/>
      </w:tblGrid>
      <w:tr w:rsidR="003A2C49">
        <w:tc>
          <w:tcPr>
            <w:tcW w:w="675" w:type="dxa"/>
          </w:tcPr>
          <w:p w:rsidR="003A2C49" w:rsidRDefault="00CC6087">
            <w:pPr>
              <w:spacing w:line="276" w:lineRule="auto"/>
              <w:jc w:val="both"/>
              <w:rPr>
                <w:lang w:val="id-ID"/>
              </w:rPr>
            </w:pPr>
            <w:r>
              <w:rPr>
                <w:lang w:val="id-ID"/>
              </w:rPr>
              <w:t>No.</w:t>
            </w:r>
          </w:p>
        </w:tc>
        <w:tc>
          <w:tcPr>
            <w:tcW w:w="3401" w:type="dxa"/>
          </w:tcPr>
          <w:p w:rsidR="003A2C49" w:rsidRDefault="00CC6087">
            <w:pPr>
              <w:spacing w:line="276" w:lineRule="auto"/>
              <w:jc w:val="both"/>
              <w:rPr>
                <w:lang w:val="id-ID"/>
              </w:rPr>
            </w:pPr>
            <w:r>
              <w:rPr>
                <w:lang w:val="id-ID"/>
              </w:rPr>
              <w:t xml:space="preserve">Activity </w:t>
            </w:r>
          </w:p>
        </w:tc>
        <w:tc>
          <w:tcPr>
            <w:tcW w:w="2038" w:type="dxa"/>
          </w:tcPr>
          <w:p w:rsidR="003A2C49" w:rsidRDefault="00CC6087">
            <w:pPr>
              <w:spacing w:line="276" w:lineRule="auto"/>
              <w:jc w:val="both"/>
              <w:rPr>
                <w:lang w:val="id-ID"/>
              </w:rPr>
            </w:pPr>
            <w:r>
              <w:rPr>
                <w:lang w:val="id-ID"/>
              </w:rPr>
              <w:t xml:space="preserve">Yes </w:t>
            </w:r>
          </w:p>
        </w:tc>
        <w:tc>
          <w:tcPr>
            <w:tcW w:w="2039" w:type="dxa"/>
          </w:tcPr>
          <w:p w:rsidR="003A2C49" w:rsidRDefault="00CC6087">
            <w:pPr>
              <w:spacing w:line="276" w:lineRule="auto"/>
              <w:jc w:val="both"/>
              <w:rPr>
                <w:lang w:val="id-ID"/>
              </w:rPr>
            </w:pPr>
            <w:r>
              <w:rPr>
                <w:lang w:val="id-ID"/>
              </w:rPr>
              <w:t xml:space="preserve">No </w:t>
            </w:r>
          </w:p>
        </w:tc>
      </w:tr>
      <w:tr w:rsidR="003A2C49">
        <w:tc>
          <w:tcPr>
            <w:tcW w:w="675" w:type="dxa"/>
          </w:tcPr>
          <w:p w:rsidR="003A2C49" w:rsidRDefault="00CC6087">
            <w:pPr>
              <w:spacing w:line="276" w:lineRule="auto"/>
              <w:jc w:val="both"/>
              <w:rPr>
                <w:lang w:val="id-ID"/>
              </w:rPr>
            </w:pPr>
            <w:r>
              <w:rPr>
                <w:lang w:val="id-ID"/>
              </w:rPr>
              <w:t>1</w:t>
            </w:r>
          </w:p>
        </w:tc>
        <w:tc>
          <w:tcPr>
            <w:tcW w:w="3401" w:type="dxa"/>
          </w:tcPr>
          <w:p w:rsidR="003A2C49" w:rsidRDefault="00CC6087">
            <w:pPr>
              <w:spacing w:line="276" w:lineRule="auto"/>
              <w:jc w:val="both"/>
              <w:rPr>
                <w:lang w:val="id-ID"/>
              </w:rPr>
            </w:pPr>
            <w:r>
              <w:rPr>
                <w:lang w:val="id-ID"/>
              </w:rPr>
              <w:t xml:space="preserve">Teacher giving introduction about the teaching media. </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tc>
      </w:tr>
      <w:tr w:rsidR="003A2C49">
        <w:tc>
          <w:tcPr>
            <w:tcW w:w="675" w:type="dxa"/>
          </w:tcPr>
          <w:p w:rsidR="003A2C49" w:rsidRDefault="00CC6087">
            <w:pPr>
              <w:spacing w:line="276" w:lineRule="auto"/>
              <w:jc w:val="both"/>
              <w:rPr>
                <w:lang w:val="id-ID"/>
              </w:rPr>
            </w:pPr>
            <w:r>
              <w:rPr>
                <w:lang w:val="id-ID"/>
              </w:rPr>
              <w:t>2</w:t>
            </w:r>
          </w:p>
        </w:tc>
        <w:tc>
          <w:tcPr>
            <w:tcW w:w="3401" w:type="dxa"/>
          </w:tcPr>
          <w:p w:rsidR="003A2C49" w:rsidRDefault="00CC6087">
            <w:pPr>
              <w:spacing w:line="276" w:lineRule="auto"/>
              <w:jc w:val="both"/>
              <w:rPr>
                <w:lang w:val="id-ID"/>
              </w:rPr>
            </w:pPr>
            <w:r>
              <w:rPr>
                <w:lang w:val="id-ID"/>
              </w:rPr>
              <w:t>Teacher giving introduction about the topic .</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tc>
      </w:tr>
      <w:tr w:rsidR="003A2C49">
        <w:tc>
          <w:tcPr>
            <w:tcW w:w="675" w:type="dxa"/>
          </w:tcPr>
          <w:p w:rsidR="003A2C49" w:rsidRDefault="00CC6087">
            <w:pPr>
              <w:spacing w:line="276" w:lineRule="auto"/>
              <w:jc w:val="both"/>
              <w:rPr>
                <w:lang w:val="id-ID"/>
              </w:rPr>
            </w:pPr>
            <w:r>
              <w:rPr>
                <w:lang w:val="id-ID"/>
              </w:rPr>
              <w:t>3</w:t>
            </w:r>
          </w:p>
        </w:tc>
        <w:tc>
          <w:tcPr>
            <w:tcW w:w="3401" w:type="dxa"/>
          </w:tcPr>
          <w:p w:rsidR="003A2C49" w:rsidRDefault="00CC6087">
            <w:pPr>
              <w:spacing w:line="276" w:lineRule="auto"/>
              <w:jc w:val="both"/>
              <w:rPr>
                <w:lang w:val="id-ID"/>
              </w:rPr>
            </w:pPr>
            <w:r>
              <w:rPr>
                <w:lang w:val="id-ID"/>
              </w:rPr>
              <w:t>Students giving attention to learning activity.</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tc>
      </w:tr>
      <w:tr w:rsidR="003A2C49">
        <w:tc>
          <w:tcPr>
            <w:tcW w:w="675" w:type="dxa"/>
          </w:tcPr>
          <w:p w:rsidR="003A2C49" w:rsidRDefault="00CC6087">
            <w:pPr>
              <w:spacing w:line="276" w:lineRule="auto"/>
              <w:jc w:val="both"/>
              <w:rPr>
                <w:lang w:val="id-ID"/>
              </w:rPr>
            </w:pPr>
            <w:r>
              <w:rPr>
                <w:lang w:val="id-ID"/>
              </w:rPr>
              <w:t>4</w:t>
            </w:r>
          </w:p>
        </w:tc>
        <w:tc>
          <w:tcPr>
            <w:tcW w:w="3401" w:type="dxa"/>
          </w:tcPr>
          <w:p w:rsidR="003A2C49" w:rsidRDefault="00CC6087">
            <w:pPr>
              <w:spacing w:line="276" w:lineRule="auto"/>
              <w:jc w:val="both"/>
              <w:rPr>
                <w:lang w:val="id-ID"/>
              </w:rPr>
            </w:pPr>
            <w:r>
              <w:rPr>
                <w:lang w:val="id-ID"/>
              </w:rPr>
              <w:t>Students can understanding the words head</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p w:rsidR="003A2C49" w:rsidRDefault="003A2C49">
            <w:pPr>
              <w:spacing w:line="276" w:lineRule="auto"/>
              <w:jc w:val="both"/>
              <w:rPr>
                <w:lang w:val="id-ID"/>
              </w:rPr>
            </w:pPr>
          </w:p>
        </w:tc>
      </w:tr>
      <w:tr w:rsidR="003A2C49">
        <w:tc>
          <w:tcPr>
            <w:tcW w:w="675" w:type="dxa"/>
          </w:tcPr>
          <w:p w:rsidR="003A2C49" w:rsidRDefault="00CC6087">
            <w:pPr>
              <w:spacing w:line="276" w:lineRule="auto"/>
              <w:jc w:val="both"/>
              <w:rPr>
                <w:lang w:val="id-ID"/>
              </w:rPr>
            </w:pPr>
            <w:r>
              <w:rPr>
                <w:lang w:val="id-ID"/>
              </w:rPr>
              <w:t>5</w:t>
            </w:r>
          </w:p>
        </w:tc>
        <w:tc>
          <w:tcPr>
            <w:tcW w:w="3401" w:type="dxa"/>
          </w:tcPr>
          <w:p w:rsidR="003A2C49" w:rsidRDefault="00CC6087">
            <w:pPr>
              <w:spacing w:line="276" w:lineRule="auto"/>
              <w:jc w:val="both"/>
              <w:rPr>
                <w:lang w:val="id-ID"/>
              </w:rPr>
            </w:pPr>
            <w:r>
              <w:rPr>
                <w:lang w:val="id-ID"/>
              </w:rPr>
              <w:t xml:space="preserve">Students can understanding the main of </w:t>
            </w:r>
            <w:r>
              <w:rPr>
                <w:lang w:val="id-ID"/>
              </w:rPr>
              <w:lastRenderedPageBreak/>
              <w:t>learning activity.</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tc>
      </w:tr>
      <w:tr w:rsidR="003A2C49">
        <w:tc>
          <w:tcPr>
            <w:tcW w:w="675" w:type="dxa"/>
          </w:tcPr>
          <w:p w:rsidR="003A2C49" w:rsidRDefault="00CC6087">
            <w:pPr>
              <w:spacing w:line="276" w:lineRule="auto"/>
              <w:jc w:val="both"/>
              <w:rPr>
                <w:lang w:val="id-ID"/>
              </w:rPr>
            </w:pPr>
            <w:r>
              <w:rPr>
                <w:lang w:val="id-ID"/>
              </w:rPr>
              <w:t>6</w:t>
            </w:r>
          </w:p>
        </w:tc>
        <w:tc>
          <w:tcPr>
            <w:tcW w:w="3401" w:type="dxa"/>
          </w:tcPr>
          <w:p w:rsidR="003A2C49" w:rsidRDefault="00CC6087">
            <w:pPr>
              <w:spacing w:line="276" w:lineRule="auto"/>
              <w:jc w:val="both"/>
              <w:rPr>
                <w:lang w:val="id-ID"/>
              </w:rPr>
            </w:pPr>
            <w:r>
              <w:rPr>
                <w:lang w:val="id-ID"/>
              </w:rPr>
              <w:t>Students giving respond to understand reaction (giving question/answers/opinion) about the topic.</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tc>
      </w:tr>
      <w:tr w:rsidR="003A2C49">
        <w:tc>
          <w:tcPr>
            <w:tcW w:w="675" w:type="dxa"/>
          </w:tcPr>
          <w:p w:rsidR="003A2C49" w:rsidRDefault="00CC6087">
            <w:pPr>
              <w:spacing w:line="276" w:lineRule="auto"/>
              <w:jc w:val="both"/>
              <w:rPr>
                <w:lang w:val="id-ID"/>
              </w:rPr>
            </w:pPr>
            <w:r>
              <w:rPr>
                <w:lang w:val="id-ID"/>
              </w:rPr>
              <w:t>7</w:t>
            </w:r>
          </w:p>
        </w:tc>
        <w:tc>
          <w:tcPr>
            <w:tcW w:w="3401" w:type="dxa"/>
          </w:tcPr>
          <w:p w:rsidR="003A2C49" w:rsidRDefault="00CC6087">
            <w:pPr>
              <w:spacing w:line="276" w:lineRule="auto"/>
              <w:jc w:val="both"/>
              <w:rPr>
                <w:lang w:val="id-ID"/>
              </w:rPr>
            </w:pPr>
            <w:r>
              <w:rPr>
                <w:lang w:val="id-ID"/>
              </w:rPr>
              <w:t>Students can using the right sentence grammar on the answering task.</w:t>
            </w:r>
          </w:p>
        </w:tc>
        <w:tc>
          <w:tcPr>
            <w:tcW w:w="2038" w:type="dxa"/>
          </w:tcPr>
          <w:p w:rsidR="003A2C49" w:rsidRDefault="003A2C49">
            <w:pPr>
              <w:spacing w:line="276" w:lineRule="auto"/>
              <w:jc w:val="both"/>
              <w:rPr>
                <w:lang w:val="id-ID"/>
              </w:rPr>
            </w:pPr>
          </w:p>
        </w:tc>
        <w:tc>
          <w:tcPr>
            <w:tcW w:w="2039" w:type="dxa"/>
          </w:tcPr>
          <w:p w:rsidR="003A2C49" w:rsidRDefault="00CC6087">
            <w:pPr>
              <w:spacing w:line="276" w:lineRule="auto"/>
              <w:jc w:val="both"/>
              <w:rPr>
                <w:lang w:val="id-ID"/>
              </w:rPr>
            </w:pPr>
            <w:r>
              <w:rPr>
                <w:lang w:val="id-ID"/>
              </w:rPr>
              <w:t>√</w:t>
            </w:r>
          </w:p>
        </w:tc>
      </w:tr>
      <w:tr w:rsidR="003A2C49">
        <w:tc>
          <w:tcPr>
            <w:tcW w:w="675" w:type="dxa"/>
          </w:tcPr>
          <w:p w:rsidR="003A2C49" w:rsidRDefault="00CC6087">
            <w:pPr>
              <w:spacing w:line="276" w:lineRule="auto"/>
              <w:jc w:val="both"/>
              <w:rPr>
                <w:lang w:val="id-ID"/>
              </w:rPr>
            </w:pPr>
            <w:r>
              <w:rPr>
                <w:lang w:val="id-ID"/>
              </w:rPr>
              <w:t>8</w:t>
            </w:r>
          </w:p>
        </w:tc>
        <w:tc>
          <w:tcPr>
            <w:tcW w:w="3401" w:type="dxa"/>
          </w:tcPr>
          <w:p w:rsidR="003A2C49" w:rsidRDefault="00CC6087">
            <w:pPr>
              <w:spacing w:line="276" w:lineRule="auto"/>
              <w:jc w:val="both"/>
              <w:rPr>
                <w:lang w:val="id-ID"/>
              </w:rPr>
            </w:pPr>
            <w:r>
              <w:rPr>
                <w:lang w:val="id-ID"/>
              </w:rPr>
              <w:t>Students can right answering task based on the topic.</w:t>
            </w:r>
          </w:p>
        </w:tc>
        <w:tc>
          <w:tcPr>
            <w:tcW w:w="2038" w:type="dxa"/>
          </w:tcPr>
          <w:p w:rsidR="003A2C49" w:rsidRDefault="00CC6087">
            <w:pPr>
              <w:spacing w:line="276" w:lineRule="auto"/>
              <w:jc w:val="both"/>
              <w:rPr>
                <w:lang w:val="id-ID"/>
              </w:rPr>
            </w:pPr>
            <w:r>
              <w:rPr>
                <w:lang w:val="id-ID"/>
              </w:rPr>
              <w:t>√</w:t>
            </w:r>
          </w:p>
        </w:tc>
        <w:tc>
          <w:tcPr>
            <w:tcW w:w="2039" w:type="dxa"/>
          </w:tcPr>
          <w:p w:rsidR="003A2C49" w:rsidRDefault="003A2C49">
            <w:pPr>
              <w:spacing w:line="276" w:lineRule="auto"/>
              <w:jc w:val="both"/>
              <w:rPr>
                <w:lang w:val="id-ID"/>
              </w:rPr>
            </w:pPr>
          </w:p>
        </w:tc>
      </w:tr>
    </w:tbl>
    <w:p w:rsidR="003A2C49" w:rsidRDefault="00CC6087">
      <w:pPr>
        <w:spacing w:line="276" w:lineRule="auto"/>
        <w:jc w:val="both"/>
        <w:rPr>
          <w:lang w:val="id-ID"/>
        </w:rPr>
      </w:pPr>
      <w:r>
        <w:rPr>
          <w:lang w:val="id-ID"/>
        </w:rPr>
        <w:t xml:space="preserve">Based on the observation activity can prove is the mechanisme teaching activity same as pre cycle research. Even there are eight observation point was following on the teaching activity to prove the effect and impact students listening skill. on the </w:t>
      </w:r>
      <w:r>
        <w:t xml:space="preserve">observation sheet there are 7 yes and 1 no it is mean on </w:t>
      </w:r>
      <w:r>
        <w:rPr>
          <w:lang w:val="id-ID"/>
        </w:rPr>
        <w:t xml:space="preserve">teaching activity students </w:t>
      </w:r>
      <w:r>
        <w:t xml:space="preserve">was experiencing </w:t>
      </w:r>
      <w:r>
        <w:rPr>
          <w:lang w:val="id-ID"/>
        </w:rPr>
        <w:t xml:space="preserve">more anthusiasm for watching video </w:t>
      </w:r>
      <w:r>
        <w:t>therefore students</w:t>
      </w:r>
      <w:r>
        <w:rPr>
          <w:lang w:val="id-ID"/>
        </w:rPr>
        <w:t xml:space="preserve"> can giving more focus </w:t>
      </w:r>
      <w:r>
        <w:t xml:space="preserve">and get understanding the topic </w:t>
      </w:r>
      <w:r>
        <w:rPr>
          <w:lang w:val="id-ID"/>
        </w:rPr>
        <w:t>on the learning activity.</w:t>
      </w:r>
    </w:p>
    <w:p w:rsidR="003A2C49" w:rsidRDefault="003A2C49">
      <w:pPr>
        <w:spacing w:line="276" w:lineRule="auto"/>
        <w:jc w:val="both"/>
        <w:rPr>
          <w:lang w:val="id-ID"/>
        </w:rPr>
      </w:pPr>
    </w:p>
    <w:p w:rsidR="003A2C49" w:rsidRDefault="00CC6087">
      <w:pPr>
        <w:spacing w:line="276" w:lineRule="auto"/>
        <w:jc w:val="both"/>
        <w:rPr>
          <w:lang w:val="id-ID"/>
        </w:rPr>
      </w:pPr>
      <w:r>
        <w:rPr>
          <w:lang w:val="id-ID"/>
        </w:rPr>
        <w:t xml:space="preserve">Table 5The results test cycle research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1256"/>
        <w:gridCol w:w="515"/>
        <w:gridCol w:w="510"/>
        <w:gridCol w:w="503"/>
        <w:gridCol w:w="546"/>
        <w:gridCol w:w="766"/>
      </w:tblGrid>
      <w:tr w:rsidR="003A2C49">
        <w:trPr>
          <w:trHeight w:val="502"/>
          <w:jc w:val="center"/>
        </w:trPr>
        <w:tc>
          <w:tcPr>
            <w:tcW w:w="579" w:type="dxa"/>
            <w:vMerge w:val="restart"/>
          </w:tcPr>
          <w:p w:rsidR="003A2C49" w:rsidRDefault="00CC6087">
            <w:pPr>
              <w:spacing w:line="276" w:lineRule="auto"/>
              <w:jc w:val="center"/>
              <w:rPr>
                <w:lang w:val="id-ID"/>
              </w:rPr>
            </w:pPr>
            <w:r>
              <w:rPr>
                <w:lang w:val="id-ID"/>
              </w:rPr>
              <w:t>No.</w:t>
            </w:r>
          </w:p>
        </w:tc>
        <w:tc>
          <w:tcPr>
            <w:tcW w:w="1256" w:type="dxa"/>
            <w:vMerge w:val="restart"/>
          </w:tcPr>
          <w:p w:rsidR="003A2C49" w:rsidRDefault="00CC6087">
            <w:pPr>
              <w:spacing w:line="276" w:lineRule="auto"/>
              <w:jc w:val="center"/>
              <w:rPr>
                <w:lang w:val="id-ID"/>
              </w:rPr>
            </w:pPr>
            <w:r>
              <w:rPr>
                <w:lang w:val="id-ID"/>
              </w:rPr>
              <w:t>Participant</w:t>
            </w:r>
          </w:p>
        </w:tc>
        <w:tc>
          <w:tcPr>
            <w:tcW w:w="2840" w:type="dxa"/>
            <w:gridSpan w:val="5"/>
          </w:tcPr>
          <w:p w:rsidR="003A2C49" w:rsidRDefault="00CC6087">
            <w:pPr>
              <w:spacing w:line="276" w:lineRule="auto"/>
              <w:jc w:val="center"/>
              <w:rPr>
                <w:lang w:val="id-ID"/>
              </w:rPr>
            </w:pPr>
            <w:r>
              <w:rPr>
                <w:lang w:val="id-ID"/>
              </w:rPr>
              <w:t>Aspect value</w:t>
            </w:r>
          </w:p>
        </w:tc>
      </w:tr>
      <w:tr w:rsidR="003A2C49">
        <w:trPr>
          <w:trHeight w:val="628"/>
          <w:jc w:val="center"/>
        </w:trPr>
        <w:tc>
          <w:tcPr>
            <w:tcW w:w="579" w:type="dxa"/>
            <w:vMerge/>
          </w:tcPr>
          <w:p w:rsidR="003A2C49" w:rsidRDefault="003A2C49">
            <w:pPr>
              <w:spacing w:line="276" w:lineRule="auto"/>
              <w:jc w:val="center"/>
              <w:rPr>
                <w:lang w:val="id-ID"/>
              </w:rPr>
            </w:pPr>
          </w:p>
        </w:tc>
        <w:tc>
          <w:tcPr>
            <w:tcW w:w="1256" w:type="dxa"/>
            <w:vMerge/>
          </w:tcPr>
          <w:p w:rsidR="003A2C49" w:rsidRDefault="003A2C49">
            <w:pPr>
              <w:spacing w:line="276" w:lineRule="auto"/>
              <w:jc w:val="center"/>
              <w:rPr>
                <w:lang w:val="id-ID"/>
              </w:rPr>
            </w:pPr>
          </w:p>
        </w:tc>
        <w:tc>
          <w:tcPr>
            <w:tcW w:w="515" w:type="dxa"/>
          </w:tcPr>
          <w:p w:rsidR="003A2C49" w:rsidRDefault="00CC6087">
            <w:pPr>
              <w:spacing w:line="276" w:lineRule="auto"/>
              <w:jc w:val="center"/>
              <w:rPr>
                <w:lang w:val="id-ID"/>
              </w:rPr>
            </w:pPr>
            <w:r>
              <w:rPr>
                <w:lang w:val="id-ID"/>
              </w:rPr>
              <w:t>1</w:t>
            </w:r>
          </w:p>
        </w:tc>
        <w:tc>
          <w:tcPr>
            <w:tcW w:w="510" w:type="dxa"/>
          </w:tcPr>
          <w:p w:rsidR="003A2C49" w:rsidRDefault="00CC6087">
            <w:pPr>
              <w:spacing w:line="276" w:lineRule="auto"/>
              <w:jc w:val="center"/>
              <w:rPr>
                <w:lang w:val="id-ID"/>
              </w:rPr>
            </w:pPr>
            <w:r>
              <w:rPr>
                <w:lang w:val="id-ID"/>
              </w:rPr>
              <w:t>2</w:t>
            </w:r>
          </w:p>
        </w:tc>
        <w:tc>
          <w:tcPr>
            <w:tcW w:w="503" w:type="dxa"/>
          </w:tcPr>
          <w:p w:rsidR="003A2C49" w:rsidRDefault="00CC6087">
            <w:pPr>
              <w:spacing w:line="276" w:lineRule="auto"/>
              <w:jc w:val="center"/>
              <w:rPr>
                <w:lang w:val="id-ID"/>
              </w:rPr>
            </w:pPr>
            <w:r>
              <w:rPr>
                <w:lang w:val="id-ID"/>
              </w:rPr>
              <w:t>3</w:t>
            </w:r>
          </w:p>
        </w:tc>
        <w:tc>
          <w:tcPr>
            <w:tcW w:w="546" w:type="dxa"/>
          </w:tcPr>
          <w:p w:rsidR="003A2C49" w:rsidRDefault="00CC6087">
            <w:pPr>
              <w:spacing w:line="276" w:lineRule="auto"/>
              <w:jc w:val="center"/>
              <w:rPr>
                <w:lang w:val="id-ID"/>
              </w:rPr>
            </w:pPr>
            <w:r>
              <w:rPr>
                <w:lang w:val="id-ID"/>
              </w:rPr>
              <w:t>4</w:t>
            </w:r>
          </w:p>
        </w:tc>
        <w:tc>
          <w:tcPr>
            <w:tcW w:w="766" w:type="dxa"/>
          </w:tcPr>
          <w:p w:rsidR="003A2C49" w:rsidRDefault="00CC6087">
            <w:pPr>
              <w:spacing w:line="276" w:lineRule="auto"/>
              <w:jc w:val="center"/>
              <w:rPr>
                <w:lang w:val="id-ID"/>
              </w:rPr>
            </w:pPr>
            <w:r>
              <w:rPr>
                <w:lang w:val="id-ID"/>
              </w:rPr>
              <w:t>Score</w:t>
            </w:r>
          </w:p>
        </w:tc>
      </w:tr>
      <w:tr w:rsidR="003A2C49">
        <w:trPr>
          <w:jc w:val="center"/>
        </w:trPr>
        <w:tc>
          <w:tcPr>
            <w:tcW w:w="579" w:type="dxa"/>
          </w:tcPr>
          <w:p w:rsidR="003A2C49" w:rsidRDefault="00CC6087">
            <w:pPr>
              <w:spacing w:line="276" w:lineRule="auto"/>
              <w:jc w:val="both"/>
              <w:rPr>
                <w:lang w:val="id-ID"/>
              </w:rPr>
            </w:pPr>
            <w:r>
              <w:rPr>
                <w:lang w:val="id-ID"/>
              </w:rPr>
              <w:t>1</w:t>
            </w:r>
          </w:p>
        </w:tc>
        <w:tc>
          <w:tcPr>
            <w:tcW w:w="1256" w:type="dxa"/>
          </w:tcPr>
          <w:p w:rsidR="003A2C49" w:rsidRDefault="00CC6087">
            <w:pPr>
              <w:spacing w:line="276" w:lineRule="auto"/>
              <w:jc w:val="both"/>
              <w:rPr>
                <w:lang w:val="id-ID"/>
              </w:rPr>
            </w:pPr>
            <w:r>
              <w:rPr>
                <w:lang w:val="id-ID"/>
              </w:rPr>
              <w:t>KRH</w:t>
            </w:r>
          </w:p>
        </w:tc>
        <w:tc>
          <w:tcPr>
            <w:tcW w:w="515" w:type="dxa"/>
          </w:tcPr>
          <w:p w:rsidR="003A2C49" w:rsidRDefault="00CC6087">
            <w:pPr>
              <w:spacing w:line="276" w:lineRule="auto"/>
              <w:jc w:val="both"/>
              <w:rPr>
                <w:lang w:val="id-ID"/>
              </w:rPr>
            </w:pPr>
            <w:r>
              <w:rPr>
                <w:lang w:val="id-ID"/>
              </w:rPr>
              <w:t>20</w:t>
            </w:r>
          </w:p>
        </w:tc>
        <w:tc>
          <w:tcPr>
            <w:tcW w:w="510" w:type="dxa"/>
          </w:tcPr>
          <w:p w:rsidR="003A2C49" w:rsidRDefault="00CC6087">
            <w:pPr>
              <w:spacing w:line="276" w:lineRule="auto"/>
              <w:jc w:val="both"/>
              <w:rPr>
                <w:lang w:val="id-ID"/>
              </w:rPr>
            </w:pPr>
            <w:r>
              <w:rPr>
                <w:lang w:val="id-ID"/>
              </w:rPr>
              <w:t>20</w:t>
            </w:r>
          </w:p>
        </w:tc>
        <w:tc>
          <w:tcPr>
            <w:tcW w:w="503" w:type="dxa"/>
          </w:tcPr>
          <w:p w:rsidR="003A2C49" w:rsidRDefault="00CC6087">
            <w:pPr>
              <w:spacing w:line="276" w:lineRule="auto"/>
              <w:jc w:val="both"/>
              <w:rPr>
                <w:lang w:val="id-ID"/>
              </w:rPr>
            </w:pPr>
            <w:r>
              <w:rPr>
                <w:lang w:val="id-ID"/>
              </w:rPr>
              <w:t>30</w:t>
            </w:r>
          </w:p>
        </w:tc>
        <w:tc>
          <w:tcPr>
            <w:tcW w:w="546" w:type="dxa"/>
          </w:tcPr>
          <w:p w:rsidR="003A2C49" w:rsidRDefault="00CC6087">
            <w:pPr>
              <w:spacing w:line="276" w:lineRule="auto"/>
              <w:jc w:val="both"/>
              <w:rPr>
                <w:lang w:val="id-ID"/>
              </w:rPr>
            </w:pPr>
            <w:r>
              <w:rPr>
                <w:lang w:val="id-ID"/>
              </w:rPr>
              <w:t>20</w:t>
            </w:r>
          </w:p>
        </w:tc>
        <w:tc>
          <w:tcPr>
            <w:tcW w:w="766" w:type="dxa"/>
          </w:tcPr>
          <w:p w:rsidR="003A2C49" w:rsidRDefault="00CC6087">
            <w:pPr>
              <w:spacing w:line="276" w:lineRule="auto"/>
              <w:jc w:val="both"/>
              <w:rPr>
                <w:lang w:val="id-ID"/>
              </w:rPr>
            </w:pPr>
            <w:r>
              <w:rPr>
                <w:lang w:val="id-ID"/>
              </w:rPr>
              <w:t>90</w:t>
            </w:r>
          </w:p>
        </w:tc>
      </w:tr>
      <w:tr w:rsidR="003A2C49">
        <w:trPr>
          <w:jc w:val="center"/>
        </w:trPr>
        <w:tc>
          <w:tcPr>
            <w:tcW w:w="579" w:type="dxa"/>
          </w:tcPr>
          <w:p w:rsidR="003A2C49" w:rsidRDefault="00CC6087">
            <w:pPr>
              <w:spacing w:line="276" w:lineRule="auto"/>
              <w:jc w:val="both"/>
              <w:rPr>
                <w:lang w:val="id-ID"/>
              </w:rPr>
            </w:pPr>
            <w:r>
              <w:rPr>
                <w:lang w:val="id-ID"/>
              </w:rPr>
              <w:t>2</w:t>
            </w:r>
          </w:p>
        </w:tc>
        <w:tc>
          <w:tcPr>
            <w:tcW w:w="1256" w:type="dxa"/>
          </w:tcPr>
          <w:p w:rsidR="003A2C49" w:rsidRDefault="00CC6087">
            <w:pPr>
              <w:spacing w:line="276" w:lineRule="auto"/>
              <w:jc w:val="both"/>
              <w:rPr>
                <w:lang w:val="id-ID"/>
              </w:rPr>
            </w:pPr>
            <w:r>
              <w:rPr>
                <w:lang w:val="id-ID"/>
              </w:rPr>
              <w:t>APC</w:t>
            </w:r>
          </w:p>
        </w:tc>
        <w:tc>
          <w:tcPr>
            <w:tcW w:w="515" w:type="dxa"/>
          </w:tcPr>
          <w:p w:rsidR="003A2C49" w:rsidRDefault="00CC6087">
            <w:pPr>
              <w:spacing w:line="276" w:lineRule="auto"/>
              <w:jc w:val="both"/>
              <w:rPr>
                <w:lang w:val="id-ID"/>
              </w:rPr>
            </w:pPr>
            <w:r>
              <w:rPr>
                <w:lang w:val="id-ID"/>
              </w:rPr>
              <w:t>15</w:t>
            </w:r>
          </w:p>
        </w:tc>
        <w:tc>
          <w:tcPr>
            <w:tcW w:w="510" w:type="dxa"/>
          </w:tcPr>
          <w:p w:rsidR="003A2C49" w:rsidRDefault="00CC6087">
            <w:pPr>
              <w:spacing w:line="276" w:lineRule="auto"/>
              <w:jc w:val="both"/>
              <w:rPr>
                <w:lang w:val="id-ID"/>
              </w:rPr>
            </w:pPr>
            <w:r>
              <w:rPr>
                <w:lang w:val="id-ID"/>
              </w:rPr>
              <w:t>20</w:t>
            </w:r>
          </w:p>
        </w:tc>
        <w:tc>
          <w:tcPr>
            <w:tcW w:w="503" w:type="dxa"/>
          </w:tcPr>
          <w:p w:rsidR="003A2C49" w:rsidRDefault="00CC6087">
            <w:pPr>
              <w:spacing w:line="276" w:lineRule="auto"/>
              <w:jc w:val="both"/>
              <w:rPr>
                <w:lang w:val="id-ID"/>
              </w:rPr>
            </w:pPr>
            <w:r>
              <w:rPr>
                <w:lang w:val="id-ID"/>
              </w:rPr>
              <w:t>25</w:t>
            </w:r>
          </w:p>
        </w:tc>
        <w:tc>
          <w:tcPr>
            <w:tcW w:w="546" w:type="dxa"/>
          </w:tcPr>
          <w:p w:rsidR="003A2C49" w:rsidRDefault="00CC6087">
            <w:pPr>
              <w:spacing w:line="276" w:lineRule="auto"/>
              <w:jc w:val="both"/>
              <w:rPr>
                <w:lang w:val="id-ID"/>
              </w:rPr>
            </w:pPr>
            <w:r>
              <w:rPr>
                <w:lang w:val="id-ID"/>
              </w:rPr>
              <w:t>20</w:t>
            </w:r>
          </w:p>
        </w:tc>
        <w:tc>
          <w:tcPr>
            <w:tcW w:w="766" w:type="dxa"/>
          </w:tcPr>
          <w:p w:rsidR="003A2C49" w:rsidRDefault="00CC6087">
            <w:pPr>
              <w:spacing w:line="276" w:lineRule="auto"/>
              <w:jc w:val="both"/>
              <w:rPr>
                <w:lang w:val="id-ID"/>
              </w:rPr>
            </w:pPr>
            <w:r>
              <w:rPr>
                <w:lang w:val="id-ID"/>
              </w:rPr>
              <w:t>80</w:t>
            </w:r>
          </w:p>
        </w:tc>
      </w:tr>
      <w:tr w:rsidR="003A2C49">
        <w:trPr>
          <w:jc w:val="center"/>
        </w:trPr>
        <w:tc>
          <w:tcPr>
            <w:tcW w:w="579" w:type="dxa"/>
          </w:tcPr>
          <w:p w:rsidR="003A2C49" w:rsidRDefault="00CC6087">
            <w:pPr>
              <w:spacing w:line="276" w:lineRule="auto"/>
              <w:jc w:val="both"/>
              <w:rPr>
                <w:lang w:val="id-ID"/>
              </w:rPr>
            </w:pPr>
            <w:r>
              <w:rPr>
                <w:lang w:val="id-ID"/>
              </w:rPr>
              <w:t>3</w:t>
            </w:r>
          </w:p>
        </w:tc>
        <w:tc>
          <w:tcPr>
            <w:tcW w:w="1256" w:type="dxa"/>
          </w:tcPr>
          <w:p w:rsidR="003A2C49" w:rsidRDefault="00CC6087">
            <w:pPr>
              <w:spacing w:line="276" w:lineRule="auto"/>
              <w:jc w:val="both"/>
              <w:rPr>
                <w:lang w:val="id-ID"/>
              </w:rPr>
            </w:pPr>
            <w:r>
              <w:rPr>
                <w:lang w:val="id-ID"/>
              </w:rPr>
              <w:t>DPS</w:t>
            </w:r>
          </w:p>
        </w:tc>
        <w:tc>
          <w:tcPr>
            <w:tcW w:w="515" w:type="dxa"/>
          </w:tcPr>
          <w:p w:rsidR="003A2C49" w:rsidRDefault="00CC6087">
            <w:pPr>
              <w:spacing w:line="276" w:lineRule="auto"/>
              <w:jc w:val="both"/>
              <w:rPr>
                <w:lang w:val="id-ID"/>
              </w:rPr>
            </w:pPr>
            <w:r>
              <w:rPr>
                <w:lang w:val="id-ID"/>
              </w:rPr>
              <w:t>15</w:t>
            </w:r>
          </w:p>
        </w:tc>
        <w:tc>
          <w:tcPr>
            <w:tcW w:w="510" w:type="dxa"/>
          </w:tcPr>
          <w:p w:rsidR="003A2C49" w:rsidRDefault="00CC6087">
            <w:pPr>
              <w:spacing w:line="276" w:lineRule="auto"/>
              <w:jc w:val="both"/>
              <w:rPr>
                <w:lang w:val="id-ID"/>
              </w:rPr>
            </w:pPr>
            <w:r>
              <w:rPr>
                <w:lang w:val="id-ID"/>
              </w:rPr>
              <w:t>20</w:t>
            </w:r>
          </w:p>
        </w:tc>
        <w:tc>
          <w:tcPr>
            <w:tcW w:w="503" w:type="dxa"/>
          </w:tcPr>
          <w:p w:rsidR="003A2C49" w:rsidRDefault="00CC6087">
            <w:pPr>
              <w:spacing w:line="276" w:lineRule="auto"/>
              <w:jc w:val="both"/>
              <w:rPr>
                <w:lang w:val="id-ID"/>
              </w:rPr>
            </w:pPr>
            <w:r>
              <w:rPr>
                <w:lang w:val="id-ID"/>
              </w:rPr>
              <w:t>30</w:t>
            </w:r>
          </w:p>
        </w:tc>
        <w:tc>
          <w:tcPr>
            <w:tcW w:w="546" w:type="dxa"/>
          </w:tcPr>
          <w:p w:rsidR="003A2C49" w:rsidRDefault="00CC6087">
            <w:pPr>
              <w:spacing w:line="276" w:lineRule="auto"/>
              <w:jc w:val="both"/>
              <w:rPr>
                <w:lang w:val="id-ID"/>
              </w:rPr>
            </w:pPr>
            <w:r>
              <w:rPr>
                <w:lang w:val="id-ID"/>
              </w:rPr>
              <w:t>25</w:t>
            </w:r>
          </w:p>
        </w:tc>
        <w:tc>
          <w:tcPr>
            <w:tcW w:w="766" w:type="dxa"/>
          </w:tcPr>
          <w:p w:rsidR="003A2C49" w:rsidRDefault="00CC6087">
            <w:pPr>
              <w:spacing w:line="276" w:lineRule="auto"/>
              <w:jc w:val="both"/>
              <w:rPr>
                <w:lang w:val="id-ID"/>
              </w:rPr>
            </w:pPr>
            <w:r>
              <w:rPr>
                <w:lang w:val="id-ID"/>
              </w:rPr>
              <w:t>90</w:t>
            </w:r>
          </w:p>
        </w:tc>
      </w:tr>
      <w:tr w:rsidR="003A2C49">
        <w:trPr>
          <w:jc w:val="center"/>
        </w:trPr>
        <w:tc>
          <w:tcPr>
            <w:tcW w:w="579" w:type="dxa"/>
          </w:tcPr>
          <w:p w:rsidR="003A2C49" w:rsidRDefault="00CC6087">
            <w:pPr>
              <w:spacing w:line="276" w:lineRule="auto"/>
              <w:jc w:val="both"/>
              <w:rPr>
                <w:lang w:val="id-ID"/>
              </w:rPr>
            </w:pPr>
            <w:r>
              <w:rPr>
                <w:lang w:val="id-ID"/>
              </w:rPr>
              <w:t>4</w:t>
            </w:r>
          </w:p>
        </w:tc>
        <w:tc>
          <w:tcPr>
            <w:tcW w:w="1256" w:type="dxa"/>
          </w:tcPr>
          <w:p w:rsidR="003A2C49" w:rsidRDefault="00CC6087">
            <w:pPr>
              <w:spacing w:line="276" w:lineRule="auto"/>
              <w:jc w:val="both"/>
              <w:rPr>
                <w:lang w:val="id-ID"/>
              </w:rPr>
            </w:pPr>
            <w:r>
              <w:rPr>
                <w:lang w:val="id-ID"/>
              </w:rPr>
              <w:t>M</w:t>
            </w:r>
          </w:p>
        </w:tc>
        <w:tc>
          <w:tcPr>
            <w:tcW w:w="515" w:type="dxa"/>
          </w:tcPr>
          <w:p w:rsidR="003A2C49" w:rsidRDefault="00CC6087">
            <w:pPr>
              <w:spacing w:line="276" w:lineRule="auto"/>
              <w:jc w:val="both"/>
              <w:rPr>
                <w:lang w:val="id-ID"/>
              </w:rPr>
            </w:pPr>
            <w:r>
              <w:rPr>
                <w:lang w:val="id-ID"/>
              </w:rPr>
              <w:t>20</w:t>
            </w:r>
          </w:p>
        </w:tc>
        <w:tc>
          <w:tcPr>
            <w:tcW w:w="510" w:type="dxa"/>
          </w:tcPr>
          <w:p w:rsidR="003A2C49" w:rsidRDefault="00CC6087">
            <w:pPr>
              <w:spacing w:line="276" w:lineRule="auto"/>
              <w:jc w:val="both"/>
              <w:rPr>
                <w:lang w:val="id-ID"/>
              </w:rPr>
            </w:pPr>
            <w:r>
              <w:rPr>
                <w:lang w:val="id-ID"/>
              </w:rPr>
              <w:t>25</w:t>
            </w:r>
          </w:p>
        </w:tc>
        <w:tc>
          <w:tcPr>
            <w:tcW w:w="503" w:type="dxa"/>
          </w:tcPr>
          <w:p w:rsidR="003A2C49" w:rsidRDefault="00CC6087">
            <w:pPr>
              <w:spacing w:line="276" w:lineRule="auto"/>
              <w:jc w:val="both"/>
              <w:rPr>
                <w:lang w:val="id-ID"/>
              </w:rPr>
            </w:pPr>
            <w:r>
              <w:rPr>
                <w:lang w:val="id-ID"/>
              </w:rPr>
              <w:t>25</w:t>
            </w:r>
          </w:p>
        </w:tc>
        <w:tc>
          <w:tcPr>
            <w:tcW w:w="546" w:type="dxa"/>
          </w:tcPr>
          <w:p w:rsidR="003A2C49" w:rsidRDefault="00CC6087">
            <w:pPr>
              <w:spacing w:line="276" w:lineRule="auto"/>
              <w:jc w:val="both"/>
              <w:rPr>
                <w:lang w:val="id-ID"/>
              </w:rPr>
            </w:pPr>
            <w:r>
              <w:rPr>
                <w:lang w:val="id-ID"/>
              </w:rPr>
              <w:t>20</w:t>
            </w:r>
          </w:p>
        </w:tc>
        <w:tc>
          <w:tcPr>
            <w:tcW w:w="766" w:type="dxa"/>
          </w:tcPr>
          <w:p w:rsidR="003A2C49" w:rsidRDefault="00CC6087">
            <w:pPr>
              <w:spacing w:line="276" w:lineRule="auto"/>
              <w:jc w:val="both"/>
              <w:rPr>
                <w:lang w:val="id-ID"/>
              </w:rPr>
            </w:pPr>
            <w:r>
              <w:rPr>
                <w:lang w:val="id-ID"/>
              </w:rPr>
              <w:t>90</w:t>
            </w:r>
          </w:p>
        </w:tc>
      </w:tr>
      <w:tr w:rsidR="003A2C49">
        <w:trPr>
          <w:jc w:val="center"/>
        </w:trPr>
        <w:tc>
          <w:tcPr>
            <w:tcW w:w="579" w:type="dxa"/>
          </w:tcPr>
          <w:p w:rsidR="003A2C49" w:rsidRDefault="00CC6087">
            <w:pPr>
              <w:spacing w:line="276" w:lineRule="auto"/>
              <w:jc w:val="both"/>
              <w:rPr>
                <w:lang w:val="id-ID"/>
              </w:rPr>
            </w:pPr>
            <w:r>
              <w:rPr>
                <w:lang w:val="id-ID"/>
              </w:rPr>
              <w:t>5</w:t>
            </w:r>
          </w:p>
        </w:tc>
        <w:tc>
          <w:tcPr>
            <w:tcW w:w="1256" w:type="dxa"/>
          </w:tcPr>
          <w:p w:rsidR="003A2C49" w:rsidRDefault="00CC6087">
            <w:pPr>
              <w:spacing w:line="276" w:lineRule="auto"/>
              <w:jc w:val="both"/>
              <w:rPr>
                <w:lang w:val="id-ID"/>
              </w:rPr>
            </w:pPr>
            <w:r>
              <w:rPr>
                <w:lang w:val="id-ID"/>
              </w:rPr>
              <w:t>LM</w:t>
            </w:r>
          </w:p>
        </w:tc>
        <w:tc>
          <w:tcPr>
            <w:tcW w:w="515" w:type="dxa"/>
          </w:tcPr>
          <w:p w:rsidR="003A2C49" w:rsidRDefault="00CC6087">
            <w:pPr>
              <w:spacing w:line="276" w:lineRule="auto"/>
              <w:jc w:val="both"/>
              <w:rPr>
                <w:lang w:val="id-ID"/>
              </w:rPr>
            </w:pPr>
            <w:r>
              <w:rPr>
                <w:lang w:val="id-ID"/>
              </w:rPr>
              <w:t>20</w:t>
            </w:r>
          </w:p>
        </w:tc>
        <w:tc>
          <w:tcPr>
            <w:tcW w:w="510" w:type="dxa"/>
          </w:tcPr>
          <w:p w:rsidR="003A2C49" w:rsidRDefault="00CC6087">
            <w:pPr>
              <w:spacing w:line="276" w:lineRule="auto"/>
              <w:jc w:val="both"/>
              <w:rPr>
                <w:lang w:val="id-ID"/>
              </w:rPr>
            </w:pPr>
            <w:r>
              <w:rPr>
                <w:lang w:val="id-ID"/>
              </w:rPr>
              <w:t>25</w:t>
            </w:r>
          </w:p>
        </w:tc>
        <w:tc>
          <w:tcPr>
            <w:tcW w:w="503" w:type="dxa"/>
          </w:tcPr>
          <w:p w:rsidR="003A2C49" w:rsidRDefault="00CC6087">
            <w:pPr>
              <w:spacing w:line="276" w:lineRule="auto"/>
              <w:jc w:val="both"/>
              <w:rPr>
                <w:lang w:val="id-ID"/>
              </w:rPr>
            </w:pPr>
            <w:r>
              <w:rPr>
                <w:lang w:val="id-ID"/>
              </w:rPr>
              <w:t>20</w:t>
            </w:r>
          </w:p>
        </w:tc>
        <w:tc>
          <w:tcPr>
            <w:tcW w:w="546" w:type="dxa"/>
          </w:tcPr>
          <w:p w:rsidR="003A2C49" w:rsidRDefault="00CC6087">
            <w:pPr>
              <w:spacing w:line="276" w:lineRule="auto"/>
              <w:jc w:val="both"/>
              <w:rPr>
                <w:lang w:val="id-ID"/>
              </w:rPr>
            </w:pPr>
            <w:r>
              <w:rPr>
                <w:lang w:val="id-ID"/>
              </w:rPr>
              <w:t>25</w:t>
            </w:r>
          </w:p>
        </w:tc>
        <w:tc>
          <w:tcPr>
            <w:tcW w:w="766" w:type="dxa"/>
          </w:tcPr>
          <w:p w:rsidR="003A2C49" w:rsidRDefault="00CC6087">
            <w:pPr>
              <w:spacing w:line="276" w:lineRule="auto"/>
              <w:jc w:val="both"/>
              <w:rPr>
                <w:lang w:val="id-ID"/>
              </w:rPr>
            </w:pPr>
            <w:r>
              <w:rPr>
                <w:lang w:val="id-ID"/>
              </w:rPr>
              <w:t>90</w:t>
            </w:r>
          </w:p>
        </w:tc>
      </w:tr>
      <w:tr w:rsidR="003A2C49">
        <w:trPr>
          <w:jc w:val="center"/>
        </w:trPr>
        <w:tc>
          <w:tcPr>
            <w:tcW w:w="579" w:type="dxa"/>
          </w:tcPr>
          <w:p w:rsidR="003A2C49" w:rsidRDefault="00CC6087">
            <w:pPr>
              <w:spacing w:line="276" w:lineRule="auto"/>
              <w:jc w:val="both"/>
              <w:rPr>
                <w:lang w:val="id-ID"/>
              </w:rPr>
            </w:pPr>
            <w:r>
              <w:rPr>
                <w:lang w:val="id-ID"/>
              </w:rPr>
              <w:t>6</w:t>
            </w:r>
          </w:p>
        </w:tc>
        <w:tc>
          <w:tcPr>
            <w:tcW w:w="1256" w:type="dxa"/>
          </w:tcPr>
          <w:p w:rsidR="003A2C49" w:rsidRDefault="00CC6087">
            <w:pPr>
              <w:spacing w:line="276" w:lineRule="auto"/>
              <w:jc w:val="both"/>
              <w:rPr>
                <w:lang w:val="id-ID"/>
              </w:rPr>
            </w:pPr>
            <w:r>
              <w:rPr>
                <w:lang w:val="id-ID"/>
              </w:rPr>
              <w:t>S</w:t>
            </w:r>
          </w:p>
        </w:tc>
        <w:tc>
          <w:tcPr>
            <w:tcW w:w="515" w:type="dxa"/>
          </w:tcPr>
          <w:p w:rsidR="003A2C49" w:rsidRDefault="00CC6087">
            <w:pPr>
              <w:spacing w:line="276" w:lineRule="auto"/>
              <w:jc w:val="both"/>
              <w:rPr>
                <w:lang w:val="id-ID"/>
              </w:rPr>
            </w:pPr>
            <w:r>
              <w:rPr>
                <w:lang w:val="id-ID"/>
              </w:rPr>
              <w:t>10</w:t>
            </w:r>
          </w:p>
        </w:tc>
        <w:tc>
          <w:tcPr>
            <w:tcW w:w="510" w:type="dxa"/>
          </w:tcPr>
          <w:p w:rsidR="003A2C49" w:rsidRDefault="00CC6087">
            <w:pPr>
              <w:spacing w:line="276" w:lineRule="auto"/>
              <w:jc w:val="both"/>
              <w:rPr>
                <w:lang w:val="id-ID"/>
              </w:rPr>
            </w:pPr>
            <w:r>
              <w:rPr>
                <w:lang w:val="id-ID"/>
              </w:rPr>
              <w:t>15</w:t>
            </w:r>
          </w:p>
        </w:tc>
        <w:tc>
          <w:tcPr>
            <w:tcW w:w="503" w:type="dxa"/>
          </w:tcPr>
          <w:p w:rsidR="003A2C49" w:rsidRDefault="00CC6087">
            <w:pPr>
              <w:spacing w:line="276" w:lineRule="auto"/>
              <w:jc w:val="both"/>
              <w:rPr>
                <w:lang w:val="id-ID"/>
              </w:rPr>
            </w:pPr>
            <w:r>
              <w:rPr>
                <w:lang w:val="id-ID"/>
              </w:rPr>
              <w:t>35</w:t>
            </w:r>
          </w:p>
        </w:tc>
        <w:tc>
          <w:tcPr>
            <w:tcW w:w="546" w:type="dxa"/>
          </w:tcPr>
          <w:p w:rsidR="003A2C49" w:rsidRDefault="00CC6087">
            <w:pPr>
              <w:spacing w:line="276" w:lineRule="auto"/>
              <w:jc w:val="both"/>
              <w:rPr>
                <w:lang w:val="id-ID"/>
              </w:rPr>
            </w:pPr>
            <w:r>
              <w:rPr>
                <w:lang w:val="id-ID"/>
              </w:rPr>
              <w:t>20</w:t>
            </w:r>
          </w:p>
        </w:tc>
        <w:tc>
          <w:tcPr>
            <w:tcW w:w="766" w:type="dxa"/>
          </w:tcPr>
          <w:p w:rsidR="003A2C49" w:rsidRDefault="00CC6087">
            <w:pPr>
              <w:spacing w:line="276" w:lineRule="auto"/>
              <w:jc w:val="both"/>
              <w:rPr>
                <w:lang w:val="id-ID"/>
              </w:rPr>
            </w:pPr>
            <w:r>
              <w:rPr>
                <w:lang w:val="id-ID"/>
              </w:rPr>
              <w:t>80</w:t>
            </w:r>
          </w:p>
        </w:tc>
      </w:tr>
      <w:tr w:rsidR="003A2C49">
        <w:trPr>
          <w:jc w:val="center"/>
        </w:trPr>
        <w:tc>
          <w:tcPr>
            <w:tcW w:w="579" w:type="dxa"/>
          </w:tcPr>
          <w:p w:rsidR="003A2C49" w:rsidRDefault="00CC6087">
            <w:pPr>
              <w:spacing w:line="276" w:lineRule="auto"/>
              <w:jc w:val="both"/>
              <w:rPr>
                <w:lang w:val="id-ID"/>
              </w:rPr>
            </w:pPr>
            <w:r>
              <w:rPr>
                <w:lang w:val="id-ID"/>
              </w:rPr>
              <w:t>7</w:t>
            </w:r>
          </w:p>
        </w:tc>
        <w:tc>
          <w:tcPr>
            <w:tcW w:w="1256" w:type="dxa"/>
          </w:tcPr>
          <w:p w:rsidR="003A2C49" w:rsidRDefault="00CC6087">
            <w:pPr>
              <w:spacing w:line="276" w:lineRule="auto"/>
              <w:jc w:val="both"/>
              <w:rPr>
                <w:lang w:val="id-ID"/>
              </w:rPr>
            </w:pPr>
            <w:r>
              <w:rPr>
                <w:lang w:val="id-ID"/>
              </w:rPr>
              <w:t>MA</w:t>
            </w:r>
          </w:p>
        </w:tc>
        <w:tc>
          <w:tcPr>
            <w:tcW w:w="515" w:type="dxa"/>
          </w:tcPr>
          <w:p w:rsidR="003A2C49" w:rsidRDefault="00CC6087">
            <w:pPr>
              <w:spacing w:line="276" w:lineRule="auto"/>
              <w:jc w:val="both"/>
              <w:rPr>
                <w:lang w:val="id-ID"/>
              </w:rPr>
            </w:pPr>
            <w:r>
              <w:rPr>
                <w:lang w:val="id-ID"/>
              </w:rPr>
              <w:t>15</w:t>
            </w:r>
          </w:p>
        </w:tc>
        <w:tc>
          <w:tcPr>
            <w:tcW w:w="510" w:type="dxa"/>
          </w:tcPr>
          <w:p w:rsidR="003A2C49" w:rsidRDefault="00CC6087">
            <w:pPr>
              <w:spacing w:line="276" w:lineRule="auto"/>
              <w:jc w:val="both"/>
              <w:rPr>
                <w:lang w:val="id-ID"/>
              </w:rPr>
            </w:pPr>
            <w:r>
              <w:rPr>
                <w:lang w:val="id-ID"/>
              </w:rPr>
              <w:t>15</w:t>
            </w:r>
          </w:p>
        </w:tc>
        <w:tc>
          <w:tcPr>
            <w:tcW w:w="503" w:type="dxa"/>
          </w:tcPr>
          <w:p w:rsidR="003A2C49" w:rsidRDefault="00CC6087">
            <w:pPr>
              <w:spacing w:line="276" w:lineRule="auto"/>
              <w:jc w:val="both"/>
              <w:rPr>
                <w:lang w:val="id-ID"/>
              </w:rPr>
            </w:pPr>
            <w:r>
              <w:rPr>
                <w:lang w:val="id-ID"/>
              </w:rPr>
              <w:t>35</w:t>
            </w:r>
          </w:p>
        </w:tc>
        <w:tc>
          <w:tcPr>
            <w:tcW w:w="546" w:type="dxa"/>
          </w:tcPr>
          <w:p w:rsidR="003A2C49" w:rsidRDefault="00CC6087">
            <w:pPr>
              <w:spacing w:line="276" w:lineRule="auto"/>
              <w:jc w:val="both"/>
              <w:rPr>
                <w:lang w:val="id-ID"/>
              </w:rPr>
            </w:pPr>
            <w:r>
              <w:rPr>
                <w:lang w:val="id-ID"/>
              </w:rPr>
              <w:t>20</w:t>
            </w:r>
          </w:p>
        </w:tc>
        <w:tc>
          <w:tcPr>
            <w:tcW w:w="766" w:type="dxa"/>
          </w:tcPr>
          <w:p w:rsidR="003A2C49" w:rsidRDefault="00CC6087">
            <w:pPr>
              <w:spacing w:line="276" w:lineRule="auto"/>
              <w:jc w:val="both"/>
              <w:rPr>
                <w:lang w:val="id-ID"/>
              </w:rPr>
            </w:pPr>
            <w:r>
              <w:rPr>
                <w:lang w:val="id-ID"/>
              </w:rPr>
              <w:t>85</w:t>
            </w:r>
          </w:p>
        </w:tc>
      </w:tr>
      <w:tr w:rsidR="003A2C49">
        <w:trPr>
          <w:jc w:val="center"/>
        </w:trPr>
        <w:tc>
          <w:tcPr>
            <w:tcW w:w="579" w:type="dxa"/>
          </w:tcPr>
          <w:p w:rsidR="003A2C49" w:rsidRDefault="00CC6087">
            <w:pPr>
              <w:spacing w:line="276" w:lineRule="auto"/>
              <w:jc w:val="both"/>
              <w:rPr>
                <w:lang w:val="id-ID"/>
              </w:rPr>
            </w:pPr>
            <w:r>
              <w:rPr>
                <w:lang w:val="id-ID"/>
              </w:rPr>
              <w:t>8</w:t>
            </w:r>
          </w:p>
        </w:tc>
        <w:tc>
          <w:tcPr>
            <w:tcW w:w="1256" w:type="dxa"/>
          </w:tcPr>
          <w:p w:rsidR="003A2C49" w:rsidRDefault="00CC6087">
            <w:pPr>
              <w:spacing w:line="276" w:lineRule="auto"/>
              <w:jc w:val="both"/>
              <w:rPr>
                <w:lang w:val="id-ID"/>
              </w:rPr>
            </w:pPr>
            <w:r>
              <w:rPr>
                <w:lang w:val="id-ID"/>
              </w:rPr>
              <w:t>DIR</w:t>
            </w:r>
          </w:p>
        </w:tc>
        <w:tc>
          <w:tcPr>
            <w:tcW w:w="515" w:type="dxa"/>
          </w:tcPr>
          <w:p w:rsidR="003A2C49" w:rsidRDefault="00CC6087">
            <w:pPr>
              <w:spacing w:line="276" w:lineRule="auto"/>
              <w:jc w:val="both"/>
              <w:rPr>
                <w:lang w:val="id-ID"/>
              </w:rPr>
            </w:pPr>
            <w:r>
              <w:rPr>
                <w:lang w:val="id-ID"/>
              </w:rPr>
              <w:t>20</w:t>
            </w:r>
          </w:p>
        </w:tc>
        <w:tc>
          <w:tcPr>
            <w:tcW w:w="510" w:type="dxa"/>
          </w:tcPr>
          <w:p w:rsidR="003A2C49" w:rsidRDefault="00CC6087">
            <w:pPr>
              <w:spacing w:line="276" w:lineRule="auto"/>
              <w:jc w:val="both"/>
              <w:rPr>
                <w:lang w:val="id-ID"/>
              </w:rPr>
            </w:pPr>
            <w:r>
              <w:rPr>
                <w:lang w:val="id-ID"/>
              </w:rPr>
              <w:t>15</w:t>
            </w:r>
          </w:p>
        </w:tc>
        <w:tc>
          <w:tcPr>
            <w:tcW w:w="503" w:type="dxa"/>
          </w:tcPr>
          <w:p w:rsidR="003A2C49" w:rsidRDefault="00CC6087">
            <w:pPr>
              <w:spacing w:line="276" w:lineRule="auto"/>
              <w:jc w:val="both"/>
              <w:rPr>
                <w:lang w:val="id-ID"/>
              </w:rPr>
            </w:pPr>
            <w:r>
              <w:rPr>
                <w:lang w:val="id-ID"/>
              </w:rPr>
              <w:t>25</w:t>
            </w:r>
          </w:p>
        </w:tc>
        <w:tc>
          <w:tcPr>
            <w:tcW w:w="546" w:type="dxa"/>
          </w:tcPr>
          <w:p w:rsidR="003A2C49" w:rsidRDefault="00CC6087">
            <w:pPr>
              <w:spacing w:line="276" w:lineRule="auto"/>
              <w:jc w:val="both"/>
              <w:rPr>
                <w:lang w:val="id-ID"/>
              </w:rPr>
            </w:pPr>
            <w:r>
              <w:rPr>
                <w:lang w:val="id-ID"/>
              </w:rPr>
              <w:t>20</w:t>
            </w:r>
          </w:p>
        </w:tc>
        <w:tc>
          <w:tcPr>
            <w:tcW w:w="766" w:type="dxa"/>
          </w:tcPr>
          <w:p w:rsidR="003A2C49" w:rsidRDefault="00CC6087">
            <w:pPr>
              <w:spacing w:line="276" w:lineRule="auto"/>
              <w:jc w:val="both"/>
              <w:rPr>
                <w:lang w:val="id-ID"/>
              </w:rPr>
            </w:pPr>
            <w:r>
              <w:rPr>
                <w:lang w:val="id-ID"/>
              </w:rPr>
              <w:t>80</w:t>
            </w:r>
          </w:p>
        </w:tc>
      </w:tr>
      <w:tr w:rsidR="003A2C49">
        <w:trPr>
          <w:jc w:val="center"/>
        </w:trPr>
        <w:tc>
          <w:tcPr>
            <w:tcW w:w="579" w:type="dxa"/>
          </w:tcPr>
          <w:p w:rsidR="003A2C49" w:rsidRDefault="00CC6087">
            <w:pPr>
              <w:spacing w:line="276" w:lineRule="auto"/>
              <w:jc w:val="both"/>
              <w:rPr>
                <w:lang w:val="id-ID"/>
              </w:rPr>
            </w:pPr>
            <w:r>
              <w:rPr>
                <w:lang w:val="id-ID"/>
              </w:rPr>
              <w:t>9</w:t>
            </w:r>
          </w:p>
        </w:tc>
        <w:tc>
          <w:tcPr>
            <w:tcW w:w="1256" w:type="dxa"/>
          </w:tcPr>
          <w:p w:rsidR="003A2C49" w:rsidRDefault="00CC6087">
            <w:pPr>
              <w:spacing w:line="276" w:lineRule="auto"/>
              <w:jc w:val="both"/>
              <w:rPr>
                <w:lang w:val="id-ID"/>
              </w:rPr>
            </w:pPr>
            <w:r>
              <w:rPr>
                <w:lang w:val="id-ID"/>
              </w:rPr>
              <w:t>NF</w:t>
            </w:r>
          </w:p>
        </w:tc>
        <w:tc>
          <w:tcPr>
            <w:tcW w:w="515" w:type="dxa"/>
          </w:tcPr>
          <w:p w:rsidR="003A2C49" w:rsidRDefault="00CC6087">
            <w:pPr>
              <w:spacing w:line="276" w:lineRule="auto"/>
              <w:jc w:val="both"/>
              <w:rPr>
                <w:lang w:val="id-ID"/>
              </w:rPr>
            </w:pPr>
            <w:r>
              <w:rPr>
                <w:lang w:val="id-ID"/>
              </w:rPr>
              <w:t>25</w:t>
            </w:r>
          </w:p>
        </w:tc>
        <w:tc>
          <w:tcPr>
            <w:tcW w:w="510" w:type="dxa"/>
          </w:tcPr>
          <w:p w:rsidR="003A2C49" w:rsidRDefault="00CC6087">
            <w:pPr>
              <w:spacing w:line="276" w:lineRule="auto"/>
              <w:jc w:val="both"/>
              <w:rPr>
                <w:lang w:val="id-ID"/>
              </w:rPr>
            </w:pPr>
            <w:r>
              <w:rPr>
                <w:lang w:val="id-ID"/>
              </w:rPr>
              <w:t>20</w:t>
            </w:r>
          </w:p>
        </w:tc>
        <w:tc>
          <w:tcPr>
            <w:tcW w:w="503" w:type="dxa"/>
          </w:tcPr>
          <w:p w:rsidR="003A2C49" w:rsidRDefault="00CC6087">
            <w:pPr>
              <w:spacing w:line="276" w:lineRule="auto"/>
              <w:jc w:val="both"/>
              <w:rPr>
                <w:lang w:val="id-ID"/>
              </w:rPr>
            </w:pPr>
            <w:r>
              <w:rPr>
                <w:lang w:val="id-ID"/>
              </w:rPr>
              <w:t>25</w:t>
            </w:r>
          </w:p>
        </w:tc>
        <w:tc>
          <w:tcPr>
            <w:tcW w:w="546" w:type="dxa"/>
          </w:tcPr>
          <w:p w:rsidR="003A2C49" w:rsidRDefault="00CC6087">
            <w:pPr>
              <w:spacing w:line="276" w:lineRule="auto"/>
              <w:jc w:val="both"/>
              <w:rPr>
                <w:lang w:val="id-ID"/>
              </w:rPr>
            </w:pPr>
            <w:r>
              <w:rPr>
                <w:lang w:val="id-ID"/>
              </w:rPr>
              <w:t>20</w:t>
            </w:r>
          </w:p>
        </w:tc>
        <w:tc>
          <w:tcPr>
            <w:tcW w:w="766" w:type="dxa"/>
          </w:tcPr>
          <w:p w:rsidR="003A2C49" w:rsidRDefault="00CC6087">
            <w:pPr>
              <w:spacing w:line="276" w:lineRule="auto"/>
              <w:jc w:val="both"/>
              <w:rPr>
                <w:lang w:val="id-ID"/>
              </w:rPr>
            </w:pPr>
            <w:r>
              <w:rPr>
                <w:lang w:val="id-ID"/>
              </w:rPr>
              <w:t>90</w:t>
            </w:r>
          </w:p>
        </w:tc>
      </w:tr>
      <w:tr w:rsidR="003A2C49">
        <w:trPr>
          <w:jc w:val="center"/>
        </w:trPr>
        <w:tc>
          <w:tcPr>
            <w:tcW w:w="579" w:type="dxa"/>
          </w:tcPr>
          <w:p w:rsidR="003A2C49" w:rsidRDefault="00CC6087">
            <w:pPr>
              <w:spacing w:line="276" w:lineRule="auto"/>
              <w:jc w:val="both"/>
              <w:rPr>
                <w:lang w:val="id-ID"/>
              </w:rPr>
            </w:pPr>
            <w:r>
              <w:rPr>
                <w:lang w:val="id-ID"/>
              </w:rPr>
              <w:t>10</w:t>
            </w:r>
          </w:p>
        </w:tc>
        <w:tc>
          <w:tcPr>
            <w:tcW w:w="1256" w:type="dxa"/>
          </w:tcPr>
          <w:p w:rsidR="003A2C49" w:rsidRDefault="00CC6087">
            <w:pPr>
              <w:spacing w:line="276" w:lineRule="auto"/>
              <w:jc w:val="both"/>
              <w:rPr>
                <w:lang w:val="id-ID"/>
              </w:rPr>
            </w:pPr>
            <w:r>
              <w:rPr>
                <w:lang w:val="id-ID"/>
              </w:rPr>
              <w:t>ML</w:t>
            </w:r>
          </w:p>
        </w:tc>
        <w:tc>
          <w:tcPr>
            <w:tcW w:w="515" w:type="dxa"/>
          </w:tcPr>
          <w:p w:rsidR="003A2C49" w:rsidRDefault="00CC6087">
            <w:pPr>
              <w:spacing w:line="276" w:lineRule="auto"/>
              <w:jc w:val="both"/>
              <w:rPr>
                <w:lang w:val="id-ID"/>
              </w:rPr>
            </w:pPr>
            <w:r>
              <w:rPr>
                <w:lang w:val="id-ID"/>
              </w:rPr>
              <w:t>20</w:t>
            </w:r>
          </w:p>
        </w:tc>
        <w:tc>
          <w:tcPr>
            <w:tcW w:w="510" w:type="dxa"/>
          </w:tcPr>
          <w:p w:rsidR="003A2C49" w:rsidRDefault="00CC6087">
            <w:pPr>
              <w:spacing w:line="276" w:lineRule="auto"/>
              <w:jc w:val="both"/>
              <w:rPr>
                <w:lang w:val="id-ID"/>
              </w:rPr>
            </w:pPr>
            <w:r>
              <w:rPr>
                <w:lang w:val="id-ID"/>
              </w:rPr>
              <w:t>20</w:t>
            </w:r>
          </w:p>
        </w:tc>
        <w:tc>
          <w:tcPr>
            <w:tcW w:w="503" w:type="dxa"/>
          </w:tcPr>
          <w:p w:rsidR="003A2C49" w:rsidRDefault="00CC6087">
            <w:pPr>
              <w:spacing w:line="276" w:lineRule="auto"/>
              <w:jc w:val="both"/>
              <w:rPr>
                <w:lang w:val="id-ID"/>
              </w:rPr>
            </w:pPr>
            <w:r>
              <w:rPr>
                <w:lang w:val="id-ID"/>
              </w:rPr>
              <w:t>20</w:t>
            </w:r>
          </w:p>
        </w:tc>
        <w:tc>
          <w:tcPr>
            <w:tcW w:w="546" w:type="dxa"/>
          </w:tcPr>
          <w:p w:rsidR="003A2C49" w:rsidRDefault="00CC6087">
            <w:pPr>
              <w:spacing w:line="276" w:lineRule="auto"/>
              <w:jc w:val="both"/>
              <w:rPr>
                <w:lang w:val="id-ID"/>
              </w:rPr>
            </w:pPr>
            <w:r>
              <w:rPr>
                <w:lang w:val="id-ID"/>
              </w:rPr>
              <w:t>25</w:t>
            </w:r>
          </w:p>
        </w:tc>
        <w:tc>
          <w:tcPr>
            <w:tcW w:w="766" w:type="dxa"/>
          </w:tcPr>
          <w:p w:rsidR="003A2C49" w:rsidRDefault="00CC6087">
            <w:pPr>
              <w:spacing w:line="276" w:lineRule="auto"/>
              <w:jc w:val="both"/>
              <w:rPr>
                <w:lang w:val="id-ID"/>
              </w:rPr>
            </w:pPr>
            <w:r>
              <w:rPr>
                <w:lang w:val="id-ID"/>
              </w:rPr>
              <w:t>85</w:t>
            </w:r>
          </w:p>
        </w:tc>
      </w:tr>
      <w:tr w:rsidR="003A2C49">
        <w:trPr>
          <w:jc w:val="center"/>
        </w:trPr>
        <w:tc>
          <w:tcPr>
            <w:tcW w:w="579" w:type="dxa"/>
          </w:tcPr>
          <w:p w:rsidR="003A2C49" w:rsidRDefault="00CC6087">
            <w:pPr>
              <w:spacing w:line="276" w:lineRule="auto"/>
              <w:jc w:val="both"/>
              <w:rPr>
                <w:lang w:val="id-ID"/>
              </w:rPr>
            </w:pPr>
            <w:r>
              <w:rPr>
                <w:lang w:val="id-ID"/>
              </w:rPr>
              <w:t>11</w:t>
            </w:r>
          </w:p>
        </w:tc>
        <w:tc>
          <w:tcPr>
            <w:tcW w:w="1256" w:type="dxa"/>
          </w:tcPr>
          <w:p w:rsidR="003A2C49" w:rsidRDefault="00CC6087">
            <w:pPr>
              <w:spacing w:line="276" w:lineRule="auto"/>
              <w:jc w:val="both"/>
              <w:rPr>
                <w:lang w:val="id-ID"/>
              </w:rPr>
            </w:pPr>
            <w:r>
              <w:rPr>
                <w:lang w:val="id-ID"/>
              </w:rPr>
              <w:t>F</w:t>
            </w:r>
          </w:p>
        </w:tc>
        <w:tc>
          <w:tcPr>
            <w:tcW w:w="515" w:type="dxa"/>
          </w:tcPr>
          <w:p w:rsidR="003A2C49" w:rsidRDefault="00CC6087">
            <w:pPr>
              <w:spacing w:line="276" w:lineRule="auto"/>
              <w:jc w:val="both"/>
              <w:rPr>
                <w:lang w:val="id-ID"/>
              </w:rPr>
            </w:pPr>
            <w:r>
              <w:rPr>
                <w:lang w:val="id-ID"/>
              </w:rPr>
              <w:t>25</w:t>
            </w:r>
          </w:p>
        </w:tc>
        <w:tc>
          <w:tcPr>
            <w:tcW w:w="510" w:type="dxa"/>
          </w:tcPr>
          <w:p w:rsidR="003A2C49" w:rsidRDefault="00CC6087">
            <w:pPr>
              <w:spacing w:line="276" w:lineRule="auto"/>
              <w:jc w:val="both"/>
              <w:rPr>
                <w:lang w:val="id-ID"/>
              </w:rPr>
            </w:pPr>
            <w:r>
              <w:rPr>
                <w:lang w:val="id-ID"/>
              </w:rPr>
              <w:t>25</w:t>
            </w:r>
          </w:p>
        </w:tc>
        <w:tc>
          <w:tcPr>
            <w:tcW w:w="503" w:type="dxa"/>
          </w:tcPr>
          <w:p w:rsidR="003A2C49" w:rsidRDefault="00CC6087">
            <w:pPr>
              <w:spacing w:line="276" w:lineRule="auto"/>
              <w:jc w:val="both"/>
              <w:rPr>
                <w:lang w:val="id-ID"/>
              </w:rPr>
            </w:pPr>
            <w:r>
              <w:rPr>
                <w:lang w:val="id-ID"/>
              </w:rPr>
              <w:t>20</w:t>
            </w:r>
          </w:p>
        </w:tc>
        <w:tc>
          <w:tcPr>
            <w:tcW w:w="546" w:type="dxa"/>
          </w:tcPr>
          <w:p w:rsidR="003A2C49" w:rsidRDefault="00CC6087">
            <w:pPr>
              <w:spacing w:line="276" w:lineRule="auto"/>
              <w:jc w:val="both"/>
              <w:rPr>
                <w:lang w:val="id-ID"/>
              </w:rPr>
            </w:pPr>
            <w:r>
              <w:rPr>
                <w:lang w:val="id-ID"/>
              </w:rPr>
              <w:t>25</w:t>
            </w:r>
          </w:p>
        </w:tc>
        <w:tc>
          <w:tcPr>
            <w:tcW w:w="766" w:type="dxa"/>
          </w:tcPr>
          <w:p w:rsidR="003A2C49" w:rsidRDefault="00CC6087">
            <w:pPr>
              <w:spacing w:line="276" w:lineRule="auto"/>
              <w:jc w:val="both"/>
              <w:rPr>
                <w:lang w:val="id-ID"/>
              </w:rPr>
            </w:pPr>
            <w:r>
              <w:rPr>
                <w:lang w:val="id-ID"/>
              </w:rPr>
              <w:t>95</w:t>
            </w:r>
          </w:p>
        </w:tc>
      </w:tr>
      <w:tr w:rsidR="003A2C49">
        <w:trPr>
          <w:jc w:val="center"/>
        </w:trPr>
        <w:tc>
          <w:tcPr>
            <w:tcW w:w="579" w:type="dxa"/>
          </w:tcPr>
          <w:p w:rsidR="003A2C49" w:rsidRDefault="00CC6087">
            <w:pPr>
              <w:spacing w:line="276" w:lineRule="auto"/>
              <w:jc w:val="both"/>
              <w:rPr>
                <w:lang w:val="id-ID"/>
              </w:rPr>
            </w:pPr>
            <w:r>
              <w:rPr>
                <w:lang w:val="id-ID"/>
              </w:rPr>
              <w:t>12</w:t>
            </w:r>
          </w:p>
        </w:tc>
        <w:tc>
          <w:tcPr>
            <w:tcW w:w="1256" w:type="dxa"/>
          </w:tcPr>
          <w:p w:rsidR="003A2C49" w:rsidRDefault="00CC6087">
            <w:pPr>
              <w:spacing w:line="276" w:lineRule="auto"/>
              <w:jc w:val="both"/>
              <w:rPr>
                <w:lang w:val="id-ID"/>
              </w:rPr>
            </w:pPr>
            <w:r>
              <w:rPr>
                <w:lang w:val="id-ID"/>
              </w:rPr>
              <w:t>DM</w:t>
            </w:r>
          </w:p>
        </w:tc>
        <w:tc>
          <w:tcPr>
            <w:tcW w:w="515" w:type="dxa"/>
          </w:tcPr>
          <w:p w:rsidR="003A2C49" w:rsidRDefault="00CC6087">
            <w:pPr>
              <w:spacing w:line="276" w:lineRule="auto"/>
              <w:jc w:val="both"/>
              <w:rPr>
                <w:lang w:val="id-ID"/>
              </w:rPr>
            </w:pPr>
            <w:r>
              <w:rPr>
                <w:lang w:val="id-ID"/>
              </w:rPr>
              <w:t>20</w:t>
            </w:r>
          </w:p>
        </w:tc>
        <w:tc>
          <w:tcPr>
            <w:tcW w:w="510" w:type="dxa"/>
          </w:tcPr>
          <w:p w:rsidR="003A2C49" w:rsidRDefault="00CC6087">
            <w:pPr>
              <w:spacing w:line="276" w:lineRule="auto"/>
              <w:jc w:val="both"/>
              <w:rPr>
                <w:lang w:val="id-ID"/>
              </w:rPr>
            </w:pPr>
            <w:r>
              <w:rPr>
                <w:lang w:val="id-ID"/>
              </w:rPr>
              <w:t>20</w:t>
            </w:r>
          </w:p>
        </w:tc>
        <w:tc>
          <w:tcPr>
            <w:tcW w:w="503" w:type="dxa"/>
          </w:tcPr>
          <w:p w:rsidR="003A2C49" w:rsidRDefault="00CC6087">
            <w:pPr>
              <w:spacing w:line="276" w:lineRule="auto"/>
              <w:jc w:val="both"/>
              <w:rPr>
                <w:lang w:val="id-ID"/>
              </w:rPr>
            </w:pPr>
            <w:r>
              <w:rPr>
                <w:lang w:val="id-ID"/>
              </w:rPr>
              <w:t>20</w:t>
            </w:r>
          </w:p>
        </w:tc>
        <w:tc>
          <w:tcPr>
            <w:tcW w:w="546" w:type="dxa"/>
          </w:tcPr>
          <w:p w:rsidR="003A2C49" w:rsidRDefault="00CC6087">
            <w:pPr>
              <w:spacing w:line="276" w:lineRule="auto"/>
              <w:jc w:val="both"/>
              <w:rPr>
                <w:lang w:val="id-ID"/>
              </w:rPr>
            </w:pPr>
            <w:r>
              <w:rPr>
                <w:lang w:val="id-ID"/>
              </w:rPr>
              <w:t>15</w:t>
            </w:r>
          </w:p>
        </w:tc>
        <w:tc>
          <w:tcPr>
            <w:tcW w:w="766" w:type="dxa"/>
          </w:tcPr>
          <w:p w:rsidR="003A2C49" w:rsidRDefault="00CC6087">
            <w:pPr>
              <w:spacing w:line="276" w:lineRule="auto"/>
              <w:jc w:val="both"/>
              <w:rPr>
                <w:lang w:val="id-ID"/>
              </w:rPr>
            </w:pPr>
            <w:r>
              <w:rPr>
                <w:lang w:val="id-ID"/>
              </w:rPr>
              <w:t>75</w:t>
            </w:r>
          </w:p>
        </w:tc>
      </w:tr>
      <w:tr w:rsidR="003A2C49">
        <w:trPr>
          <w:trHeight w:val="819"/>
          <w:jc w:val="center"/>
        </w:trPr>
        <w:tc>
          <w:tcPr>
            <w:tcW w:w="579" w:type="dxa"/>
          </w:tcPr>
          <w:p w:rsidR="003A2C49" w:rsidRDefault="003A2C49">
            <w:pPr>
              <w:spacing w:line="276" w:lineRule="auto"/>
              <w:jc w:val="both"/>
              <w:rPr>
                <w:lang w:val="id-ID"/>
              </w:rPr>
            </w:pPr>
          </w:p>
        </w:tc>
        <w:tc>
          <w:tcPr>
            <w:tcW w:w="1256" w:type="dxa"/>
          </w:tcPr>
          <w:p w:rsidR="003A2C49" w:rsidRDefault="00CC6087">
            <w:pPr>
              <w:spacing w:line="276" w:lineRule="auto"/>
              <w:jc w:val="both"/>
              <w:rPr>
                <w:lang w:val="id-ID"/>
              </w:rPr>
            </w:pPr>
            <w:r>
              <w:rPr>
                <w:lang w:val="id-ID"/>
              </w:rPr>
              <w:t xml:space="preserve">Total score </w:t>
            </w:r>
          </w:p>
        </w:tc>
        <w:tc>
          <w:tcPr>
            <w:tcW w:w="2074" w:type="dxa"/>
            <w:gridSpan w:val="4"/>
          </w:tcPr>
          <w:p w:rsidR="003A2C49" w:rsidRDefault="003A2C49">
            <w:pPr>
              <w:spacing w:line="276" w:lineRule="auto"/>
              <w:jc w:val="both"/>
              <w:rPr>
                <w:lang w:val="id-ID"/>
              </w:rPr>
            </w:pPr>
          </w:p>
        </w:tc>
        <w:tc>
          <w:tcPr>
            <w:tcW w:w="766" w:type="dxa"/>
          </w:tcPr>
          <w:p w:rsidR="003A2C49" w:rsidRDefault="00CC6087">
            <w:pPr>
              <w:spacing w:line="276" w:lineRule="auto"/>
              <w:jc w:val="both"/>
              <w:rPr>
                <w:lang w:val="id-ID"/>
              </w:rPr>
            </w:pPr>
            <w:r>
              <w:rPr>
                <w:lang w:val="id-ID"/>
              </w:rPr>
              <w:t>1.030</w:t>
            </w:r>
          </w:p>
        </w:tc>
      </w:tr>
    </w:tbl>
    <w:p w:rsidR="003A2C49" w:rsidRDefault="00CC6087">
      <w:pPr>
        <w:spacing w:line="276" w:lineRule="auto"/>
        <w:jc w:val="both"/>
        <w:rPr>
          <w:lang w:val="id-ID"/>
        </w:rPr>
      </w:pPr>
      <m:oMathPara>
        <m:oMath>
          <m:r>
            <w:rPr>
              <w:rFonts w:ascii="Cambria Math" w:hAnsi="Cambria Math"/>
              <w:lang w:val="id-ID"/>
            </w:rPr>
            <m:t>P=</m:t>
          </m:r>
          <m:f>
            <m:fPr>
              <m:ctrlPr>
                <w:rPr>
                  <w:rFonts w:ascii="Cambria Math" w:hAnsi="Cambria Math"/>
                  <w:i/>
                  <w:lang w:val="id-ID"/>
                </w:rPr>
              </m:ctrlPr>
            </m:fPr>
            <m:num>
              <m:r>
                <w:rPr>
                  <w:rFonts w:ascii="Cambria Math" w:hAnsi="Cambria Math"/>
                  <w:lang w:val="id-ID"/>
                </w:rPr>
                <m:t>∑1.030</m:t>
              </m:r>
            </m:num>
            <m:den>
              <m:r>
                <w:rPr>
                  <w:rFonts w:ascii="Cambria Math" w:hAnsi="Cambria Math"/>
                  <w:lang w:val="id-ID"/>
                </w:rPr>
                <m:t>∑12</m:t>
              </m:r>
            </m:den>
          </m:f>
          <m:r>
            <w:rPr>
              <w:rFonts w:ascii="Cambria Math" w:hAnsi="Cambria Math"/>
              <w:lang w:val="id-ID"/>
            </w:rPr>
            <m:t>x100%=85,83</m:t>
          </m:r>
        </m:oMath>
      </m:oMathPara>
    </w:p>
    <w:p w:rsidR="003A2C49" w:rsidRDefault="00CC6087">
      <w:pPr>
        <w:spacing w:line="276" w:lineRule="auto"/>
        <w:ind w:firstLine="709"/>
        <w:jc w:val="both"/>
        <w:rPr>
          <w:lang w:val="id-ID"/>
        </w:rPr>
      </w:pPr>
      <w:r>
        <w:rPr>
          <w:lang w:val="id-ID"/>
        </w:rPr>
        <w:t>Based on alyasis test of cycle resrach was prove reseult of test and  reach indicatore value is 85,83%. That result was calculation with the valuating assesment score of students and multiplication 100% continue to devided of total students number therefore resulting 85,83%. It is mean the implementation of authentic clips video as teaching media can giving soulving with the present picture, video and audio even can create real interaction on the study. Therefore with the implement authentic clips video can improve listening skils students based words recognition and words perception skill student with students can giving more attention and more focus to listen and watch audio,picture of video therefore can helping students to understanding the content of video, there after based of the result tes can categorize succesed on the teaching activity. On the observation instrument  can get students more interest with implement video on the learning activity  to listening practice ,therefore students can more focus and understanding the topic learning in the classroom.</w:t>
      </w:r>
    </w:p>
    <w:p w:rsidR="003A2C49" w:rsidRDefault="00CC6087">
      <w:pPr>
        <w:spacing w:line="276" w:lineRule="auto"/>
        <w:jc w:val="both"/>
        <w:rPr>
          <w:lang w:val="id-ID"/>
        </w:rPr>
      </w:pPr>
      <w:r>
        <w:rPr>
          <w:lang w:val="id-ID"/>
        </w:rPr>
        <w:t xml:space="preserve">Questionaire instrument research </w:t>
      </w:r>
    </w:p>
    <w:tbl>
      <w:tblPr>
        <w:tblW w:w="4678" w:type="dxa"/>
        <w:tblInd w:w="-17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26"/>
        <w:gridCol w:w="992"/>
        <w:gridCol w:w="567"/>
        <w:gridCol w:w="567"/>
        <w:gridCol w:w="425"/>
        <w:gridCol w:w="426"/>
        <w:gridCol w:w="425"/>
        <w:gridCol w:w="850"/>
      </w:tblGrid>
      <w:tr w:rsidR="003A2C49" w:rsidRPr="00C447D0" w:rsidTr="00C447D0">
        <w:trPr>
          <w:trHeight w:val="268"/>
        </w:trPr>
        <w:tc>
          <w:tcPr>
            <w:tcW w:w="426" w:type="dxa"/>
            <w:vMerge w:val="restart"/>
            <w:tcMar>
              <w:top w:w="0" w:type="dxa"/>
              <w:left w:w="108" w:type="dxa"/>
              <w:bottom w:w="0" w:type="dxa"/>
              <w:right w:w="108" w:type="dxa"/>
            </w:tcMar>
          </w:tcPr>
          <w:p w:rsidR="003A2C49" w:rsidRPr="00C447D0" w:rsidRDefault="00CC6087" w:rsidP="00C447D0">
            <w:pPr>
              <w:spacing w:before="30"/>
              <w:rPr>
                <w:sz w:val="16"/>
                <w:szCs w:val="16"/>
                <w:lang w:val="id-ID"/>
              </w:rPr>
            </w:pPr>
            <w:r w:rsidRPr="00C447D0">
              <w:rPr>
                <w:rFonts w:eastAsia="Malgun Gothic"/>
                <w:sz w:val="16"/>
                <w:szCs w:val="16"/>
                <w:lang w:val="id-ID" w:eastAsia="ko-KR"/>
              </w:rPr>
              <w:t>No</w:t>
            </w:r>
          </w:p>
        </w:tc>
        <w:tc>
          <w:tcPr>
            <w:tcW w:w="992" w:type="dxa"/>
            <w:vMerge w:val="restart"/>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Question</w:t>
            </w:r>
          </w:p>
        </w:tc>
        <w:tc>
          <w:tcPr>
            <w:tcW w:w="2410" w:type="dxa"/>
            <w:gridSpan w:val="5"/>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Grades</w:t>
            </w:r>
          </w:p>
        </w:tc>
        <w:tc>
          <w:tcPr>
            <w:tcW w:w="850" w:type="dxa"/>
            <w:vMerge w:val="restart"/>
            <w:tcMar>
              <w:top w:w="0" w:type="dxa"/>
              <w:left w:w="108" w:type="dxa"/>
              <w:bottom w:w="0" w:type="dxa"/>
              <w:right w:w="108" w:type="dxa"/>
            </w:tcMar>
          </w:tcPr>
          <w:p w:rsidR="003A2C49" w:rsidRPr="00C447D0" w:rsidRDefault="00C447D0" w:rsidP="00C447D0">
            <w:pPr>
              <w:spacing w:before="30"/>
              <w:rPr>
                <w:sz w:val="16"/>
                <w:szCs w:val="16"/>
                <w:lang w:val="id-ID"/>
              </w:rPr>
            </w:pPr>
            <w:r>
              <w:rPr>
                <w:rFonts w:eastAsia="Malgun Gothic"/>
                <w:sz w:val="16"/>
                <w:szCs w:val="16"/>
                <w:lang w:val="id-ID" w:eastAsia="ko-KR"/>
              </w:rPr>
              <w:t>Categoriz</w:t>
            </w:r>
            <w:r w:rsidR="00CC6087" w:rsidRPr="00C447D0">
              <w:rPr>
                <w:rFonts w:eastAsia="Malgun Gothic"/>
                <w:sz w:val="16"/>
                <w:szCs w:val="16"/>
                <w:lang w:val="id-ID" w:eastAsia="ko-KR"/>
              </w:rPr>
              <w:t>e</w:t>
            </w:r>
          </w:p>
        </w:tc>
      </w:tr>
      <w:tr w:rsidR="003A2C49" w:rsidRPr="00C447D0" w:rsidTr="00C447D0">
        <w:trPr>
          <w:trHeight w:val="285"/>
        </w:trPr>
        <w:tc>
          <w:tcPr>
            <w:tcW w:w="426" w:type="dxa"/>
            <w:vMerge/>
          </w:tcPr>
          <w:p w:rsidR="003A2C49" w:rsidRPr="00C447D0" w:rsidRDefault="003A2C49" w:rsidP="00C447D0">
            <w:pPr>
              <w:spacing w:before="30"/>
              <w:rPr>
                <w:sz w:val="16"/>
                <w:szCs w:val="16"/>
                <w:lang w:val="id-ID"/>
              </w:rPr>
            </w:pPr>
          </w:p>
        </w:tc>
        <w:tc>
          <w:tcPr>
            <w:tcW w:w="992" w:type="dxa"/>
            <w:vMerge/>
          </w:tcPr>
          <w:p w:rsidR="003A2C49" w:rsidRPr="00C447D0" w:rsidRDefault="003A2C49" w:rsidP="00C447D0">
            <w:pPr>
              <w:spacing w:before="30"/>
              <w:jc w:val="center"/>
              <w:rPr>
                <w:sz w:val="16"/>
                <w:szCs w:val="16"/>
                <w:lang w:val="id-ID"/>
              </w:rPr>
            </w:pPr>
          </w:p>
        </w:tc>
        <w:tc>
          <w:tcPr>
            <w:tcW w:w="567" w:type="dxa"/>
            <w:tcMar>
              <w:top w:w="0" w:type="dxa"/>
              <w:left w:w="108" w:type="dxa"/>
              <w:bottom w:w="0" w:type="dxa"/>
              <w:right w:w="108" w:type="dxa"/>
            </w:tcMar>
          </w:tcPr>
          <w:p w:rsidR="003A2C49" w:rsidRPr="00C447D0" w:rsidRDefault="00C447D0" w:rsidP="00C447D0">
            <w:pPr>
              <w:spacing w:before="30"/>
              <w:jc w:val="center"/>
              <w:rPr>
                <w:sz w:val="16"/>
                <w:szCs w:val="16"/>
                <w:lang w:val="id-ID"/>
              </w:rPr>
            </w:pPr>
            <w:r>
              <w:rPr>
                <w:rFonts w:eastAsia="Malgun Gothic"/>
                <w:sz w:val="16"/>
                <w:szCs w:val="16"/>
                <w:lang w:val="id-ID" w:eastAsia="ko-KR"/>
              </w:rPr>
              <w:t>TD</w:t>
            </w:r>
          </w:p>
        </w:tc>
        <w:tc>
          <w:tcPr>
            <w:tcW w:w="567" w:type="dxa"/>
            <w:tcMar>
              <w:top w:w="0" w:type="dxa"/>
              <w:left w:w="108" w:type="dxa"/>
              <w:bottom w:w="0" w:type="dxa"/>
              <w:right w:w="108" w:type="dxa"/>
            </w:tcMar>
          </w:tcPr>
          <w:p w:rsidR="003A2C49" w:rsidRPr="00C447D0" w:rsidRDefault="00C447D0" w:rsidP="00C447D0">
            <w:pPr>
              <w:spacing w:before="30"/>
              <w:jc w:val="center"/>
              <w:rPr>
                <w:sz w:val="16"/>
                <w:szCs w:val="16"/>
                <w:lang w:val="id-ID"/>
              </w:rPr>
            </w:pPr>
            <w:r>
              <w:rPr>
                <w:rFonts w:eastAsia="Malgun Gothic"/>
                <w:sz w:val="16"/>
                <w:szCs w:val="16"/>
                <w:lang w:val="id-ID" w:eastAsia="ko-KR"/>
              </w:rPr>
              <w:t>D</w:t>
            </w:r>
          </w:p>
        </w:tc>
        <w:tc>
          <w:tcPr>
            <w:tcW w:w="425" w:type="dxa"/>
            <w:tcMar>
              <w:top w:w="0" w:type="dxa"/>
              <w:left w:w="108" w:type="dxa"/>
              <w:bottom w:w="0" w:type="dxa"/>
              <w:right w:w="108" w:type="dxa"/>
            </w:tcMar>
          </w:tcPr>
          <w:p w:rsidR="003A2C49" w:rsidRPr="00C447D0" w:rsidRDefault="00C447D0" w:rsidP="00C447D0">
            <w:pPr>
              <w:spacing w:before="30"/>
              <w:jc w:val="center"/>
              <w:rPr>
                <w:sz w:val="16"/>
                <w:szCs w:val="16"/>
                <w:lang w:val="id-ID"/>
              </w:rPr>
            </w:pPr>
            <w:r>
              <w:rPr>
                <w:rFonts w:eastAsia="Malgun Gothic"/>
                <w:sz w:val="16"/>
                <w:szCs w:val="16"/>
                <w:lang w:val="id-ID" w:eastAsia="ko-KR"/>
              </w:rPr>
              <w:t>N</w:t>
            </w:r>
          </w:p>
        </w:tc>
        <w:tc>
          <w:tcPr>
            <w:tcW w:w="426" w:type="dxa"/>
            <w:tcMar>
              <w:top w:w="0" w:type="dxa"/>
              <w:left w:w="108" w:type="dxa"/>
              <w:bottom w:w="0" w:type="dxa"/>
              <w:right w:w="108" w:type="dxa"/>
            </w:tcMar>
          </w:tcPr>
          <w:p w:rsidR="003A2C49" w:rsidRPr="00C447D0" w:rsidRDefault="00C447D0" w:rsidP="00C447D0">
            <w:pPr>
              <w:spacing w:before="30"/>
              <w:jc w:val="center"/>
              <w:rPr>
                <w:sz w:val="16"/>
                <w:szCs w:val="16"/>
                <w:lang w:val="id-ID"/>
              </w:rPr>
            </w:pPr>
            <w:r>
              <w:rPr>
                <w:rFonts w:eastAsia="Malgun Gothic"/>
                <w:sz w:val="16"/>
                <w:szCs w:val="16"/>
                <w:lang w:val="id-ID" w:eastAsia="ko-KR"/>
              </w:rPr>
              <w:t>A</w:t>
            </w:r>
          </w:p>
        </w:tc>
        <w:tc>
          <w:tcPr>
            <w:tcW w:w="425" w:type="dxa"/>
            <w:tcMar>
              <w:top w:w="0" w:type="dxa"/>
              <w:left w:w="108" w:type="dxa"/>
              <w:bottom w:w="0" w:type="dxa"/>
              <w:right w:w="108" w:type="dxa"/>
            </w:tcMar>
          </w:tcPr>
          <w:p w:rsidR="003A2C49" w:rsidRPr="00C447D0" w:rsidRDefault="00C447D0" w:rsidP="00C447D0">
            <w:pPr>
              <w:spacing w:before="30"/>
              <w:jc w:val="center"/>
              <w:rPr>
                <w:sz w:val="16"/>
                <w:szCs w:val="16"/>
                <w:lang w:val="id-ID"/>
              </w:rPr>
            </w:pPr>
            <w:r>
              <w:rPr>
                <w:rFonts w:eastAsia="Malgun Gothic"/>
                <w:sz w:val="16"/>
                <w:szCs w:val="16"/>
                <w:lang w:val="id-ID" w:eastAsia="ko-KR"/>
              </w:rPr>
              <w:t>TA</w:t>
            </w:r>
          </w:p>
        </w:tc>
        <w:tc>
          <w:tcPr>
            <w:tcW w:w="850" w:type="dxa"/>
            <w:vMerge/>
          </w:tcPr>
          <w:p w:rsidR="003A2C49" w:rsidRPr="00C447D0" w:rsidRDefault="003A2C49" w:rsidP="00C447D0">
            <w:pPr>
              <w:spacing w:before="30"/>
              <w:jc w:val="center"/>
              <w:rPr>
                <w:sz w:val="16"/>
                <w:szCs w:val="16"/>
                <w:lang w:val="id-ID"/>
              </w:rPr>
            </w:pPr>
          </w:p>
        </w:tc>
      </w:tr>
      <w:tr w:rsidR="003A2C49" w:rsidRPr="00C447D0" w:rsidTr="00C447D0">
        <w:tc>
          <w:tcPr>
            <w:tcW w:w="426"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1</w:t>
            </w:r>
          </w:p>
        </w:tc>
        <w:tc>
          <w:tcPr>
            <w:tcW w:w="992" w:type="dxa"/>
            <w:tcMar>
              <w:top w:w="0" w:type="dxa"/>
              <w:left w:w="108" w:type="dxa"/>
              <w:bottom w:w="0" w:type="dxa"/>
              <w:right w:w="108" w:type="dxa"/>
            </w:tcMar>
          </w:tcPr>
          <w:p w:rsidR="003A2C49" w:rsidRPr="00C447D0" w:rsidRDefault="00CC6087" w:rsidP="00C447D0">
            <w:pPr>
              <w:spacing w:before="30"/>
              <w:rPr>
                <w:sz w:val="16"/>
                <w:szCs w:val="16"/>
                <w:lang w:val="id-ID"/>
              </w:rPr>
            </w:pPr>
            <w:r w:rsidRPr="00C447D0">
              <w:rPr>
                <w:rFonts w:eastAsia="Malgun Gothic"/>
                <w:sz w:val="16"/>
                <w:szCs w:val="16"/>
                <w:lang w:val="id-ID" w:eastAsia="ko-KR"/>
              </w:rPr>
              <w:t>What your feeling interest with the implementation of listening log</w:t>
            </w:r>
          </w:p>
        </w:tc>
        <w:tc>
          <w:tcPr>
            <w:tcW w:w="567"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10</w:t>
            </w:r>
          </w:p>
        </w:tc>
        <w:tc>
          <w:tcPr>
            <w:tcW w:w="567"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2</w:t>
            </w:r>
          </w:p>
        </w:tc>
        <w:tc>
          <w:tcPr>
            <w:tcW w:w="425"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426"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425"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850"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Disagree</w:t>
            </w:r>
          </w:p>
        </w:tc>
      </w:tr>
      <w:tr w:rsidR="003A2C49" w:rsidRPr="00C447D0" w:rsidTr="00C447D0">
        <w:tc>
          <w:tcPr>
            <w:tcW w:w="426"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2</w:t>
            </w:r>
          </w:p>
        </w:tc>
        <w:tc>
          <w:tcPr>
            <w:tcW w:w="992" w:type="dxa"/>
            <w:tcMar>
              <w:top w:w="0" w:type="dxa"/>
              <w:left w:w="108" w:type="dxa"/>
              <w:bottom w:w="0" w:type="dxa"/>
              <w:right w:w="108" w:type="dxa"/>
            </w:tcMar>
          </w:tcPr>
          <w:p w:rsidR="003A2C49" w:rsidRPr="00C447D0" w:rsidRDefault="00CC6087" w:rsidP="00C447D0">
            <w:pPr>
              <w:spacing w:before="30"/>
              <w:rPr>
                <w:sz w:val="16"/>
                <w:szCs w:val="16"/>
                <w:lang w:val="id-ID"/>
              </w:rPr>
            </w:pPr>
            <w:r w:rsidRPr="00C447D0">
              <w:rPr>
                <w:rFonts w:eastAsia="Malgun Gothic"/>
                <w:sz w:val="16"/>
                <w:szCs w:val="16"/>
                <w:lang w:val="id-ID" w:eastAsia="ko-KR"/>
              </w:rPr>
              <w:t xml:space="preserve">What you feeling interest with the implementatation of authentic </w:t>
            </w:r>
            <w:r w:rsidRPr="00C447D0">
              <w:rPr>
                <w:rFonts w:eastAsia="Malgun Gothic"/>
                <w:sz w:val="16"/>
                <w:szCs w:val="16"/>
                <w:lang w:val="id-ID" w:eastAsia="ko-KR"/>
              </w:rPr>
              <w:lastRenderedPageBreak/>
              <w:t>clips video</w:t>
            </w:r>
          </w:p>
        </w:tc>
        <w:tc>
          <w:tcPr>
            <w:tcW w:w="567"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567"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2</w:t>
            </w:r>
          </w:p>
        </w:tc>
        <w:tc>
          <w:tcPr>
            <w:tcW w:w="425"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426"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425"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10</w:t>
            </w:r>
          </w:p>
        </w:tc>
        <w:tc>
          <w:tcPr>
            <w:tcW w:w="850"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Totally Agree</w:t>
            </w:r>
          </w:p>
        </w:tc>
      </w:tr>
      <w:tr w:rsidR="003A2C49" w:rsidRPr="00C447D0" w:rsidTr="00C447D0">
        <w:tc>
          <w:tcPr>
            <w:tcW w:w="426"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3</w:t>
            </w:r>
          </w:p>
        </w:tc>
        <w:tc>
          <w:tcPr>
            <w:tcW w:w="992" w:type="dxa"/>
            <w:tcMar>
              <w:top w:w="0" w:type="dxa"/>
              <w:left w:w="108" w:type="dxa"/>
              <w:bottom w:w="0" w:type="dxa"/>
              <w:right w:w="108" w:type="dxa"/>
            </w:tcMar>
          </w:tcPr>
          <w:p w:rsidR="003A2C49" w:rsidRPr="00C447D0" w:rsidRDefault="00CC6087" w:rsidP="00C447D0">
            <w:pPr>
              <w:spacing w:before="30"/>
              <w:rPr>
                <w:sz w:val="16"/>
                <w:szCs w:val="16"/>
                <w:lang w:val="id-ID"/>
              </w:rPr>
            </w:pPr>
            <w:r w:rsidRPr="00C447D0">
              <w:rPr>
                <w:rFonts w:eastAsia="Malgun Gothic"/>
                <w:sz w:val="16"/>
                <w:szCs w:val="16"/>
                <w:lang w:val="id-ID" w:eastAsia="ko-KR"/>
              </w:rPr>
              <w:t>What your interest about presenting video on the authentic clips video</w:t>
            </w:r>
          </w:p>
        </w:tc>
        <w:tc>
          <w:tcPr>
            <w:tcW w:w="567"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567"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425"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3</w:t>
            </w:r>
          </w:p>
        </w:tc>
        <w:tc>
          <w:tcPr>
            <w:tcW w:w="426"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425"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9</w:t>
            </w:r>
          </w:p>
        </w:tc>
        <w:tc>
          <w:tcPr>
            <w:tcW w:w="850"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Totally Agree</w:t>
            </w:r>
          </w:p>
        </w:tc>
      </w:tr>
      <w:tr w:rsidR="003A2C49" w:rsidRPr="00C447D0" w:rsidTr="00C447D0">
        <w:tc>
          <w:tcPr>
            <w:tcW w:w="426"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4</w:t>
            </w:r>
          </w:p>
        </w:tc>
        <w:tc>
          <w:tcPr>
            <w:tcW w:w="992" w:type="dxa"/>
            <w:tcMar>
              <w:top w:w="0" w:type="dxa"/>
              <w:left w:w="108" w:type="dxa"/>
              <w:bottom w:w="0" w:type="dxa"/>
              <w:right w:w="108" w:type="dxa"/>
            </w:tcMar>
          </w:tcPr>
          <w:p w:rsidR="003A2C49" w:rsidRPr="00C447D0" w:rsidRDefault="00CC6087" w:rsidP="00C447D0">
            <w:pPr>
              <w:spacing w:before="30"/>
              <w:rPr>
                <w:sz w:val="16"/>
                <w:szCs w:val="16"/>
                <w:lang w:val="id-ID"/>
              </w:rPr>
            </w:pPr>
            <w:r w:rsidRPr="00C447D0">
              <w:rPr>
                <w:rFonts w:eastAsia="Malgun Gothic"/>
                <w:sz w:val="16"/>
                <w:szCs w:val="16"/>
                <w:lang w:val="id-ID" w:eastAsia="ko-KR"/>
              </w:rPr>
              <w:t>What your interest about presenting listening log on the lesson activity</w:t>
            </w:r>
          </w:p>
        </w:tc>
        <w:tc>
          <w:tcPr>
            <w:tcW w:w="567"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567"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10</w:t>
            </w:r>
          </w:p>
        </w:tc>
        <w:tc>
          <w:tcPr>
            <w:tcW w:w="425"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426"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425"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2</w:t>
            </w:r>
          </w:p>
        </w:tc>
        <w:tc>
          <w:tcPr>
            <w:tcW w:w="850"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Disagree</w:t>
            </w:r>
          </w:p>
        </w:tc>
      </w:tr>
      <w:tr w:rsidR="003A2C49" w:rsidRPr="00C447D0" w:rsidTr="00C447D0">
        <w:tc>
          <w:tcPr>
            <w:tcW w:w="426"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5</w:t>
            </w:r>
          </w:p>
        </w:tc>
        <w:tc>
          <w:tcPr>
            <w:tcW w:w="992" w:type="dxa"/>
            <w:tcMar>
              <w:top w:w="0" w:type="dxa"/>
              <w:left w:w="108" w:type="dxa"/>
              <w:bottom w:w="0" w:type="dxa"/>
              <w:right w:w="108" w:type="dxa"/>
            </w:tcMar>
          </w:tcPr>
          <w:p w:rsidR="003A2C49" w:rsidRPr="00C447D0" w:rsidRDefault="00CC6087" w:rsidP="00C447D0">
            <w:pPr>
              <w:spacing w:before="30"/>
              <w:rPr>
                <w:sz w:val="16"/>
                <w:szCs w:val="16"/>
                <w:lang w:val="id-ID"/>
              </w:rPr>
            </w:pPr>
            <w:r w:rsidRPr="00C447D0">
              <w:rPr>
                <w:rFonts w:eastAsia="Malgun Gothic"/>
                <w:sz w:val="16"/>
                <w:szCs w:val="16"/>
                <w:lang w:val="id-ID" w:eastAsia="ko-KR"/>
              </w:rPr>
              <w:t>Do you agree for implementation of authentic clips video as teaching media in the classroom</w:t>
            </w:r>
          </w:p>
        </w:tc>
        <w:tc>
          <w:tcPr>
            <w:tcW w:w="567"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567"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425"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1</w:t>
            </w:r>
          </w:p>
        </w:tc>
        <w:tc>
          <w:tcPr>
            <w:tcW w:w="426"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425"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11</w:t>
            </w:r>
          </w:p>
        </w:tc>
        <w:tc>
          <w:tcPr>
            <w:tcW w:w="850"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Totally Agree</w:t>
            </w:r>
          </w:p>
        </w:tc>
      </w:tr>
      <w:tr w:rsidR="003A2C49" w:rsidRPr="00C447D0" w:rsidTr="00C447D0">
        <w:tc>
          <w:tcPr>
            <w:tcW w:w="426"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992"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Total students numbers</w:t>
            </w:r>
          </w:p>
        </w:tc>
        <w:tc>
          <w:tcPr>
            <w:tcW w:w="2410" w:type="dxa"/>
            <w:gridSpan w:val="5"/>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850"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12</w:t>
            </w:r>
          </w:p>
        </w:tc>
      </w:tr>
      <w:tr w:rsidR="003A2C49" w:rsidRPr="00C447D0" w:rsidTr="00C447D0">
        <w:tc>
          <w:tcPr>
            <w:tcW w:w="426" w:type="dxa"/>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992"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Total score</w:t>
            </w:r>
          </w:p>
        </w:tc>
        <w:tc>
          <w:tcPr>
            <w:tcW w:w="2410" w:type="dxa"/>
            <w:gridSpan w:val="5"/>
            <w:tcMar>
              <w:top w:w="0" w:type="dxa"/>
              <w:left w:w="108" w:type="dxa"/>
              <w:bottom w:w="0" w:type="dxa"/>
              <w:right w:w="108" w:type="dxa"/>
            </w:tcMar>
          </w:tcPr>
          <w:p w:rsidR="003A2C49" w:rsidRPr="00C447D0" w:rsidRDefault="003A2C49" w:rsidP="00C447D0">
            <w:pPr>
              <w:spacing w:before="30"/>
              <w:jc w:val="center"/>
              <w:rPr>
                <w:sz w:val="16"/>
                <w:szCs w:val="16"/>
                <w:lang w:val="id-ID"/>
              </w:rPr>
            </w:pPr>
          </w:p>
        </w:tc>
        <w:tc>
          <w:tcPr>
            <w:tcW w:w="850" w:type="dxa"/>
            <w:tcMar>
              <w:top w:w="0" w:type="dxa"/>
              <w:left w:w="108" w:type="dxa"/>
              <w:bottom w:w="0" w:type="dxa"/>
              <w:right w:w="108" w:type="dxa"/>
            </w:tcMar>
          </w:tcPr>
          <w:p w:rsidR="003A2C49" w:rsidRPr="00C447D0" w:rsidRDefault="00CC6087" w:rsidP="00C447D0">
            <w:pPr>
              <w:spacing w:before="30"/>
              <w:jc w:val="center"/>
              <w:rPr>
                <w:sz w:val="16"/>
                <w:szCs w:val="16"/>
                <w:lang w:val="id-ID"/>
              </w:rPr>
            </w:pPr>
            <w:r w:rsidRPr="00C447D0">
              <w:rPr>
                <w:rFonts w:eastAsia="Malgun Gothic"/>
                <w:sz w:val="16"/>
                <w:szCs w:val="16"/>
                <w:lang w:val="id-ID" w:eastAsia="ko-KR"/>
              </w:rPr>
              <w:t>298</w:t>
            </w:r>
          </w:p>
        </w:tc>
      </w:tr>
    </w:tbl>
    <w:p w:rsidR="003A2C49" w:rsidRDefault="00C447D0">
      <w:pPr>
        <w:spacing w:line="276" w:lineRule="auto"/>
        <w:jc w:val="both"/>
        <w:rPr>
          <w:lang w:val="id-ID"/>
        </w:rPr>
      </w:pPr>
      <w:r>
        <w:rPr>
          <w:lang w:val="id-ID"/>
        </w:rPr>
        <w:t>Note : TD is totally disagree</w:t>
      </w:r>
    </w:p>
    <w:p w:rsidR="00C447D0" w:rsidRDefault="00C447D0">
      <w:pPr>
        <w:spacing w:line="276" w:lineRule="auto"/>
        <w:jc w:val="both"/>
        <w:rPr>
          <w:lang w:val="id-ID"/>
        </w:rPr>
      </w:pPr>
      <w:r>
        <w:rPr>
          <w:lang w:val="id-ID"/>
        </w:rPr>
        <w:tab/>
        <w:t>D is disagree</w:t>
      </w:r>
    </w:p>
    <w:p w:rsidR="00C447D0" w:rsidRDefault="00C447D0" w:rsidP="00C447D0">
      <w:pPr>
        <w:spacing w:line="276" w:lineRule="auto"/>
        <w:ind w:firstLine="720"/>
        <w:jc w:val="both"/>
        <w:rPr>
          <w:lang w:val="id-ID"/>
        </w:rPr>
      </w:pPr>
      <w:r>
        <w:rPr>
          <w:lang w:val="id-ID"/>
        </w:rPr>
        <w:t>N is netral</w:t>
      </w:r>
    </w:p>
    <w:p w:rsidR="00C447D0" w:rsidRDefault="00C447D0" w:rsidP="00C447D0">
      <w:pPr>
        <w:spacing w:line="276" w:lineRule="auto"/>
        <w:ind w:firstLine="720"/>
        <w:jc w:val="both"/>
        <w:rPr>
          <w:lang w:val="id-ID"/>
        </w:rPr>
      </w:pPr>
      <w:r>
        <w:rPr>
          <w:lang w:val="id-ID"/>
        </w:rPr>
        <w:t>A is agree</w:t>
      </w:r>
    </w:p>
    <w:p w:rsidR="00C447D0" w:rsidRDefault="00C447D0" w:rsidP="00C447D0">
      <w:pPr>
        <w:spacing w:line="276" w:lineRule="auto"/>
        <w:ind w:firstLine="720"/>
        <w:jc w:val="both"/>
        <w:rPr>
          <w:lang w:val="id-ID"/>
        </w:rPr>
      </w:pPr>
      <w:r>
        <w:rPr>
          <w:lang w:val="id-ID"/>
        </w:rPr>
        <w:t>TA is totally agree</w:t>
      </w:r>
    </w:p>
    <w:p w:rsidR="00C447D0" w:rsidRDefault="00C447D0" w:rsidP="00C447D0">
      <w:pPr>
        <w:spacing w:line="276" w:lineRule="auto"/>
        <w:ind w:firstLine="720"/>
        <w:jc w:val="both"/>
        <w:rPr>
          <w:lang w:val="id-ID"/>
        </w:rPr>
      </w:pPr>
    </w:p>
    <w:p w:rsidR="003A2C49" w:rsidRDefault="00CC6087">
      <w:pPr>
        <w:spacing w:line="276" w:lineRule="auto"/>
        <w:jc w:val="both"/>
        <w:rPr>
          <w:lang w:val="id-ID"/>
        </w:rPr>
      </w:pPr>
      <m:oMath>
        <m:r>
          <w:rPr>
            <w:rFonts w:ascii="Cambria Math" w:hAnsi="Cambria Math"/>
            <w:lang w:val="id-ID"/>
          </w:rPr>
          <m:t xml:space="preserve">index formula </m:t>
        </m:r>
        <m:f>
          <m:fPr>
            <m:ctrlPr>
              <w:rPr>
                <w:rFonts w:ascii="Cambria Math" w:hAnsi="Cambria Math"/>
                <w:i/>
                <w:lang w:val="id-ID"/>
              </w:rPr>
            </m:ctrlPr>
          </m:fPr>
          <m:num>
            <m:r>
              <w:rPr>
                <w:rFonts w:ascii="Cambria Math" w:hAnsi="Cambria Math"/>
                <w:lang w:val="id-ID"/>
              </w:rPr>
              <m:t>298</m:t>
            </m:r>
          </m:num>
          <m:den>
            <m:r>
              <w:rPr>
                <w:rFonts w:ascii="Cambria Math" w:hAnsi="Cambria Math"/>
                <w:lang w:val="id-ID"/>
              </w:rPr>
              <m:t>220</m:t>
            </m:r>
          </m:den>
        </m:f>
        <m:r>
          <w:rPr>
            <w:rFonts w:ascii="Cambria Math" w:hAnsi="Cambria Math"/>
            <w:lang w:val="id-ID"/>
          </w:rPr>
          <m:t>X100%</m:t>
        </m:r>
      </m:oMath>
      <w:r>
        <w:rPr>
          <w:lang w:val="id-ID"/>
        </w:rPr>
        <w:t xml:space="preserve"> = 1,35</w:t>
      </w:r>
    </w:p>
    <w:p w:rsidR="003A2C49" w:rsidRDefault="00CC6087">
      <w:pPr>
        <w:spacing w:line="276" w:lineRule="auto"/>
        <w:jc w:val="both"/>
        <w:rPr>
          <w:lang w:val="id-ID"/>
        </w:rPr>
      </w:pPr>
      <m:oMath>
        <m:r>
          <w:rPr>
            <w:rFonts w:ascii="Cambria Math" w:hAnsi="Cambria Math"/>
            <w:lang w:val="id-ID"/>
          </w:rPr>
          <m:t xml:space="preserve">interval number </m:t>
        </m:r>
        <m:f>
          <m:fPr>
            <m:ctrlPr>
              <w:rPr>
                <w:rFonts w:ascii="Cambria Math" w:hAnsi="Cambria Math"/>
                <w:i/>
                <w:lang w:val="id-ID"/>
              </w:rPr>
            </m:ctrlPr>
          </m:fPr>
          <m:num>
            <m:r>
              <w:rPr>
                <w:rFonts w:ascii="Cambria Math" w:hAnsi="Cambria Math"/>
                <w:lang w:val="id-ID"/>
              </w:rPr>
              <m:t>12</m:t>
            </m:r>
          </m:num>
          <m:den>
            <m:r>
              <w:rPr>
                <w:rFonts w:ascii="Cambria Math" w:hAnsi="Cambria Math"/>
                <w:lang w:val="id-ID"/>
              </w:rPr>
              <m:t>1,35</m:t>
            </m:r>
          </m:den>
        </m:f>
        <m:r>
          <w:rPr>
            <w:rFonts w:ascii="Cambria Math" w:hAnsi="Cambria Math"/>
            <w:lang w:val="id-ID"/>
          </w:rPr>
          <m:t>x100%</m:t>
        </m:r>
      </m:oMath>
      <w:r>
        <w:rPr>
          <w:lang w:val="id-ID"/>
        </w:rPr>
        <w:t xml:space="preserve"> = 8,8 </w:t>
      </w:r>
    </w:p>
    <w:p w:rsidR="003A2C49" w:rsidRDefault="00CC6087">
      <w:pPr>
        <w:spacing w:line="276" w:lineRule="auto"/>
        <w:ind w:firstLine="709"/>
        <w:jc w:val="both"/>
        <w:rPr>
          <w:lang w:val="id-ID"/>
        </w:rPr>
      </w:pPr>
      <w:r>
        <w:rPr>
          <w:lang w:val="id-ID"/>
        </w:rPr>
        <w:t>Calculation of the likert scale questionaire used opinion</w:t>
      </w:r>
      <w:r>
        <w:t xml:space="preserve"> of</w:t>
      </w:r>
      <w:r>
        <w:rPr>
          <w:lang w:val="id-ID"/>
        </w:rPr>
        <w:t xml:space="preserve"> respondets about the object research as </w:t>
      </w:r>
      <w:r>
        <w:t>source data</w:t>
      </w:r>
      <w:r>
        <w:rPr>
          <w:lang w:val="id-ID"/>
        </w:rPr>
        <w:t xml:space="preserve"> become to indicatore value for find the physical reaction including on the agree categorize (Dzaky et al., 2022). On the results of questionaire prove even mayority students was interest for implementation authentic clips video as teaching media in the classroom,therefore that teaching media can get students interest to English listening learning. The results of questionaire is 8,8%</w:t>
      </w:r>
      <w:r>
        <w:t xml:space="preserve"> from 10% students opinion is agree with the present authentic clips video </w:t>
      </w:r>
      <w:bookmarkStart w:id="0" w:name="_GoBack"/>
      <w:bookmarkEnd w:id="0"/>
      <w:r>
        <w:t xml:space="preserve">as teaching media on the learning </w:t>
      </w:r>
      <w:r>
        <w:lastRenderedPageBreak/>
        <w:t xml:space="preserve">activity. </w:t>
      </w:r>
      <w:r>
        <w:rPr>
          <w:lang w:val="id-ID"/>
        </w:rPr>
        <w:t>Author find the result of implementation teaching media base on valuating learning acivity from obsevation, test and questionaire instrument research. Based on the instrument research can find the diffulty students is understanding words and experience of listening skill. there are improving listening skill with implementation authentic clips video as teaching media, it can be seen on the result of test and questionaire intrument .</w:t>
      </w:r>
    </w:p>
    <w:p w:rsidR="003A2C49" w:rsidRDefault="00CC6087">
      <w:pPr>
        <w:spacing w:line="276" w:lineRule="auto"/>
        <w:ind w:firstLine="709"/>
        <w:jc w:val="both"/>
        <w:rPr>
          <w:lang w:val="id-ID"/>
        </w:rPr>
      </w:pPr>
      <w:r>
        <w:rPr>
          <w:lang w:val="id-ID"/>
        </w:rPr>
        <w:t>Classroom action reaserch can categorize succesful if the study of  implementation authentic clips video as teaching media in the classroom can given positive impact and can mproving listening skill students as object research on the English learning process . in this reseearch be obtained 85,83 value. That value achieving more than indicatore value from the English teacher is 70. Therefore the research can give positive impact on the listening skill students.</w:t>
      </w:r>
    </w:p>
    <w:p w:rsidR="003A2C49" w:rsidRDefault="00CC6087">
      <w:pPr>
        <w:spacing w:line="276" w:lineRule="auto"/>
        <w:jc w:val="both"/>
        <w:rPr>
          <w:lang w:val="id-ID"/>
        </w:rPr>
      </w:pPr>
      <w:r>
        <w:rPr>
          <w:b/>
          <w:lang w:val="id-ID"/>
        </w:rPr>
        <w:tab/>
      </w:r>
      <w:r>
        <w:rPr>
          <w:lang w:val="id-ID"/>
        </w:rPr>
        <w:t xml:space="preserve">The study of implementation authentic clips video as teaching media on the listening learning activity was find the positive and impact for listening skill students with the present of combine video and audio on one time become effective teaching media, in line with </w:t>
      </w:r>
      <w:r>
        <w:rPr>
          <w:lang w:val="id-ID"/>
        </w:rPr>
        <w:fldChar w:fldCharType="begin"/>
      </w:r>
      <w:r>
        <w:rPr>
          <w:lang w:val="id-ID"/>
        </w:rPr>
        <w:instrText>ADDIN CSL_CITATION {"citationItems":[{"id":"ITEM-1","itemData":{"DOI":"10.3390/math9172126","ISSN":"22277390","abstract":"This paper proposes a university teachers’ teaching performance evaluation method based on type-II fuzzy sets (T2 FSs), which solves the problems of fuzziness, complexity and uncertainty in teaching performance evaluation. Firstly, the evaluation indicator system is constructed from the aspects of teaching attitude, teaching contents, teaching professionalism, teaching methods and teaching effects. Then, T2 FSs theory and the perceptual computing method are introduced to model subjective judgments and capture uncertainties, effectively handling higher levels of uncertainty in the evaluation process. Furthermore, the linguistic weighted average operator is applied as the computing with words engine to aggregate scores and weights of indicators, which effectively integrates the uncertain information in the input data into the final evaluation conclusion and guarantees the accuracy of the evaluation results. Finally, the effectiveness of the method of this study is evaluated by simulation experiments. The computational results demonstrate that it can capture more uncertain and complex information, and is more accurate and reliable than the type-I fuzzy sets method.","author":[{"dropping-particle":"","family":"Sun","given":"Xixia","non-dropping-particle":"","parse-names":false,"suffix":""},{"dropping-particle":"","family":"Cai","given":"Chao","non-dropping-particle":"","parse-names":false,"suffix":""},{"dropping-particle":"","family":"Pan","given":"Su","non-dropping-particle":"","parse-names":false,"suffix":""},{"dropping-particle":"","family":"Bao","given":"Nan","non-dropping-particle":"","parse-names":false,"suffix":""},{"dropping-particle":"","family":"Liu","given":"Ning","non-dropping-particle":"","parse-names":false,"suffix":""}],"container-title":"Mathematics","id":"ITEM-1","issue":"17","issued":{"date-parts":[["2021"]]},"title":"A university teachers’ teaching performance evaluation method based on type-II fuzzy sets","type":"article-journal","volume":"9"},"uris":["http://www.mendeley.com/documents/?uuid=b654e030-e765-3e23-9bc8-c0ca2236af3a"]}],"mendeley":{"formattedCitation":"(Sun et al., 2021)","plainTextFormattedCitation":"(Sun et al., 2021)","previouslyFormattedCitation":"(Sun et al., 2021)"},"properties":{"noteIndex":0},"schema":"https://github.com/citation-style-language/schema/raw/master/csl-citation.json"}</w:instrText>
      </w:r>
      <w:r>
        <w:rPr>
          <w:lang w:val="id-ID"/>
        </w:rPr>
        <w:fldChar w:fldCharType="separate"/>
      </w:r>
      <w:r>
        <w:rPr>
          <w:lang w:val="id-ID"/>
        </w:rPr>
        <w:t>(Sun et al., 2021)</w:t>
      </w:r>
      <w:r>
        <w:rPr>
          <w:lang w:val="id-ID"/>
        </w:rPr>
        <w:fldChar w:fldCharType="end"/>
      </w:r>
      <w:r>
        <w:rPr>
          <w:lang w:val="id-ID"/>
        </w:rPr>
        <w:t xml:space="preserve"> English teaching is the process to tell and transfer teacher knowladge for students. The process transfering material teaching need tools and rules for convey the information to students like a teaching media in the classroom. Teaching media become to important component for can gain interest students on the teaching activity to suporting and achieving target teaching activity, this agrees with opinion of </w:t>
      </w:r>
      <w:r>
        <w:rPr>
          <w:lang w:val="id-ID"/>
        </w:rPr>
        <w:fldChar w:fldCharType="begin"/>
      </w:r>
      <w:r>
        <w:rPr>
          <w:lang w:val="id-ID"/>
        </w:rPr>
        <w:instrText>ADDIN CSL_CITATION {"citationItems":[{"id":"ITEM-1","itemData":{"DOI":"10.13189/ujer.2020.080326","ISSN":"23323213","abstract":"Teaching media is one of the important things in the learning process. It can stimulate and motivate elementary school students to learn the materials in the learning process. Marionette Tangram is an educational teaching media for elementary school students which can be used in geometry in mathematics and history subjects. This research was a developmental research using the 4D (four D) model of Thiagarajan. This paper summarizes how to define, design, develop, disseminate and apply the Marionette Tangram. Needs analysis of the media was conducted in the define phase. The prototype of the educational teaching media was created in the design phase. The experiment was carried out in the develop phase. In the dissemination phase, information related to the instructions on how to use the media was given to the teachers in many schools. The last phase was to register the copyright of Marionette Tangram media at the Ministry of Law and Human Rights of the Republic of Indonesia. The results of this research show that Marionette Tangram is an innovative educational teaching media because it is formed from cultural values and can be used in the learning process as a teaching aid for mathematics and history subjects. Furthermore, it can be categorized into valid criteria; and the instructional application is effective.","author":[{"dropping-particle":"","family":"Zuliana","given":"Eka","non-dropping-particle":"","parse-names":false,"suffix":""},{"dropping-particle":"","family":"Oktavianti","given":"Ika","non-dropping-particle":"","parse-names":false,"suffix":""},{"dropping-particle":"","family":"Ratnasari","given":"Yuni","non-dropping-particle":"","parse-names":false,"suffix":""},{"dropping-particle":"","family":"Bintoro","given":"Henry Suryo","non-dropping-particle":"","parse-names":false,"suffix":""}],"container-title":"Universal Journal of Educational Research","id":"ITEM-1","issue":"3","issued":{"date-parts":[["2020"]]},"title":"Design and application of marionette tangram: An educational teaching media for mathematics and social science learning process in elementary schools","type":"article-journal","volume":"8"},"uris":["http://www.mendeley.com/documents/?uuid=981ad50a-a483-300d-8f43-e9f03b68f50c"]}],"mendeley":{"formattedCitation":"(Zuliana et al., 2020)","plainTextFormattedCitation":"(Zuliana et al., 2020)","previouslyFormattedCitation":"(Zuliana et al., 2020)"},"properties":{"noteIndex":0},"schema":"https://github.com/citation-style-language/schema/raw/master/csl-citation.json"}</w:instrText>
      </w:r>
      <w:r>
        <w:rPr>
          <w:lang w:val="id-ID"/>
        </w:rPr>
        <w:fldChar w:fldCharType="separate"/>
      </w:r>
      <w:r>
        <w:rPr>
          <w:lang w:val="id-ID"/>
        </w:rPr>
        <w:t>(Zuliana et al., 2020)</w:t>
      </w:r>
      <w:r>
        <w:rPr>
          <w:lang w:val="id-ID"/>
        </w:rPr>
        <w:fldChar w:fldCharType="end"/>
      </w:r>
      <w:r>
        <w:rPr>
          <w:lang w:val="id-ID"/>
        </w:rPr>
        <w:t xml:space="preserve"> is teaching media is the important aspect on the education because base on the curriculum to improve the  teaching learning activity. Therefore the combine of teaching media on </w:t>
      </w:r>
      <w:r>
        <w:rPr>
          <w:lang w:val="id-ID"/>
        </w:rPr>
        <w:lastRenderedPageBreak/>
        <w:t xml:space="preserve">English teaching activity can create the effective teaching in the classroom. Teachers much using the technolgy to supporting teaching activity in the classroom. The accorading to </w:t>
      </w:r>
      <w:r>
        <w:rPr>
          <w:lang w:val="id-ID"/>
        </w:rPr>
        <w:fldChar w:fldCharType="begin"/>
      </w:r>
      <w:r>
        <w:rPr>
          <w:lang w:val="id-ID"/>
        </w:rPr>
        <w:instrText>ADDIN CSL_CITATION {"citationItems":[{"id":"ITEM-1","itemData":{"DOI":"10.28925/2414-0325.2018.5.140145","abstract":"Social, technical and economic changes that have taken place in the country in recent years make new demands on specialists in various fields of knowledge, and technicians are not exception. The English language study plays a major role in forming professional qualities of future technicians. The implementation of tasks requires the use of various methods in teaching English to students of technical departments, but the main methodological innovations today involve the use of interactive methods. Interactive teaching methods are the actual way of teacher’s work in classroom, group or any educational institution. Interactive teaching methods, in contrast to the traditional ones, are based on the active interaction of participants in the educational process, and special attention is paid upon students’ interaction with each other. This approach allows teachers: 1) to create a classroom atmosphere that helps to encourage students to ask questions and seek answers, take (as a basis) the following types of training that would facilitate the development of critical thinking and independent acquisition of knowledge, encourage reflection; 2) to apply existing methods, become a thoughtful professional, which means to learn how to observe carefully, identify problems and create new strategies to solve them; 3) to be a model for other students, transfer knowledge to them. In turn, students learn to think critically, solve difficult problems based on analysis of circumstances and relevant information, make thoughtful decisions, participate in discussions, communicate with other people. Participants of interactive learning set learning objectives, develop a learning activity, identify problems in the course of training, study the reflection of their training activities. The article describes the most popular interactive teaching methods (role play, presentation, conversations, brainstorming, projects, podcasting, video files, blogging, round table, discussion, situational analysis) at the English language classes with students of technical departments. The interactive learning is important for personal and professional development. Interaction helps involve students in performing activities with technical terms, and such activities can enhance vocabulary acquisition and promote the development of lexical skills. Students are able to take control of their learning process and also figure out their preferred resources with the help of interactive technology. In this w…","author":[{"dropping-particle":"","family":"Kravchyna","given":"Tetiana","non-dropping-particle":"","parse-names":false,"suffix":""}],"container-title":"OPEN EDUCATIONAL E-ENVIRONMENT OF MODERN UNIVERSITY","id":"ITEM-1","issue":"5","issued":{"date-parts":[["2018"]]},"title":"Types of interactive methods of teaching english for technical students","type":"article-journal"},"uris":["http://www.mendeley.com/documents/?uuid=a17fd62e-cb0a-3232-b9e6-1de17039af14"]}],"mendeley":{"formattedCitation":"(Kravchyna, 2018)","plainTextFormattedCitation":"(Kravchyna, 2018)","previouslyFormattedCitation":"(Kravchyna, 2018)"},"properties":{"noteIndex":0},"schema":"https://github.com/citation-style-language/schema/raw/master/csl-citation.json"}</w:instrText>
      </w:r>
      <w:r>
        <w:rPr>
          <w:lang w:val="id-ID"/>
        </w:rPr>
        <w:fldChar w:fldCharType="separate"/>
      </w:r>
      <w:r>
        <w:rPr>
          <w:lang w:val="id-ID"/>
        </w:rPr>
        <w:t>(Kravchyna, 2018)</w:t>
      </w:r>
      <w:r>
        <w:rPr>
          <w:lang w:val="id-ID"/>
        </w:rPr>
        <w:fldChar w:fldCharType="end"/>
      </w:r>
      <w:r>
        <w:rPr>
          <w:lang w:val="id-ID"/>
        </w:rPr>
        <w:t xml:space="preserve"> the teaching can usimg technology to easily teaching process, based on the statement of expects the author present study the effect and impact of implementation autentic clips video as teaching media to find students problem on listening learning activity in the classrooom and prove the problem soulving students to improve students listening skill.</w:t>
      </w:r>
    </w:p>
    <w:p w:rsidR="003A2C49" w:rsidRDefault="00CC6087">
      <w:pPr>
        <w:spacing w:line="276" w:lineRule="auto"/>
        <w:ind w:firstLine="709"/>
        <w:jc w:val="both"/>
        <w:rPr>
          <w:lang w:val="id-ID"/>
        </w:rPr>
      </w:pPr>
      <w:r>
        <w:rPr>
          <w:lang w:val="id-ID"/>
        </w:rPr>
        <w:t xml:space="preserve">Generally authentic clips video as a combine of English audio and visual content in the video become to exploring four skill including listening skill of students. The implememaion authentic clips video as English teaching media was prove can  improve listening skill students on the English learning activity based on the result test of cycle research even students can understanding the topic and main of words on the video, the same with opinion of </w:t>
      </w:r>
      <w:r>
        <w:rPr>
          <w:lang w:val="id-ID"/>
        </w:rPr>
        <w:fldChar w:fldCharType="begin"/>
      </w:r>
      <w:r>
        <w:rPr>
          <w:lang w:val="id-ID"/>
        </w:rPr>
        <w:instrText>ADDIN CSL_CITATION {"citationItems":[{"id":"ITEM-1","itemData":{"abstract":"Exposed to various media and technology resources--from audio to printed material--, students still lack the motivation for learning in the conventional way. This is the main reason why English language teachers always keep searching for more motivating teaching sources. Course books in Engish classes turn out to be artificial and not very engaging for students. One way of bringing variety into the classroom is the use of movies in EFL teaching. How can movies improve English learning in EFL classroom? This study investigated on the correlation between viewing movies and effective learning in EFL classroom. A review of the theoretical and research evidence on movies is presented in this paper. The study analyzes the effects of using movies in the EFL classroom. It reveals its effects on developing students’ all literacy skills: listening, speaking, writing and reading skills. The study concluded that movies attract students’ attention by presenting English in a more natural way than any of the textbooks. More importantly, movies offer a visual context aids, helping students to understand and improve their literacy skills. The aims of this paper is to promote better understanding of the usefulness of using movies as a teaching tool in the EFL classroom as well as promote language teachers to use movies in their language teaching.","author":[{"dropping-particle":"","family":"Lee","given":"Woo Joo","non-dropping-particle":"","parse-names":false,"suffix":""},{"dropping-particle":"","family":"Choi","given":"In Soon","non-dropping-particle":"","parse-names":false,"suffix":""}],"container-title":"Korea Science &amp; Art Forum","id":"ITEM-1","issued":{"date-parts":[["2015"]]},"title":"Using Movies in the EFL classroom","type":"article-journal","volume":"22"},"uris":["http://www.mendeley.com/documents/?uuid=c04fcb07-807e-3c3a-9778-5236eba5b3ac"]}],"mendeley":{"formattedCitation":"(Lee &amp; Choi, 2015)","plainTextFormattedCitation":"(Lee &amp; Choi, 2015)","previouslyFormattedCitation":"(Lee &amp; Choi, 2015)"},"properties":{"noteIndex":0},"schema":"https://github.com/citation-style-language/schema/raw/master/csl-citation.json"}</w:instrText>
      </w:r>
      <w:r>
        <w:rPr>
          <w:lang w:val="id-ID"/>
        </w:rPr>
        <w:fldChar w:fldCharType="separate"/>
      </w:r>
      <w:r>
        <w:rPr>
          <w:lang w:val="id-ID"/>
        </w:rPr>
        <w:t>(Lee &amp; Choi, 2015)</w:t>
      </w:r>
      <w:r>
        <w:rPr>
          <w:lang w:val="id-ID"/>
        </w:rPr>
        <w:fldChar w:fldCharType="end"/>
      </w:r>
      <w:r>
        <w:rPr>
          <w:lang w:val="id-ID"/>
        </w:rPr>
        <w:t xml:space="preserve"> is authentic clips video is the combine of movies story with the text of the topic,therefore on the one of video can improve listening skill at once, even result comparison of implementation listeaning log and authentic clips video it is different. The using listening log as teaching media on the listening practice makes difficulty students to understanding the topic learning becuse students experiencing difficult to heard and understanding the main of words without present picture as supporting learning. The implementation authentic clips video can give positive reaction students is the implementation authentic clips video can get more interest to listening practice with the listen video therefore can make positive impact and can improving listening skill </w:t>
      </w:r>
      <w:r>
        <w:rPr>
          <w:lang w:val="id-ID"/>
        </w:rPr>
        <w:lastRenderedPageBreak/>
        <w:t xml:space="preserve">students in  the teaching activity. Learn  with video have many possitive impact among are the with the using of video can helping students more understanding about the content of video with the present visual interaction, therefore students can learning in a manner real communication on the video </w:t>
      </w:r>
      <w:r>
        <w:rPr>
          <w:lang w:val="id-ID"/>
        </w:rPr>
        <w:fldChar w:fldCharType="begin"/>
      </w:r>
      <w:r>
        <w:rPr>
          <w:lang w:val="id-ID"/>
        </w:rPr>
        <w:instrText>ADDIN CSL_CITATION {"citationItems":[{"id":"ITEM-1","itemData":{"abstract":"This study has two purposes. The first was to investigate the advantages of using video in teaching English speaking in EFL classes in grade XI SMA N 4 Singaraja. The second was to find out the disadvantages in using video in teaching English speaking in EFL class in grade XI SMA N 4 Singaraja. The research design was a Mixed Method Design. This study used observation sheet and questionnaire given to the students as the research instruments. The subjects were the students of class XI MIA 1 in SMA N 4 Singaraja with the number of 30 students. The result revealed that the advantages were 1) Video represents a real communicative situation to the students; 2) Video helps the students to learn a new culture based on what they see in the video; 3) Video helps the students to see some gestures in the video; 4) Video strengthens the learning process; 5) Video entertains the students in learning process; 6) The information in the video is presented simultaneously at the same time; 7) Video serves voices and also the movements while it is displayed by the teacher; 8) Video lets the students to learn a material independently; 9) Video displays a phenomenon that is difficult to see in real terms; 10) Using video media in learning, it increases students' speaking achievement; 11) The students prefer learning English by using video rather than learning English by only lecturing from the teacher; and 12) By using video, it increases students' motivation in learning. While the disadvantages were 1) Video will work if the quality of the video is good; 2) The equipment is needed and also well-prepared before using video; 3) Video will not help the students if the language used in the video is difficult to understand; and 4) The students cannot understand the material in the video if the content in the video does not match with the material. These results indicate that there are advantages and disadvantages in the process of using video as a media of learning.","author":[{"dropping-particle":"","family":"Kriswinardi","given":"G T","non-dropping-particle":"","parse-names":false,"suffix":""},{"dropping-particle":"","family":"Nitiasih","given":"P K","non-dropping-particle":"","parse-names":false,"suffix":""},{"dropping-particle":"","family":"Dambayana","given":"P E","non-dropping-particle":"","parse-names":false,"suffix":""}],"container-title":"Language and Education Journal","id":"ITEM-1","issued":{"date-parts":[["2018"]]},"title":"AN ANALYSIS OF USING VIDEO ON TEACHING SPEAKING IN EFL CLASSROOM OF THE ELEVENTH-GRADE STUDENTS OF SMA N 4 SINGARAJA IN ACADEMIC YEAR 2017/2018","type":"article-journal"},"uris":["http://www.mendeley.com/documents/?uuid=07574e3d-1c03-32ab-9b8b-748e1e700278"]}],"mendeley":{"formattedCitation":"(Kriswinardi et al., 2018)","plainTextFormattedCitation":"(Kriswinardi et al., 2018)","previouslyFormattedCitation":"(Kriswinardi et al., 2018)"},"properties":{"noteIndex":0},"schema":"https://github.com/citation-style-language/schema/raw/master/csl-citation.json"}</w:instrText>
      </w:r>
      <w:r>
        <w:rPr>
          <w:lang w:val="id-ID"/>
        </w:rPr>
        <w:fldChar w:fldCharType="separate"/>
      </w:r>
      <w:r>
        <w:rPr>
          <w:lang w:val="id-ID"/>
        </w:rPr>
        <w:t>(Kriswinardi et al., 2018)</w:t>
      </w:r>
      <w:r>
        <w:rPr>
          <w:lang w:val="id-ID"/>
        </w:rPr>
        <w:fldChar w:fldCharType="end"/>
      </w:r>
      <w:r>
        <w:rPr>
          <w:lang w:val="id-ID"/>
        </w:rPr>
        <w:t>. It is same with the result of implementation authentic clips video in the teaching can supporting easy learning and can give easy students understanding in the learning activity with present audio, picture and video on one time therefore can improve students lisening skill.</w:t>
      </w:r>
    </w:p>
    <w:p w:rsidR="003A2C49" w:rsidRDefault="00CC6087">
      <w:pPr>
        <w:spacing w:line="276" w:lineRule="auto"/>
        <w:ind w:firstLine="709"/>
        <w:jc w:val="both"/>
        <w:rPr>
          <w:lang w:val="id-ID"/>
        </w:rPr>
      </w:pPr>
      <w:r>
        <w:rPr>
          <w:lang w:val="id-ID"/>
        </w:rPr>
        <w:t xml:space="preserve">Implementation of authentic clips video can get students anthusiasm and interest for following learn procces in the classroom with the more anthuasiasm and interesting students can give more attantion and can more understanding the topic of learning activitty. It same with statement about implementation of authentic video can give much influence for students based on the analysis of research </w:t>
      </w:r>
      <w:r>
        <w:rPr>
          <w:lang w:val="id-ID"/>
        </w:rPr>
        <w:fldChar w:fldCharType="begin"/>
      </w:r>
      <w:r>
        <w:rPr>
          <w:lang w:val="id-ID"/>
        </w:rPr>
        <w:instrText>ADDIN CSL_CITATION {"citationItems":[{"id":"ITEM-1","itemData":{"DOI":"10.31174/send-pp2018-155vi65-11","ISSN":"23085258","abstract":"The article deals with the influence of authentic English videos on technical students’ memorization and subsequent recall of the English lexis. The process of the brain and memory work when students are exposed to videos in class is clarified. According to the data analysed, clips from English movies and programmes are valuable educational aids in teaching English as a foreign lan- guage. This has been verified experimentally. The results of authentic videos’ influence on the students’ memorization and recall of the English lexis, as well as motivation to continue studying English are provided. Keywords:","author":[{"dropping-particle":"","family":"Shevchenko","given":"M.","non-dropping-particle":"","parse-names":false,"suffix":""}],"container-title":"Science and Education a New Dimension","id":"ITEM-1","issue":"65","issued":{"date-parts":[["2018"]]},"title":"Analysis of the Influence of Authentic English Videos on Technical Students’ Memorization and Subsequent Recall of the English Lexis","type":"article-journal","volume":"VI(155)"},"uris":["http://www.mendeley.com/documents/?uuid=dbc03137-d366-3173-9fc5-8f21784a1fb9"]}],"mendeley":{"formattedCitation":"(Shevchenko, 2018)","plainTextFormattedCitation":"(Shevchenko, 2018)","previouslyFormattedCitation":"(Shevchenko, 2018)"},"properties":{"noteIndex":0},"schema":"https://github.com/citation-style-language/schema/raw/master/csl-citation.json"}</w:instrText>
      </w:r>
      <w:r>
        <w:rPr>
          <w:lang w:val="id-ID"/>
        </w:rPr>
        <w:fldChar w:fldCharType="separate"/>
      </w:r>
      <w:r>
        <w:rPr>
          <w:lang w:val="id-ID"/>
        </w:rPr>
        <w:t>(Shevchenko, 2018)</w:t>
      </w:r>
      <w:r>
        <w:rPr>
          <w:lang w:val="id-ID"/>
        </w:rPr>
        <w:fldChar w:fldCharType="end"/>
      </w:r>
      <w:r>
        <w:rPr>
          <w:lang w:val="id-ID"/>
        </w:rPr>
        <w:t>, the brain of students can record the audio and visual on one time therefore can give  sound memorize to supporting students on English learning process. therefore with implemnatation authentic clips video as English teaching media can improve students interest and anthusiasm on the learning activity so as can product positive result on the students learning activity.</w:t>
      </w:r>
    </w:p>
    <w:p w:rsidR="003A2C49" w:rsidRDefault="00CC6087">
      <w:pPr>
        <w:spacing w:line="276" w:lineRule="auto"/>
        <w:ind w:firstLine="709"/>
        <w:jc w:val="both"/>
        <w:rPr>
          <w:lang w:val="id-ID"/>
        </w:rPr>
      </w:pPr>
      <w:r>
        <w:rPr>
          <w:lang w:val="id-ID"/>
        </w:rPr>
        <w:t xml:space="preserve">The accorading to </w:t>
      </w:r>
      <w:r>
        <w:rPr>
          <w:lang w:val="id-ID"/>
        </w:rPr>
        <w:fldChar w:fldCharType="begin"/>
      </w:r>
      <w:r>
        <w:rPr>
          <w:lang w:val="id-ID"/>
        </w:rPr>
        <w:instrText>ADDIN CSL_CITATION {"citationItems":[{"id":"ITEM-1","itemData":{"author":[{"dropping-particle":"","family":"Iskhokovna","given":"Ibrokhimova Lobar","non-dropping-particle":"","parse-names":false,"suffix":""},{"dropping-particle":"","family":"Erkinovna","given":"Toshboyeva Munojat","non-dropping-particle":"","parse-names":false,"suffix":""}],"id":"ITEM-1","issue":"4","issued":{"date-parts":[["2021"]]},"page":"2990-2998","title":"6748-Article Text-13222-1-10-20210223","type":"article-journal","volume":"18"},"uris":["http://www.mendeley.com/documents/?uuid=eb5bc68e-708b-4423-827c-cb41295dc07b"]}],"mendeley":{"formattedCitation":"(Iskhokovna &amp; Erkinovna, 2021)","plainTextFormattedCitation":"(Iskhokovna &amp; Erkinovna, 2021)","previouslyFormattedCitation":"(Iskhokovna &amp; Erkinovna, 2021)"},"properties":{"noteIndex":0},"schema":"https://github.com/citation-style-language/schema/raw/master/csl-citation.json"}</w:instrText>
      </w:r>
      <w:r>
        <w:rPr>
          <w:lang w:val="id-ID"/>
        </w:rPr>
        <w:fldChar w:fldCharType="separate"/>
      </w:r>
      <w:r>
        <w:rPr>
          <w:lang w:val="id-ID"/>
        </w:rPr>
        <w:t>(Iskhokovna &amp; Erkinovna, 2021)</w:t>
      </w:r>
      <w:r>
        <w:rPr>
          <w:lang w:val="id-ID"/>
        </w:rPr>
        <w:fldChar w:fldCharType="end"/>
      </w:r>
      <w:r>
        <w:rPr>
          <w:lang w:val="id-ID"/>
        </w:rPr>
        <w:t xml:space="preserve"> based on using the authentic clips video the learning target can more improveknowladge,person,phsychological,semiotic of English language as foreign language. Base on the previos research about the use of authentic clips video on the English learning process prove the benefit and positive impact of implementation authentic </w:t>
      </w:r>
      <w:r>
        <w:rPr>
          <w:lang w:val="id-ID"/>
        </w:rPr>
        <w:lastRenderedPageBreak/>
        <w:t>clips video in all of aspect English teaching in the classroom. It is similiar to the results of questionaire even students prefer easy to learned and more understanding the topic of teaching with the implementation authentic clips video as teaching media in the learning activity.</w:t>
      </w:r>
    </w:p>
    <w:p w:rsidR="003A2C49" w:rsidRDefault="003A2C49">
      <w:pPr>
        <w:spacing w:line="276" w:lineRule="auto"/>
        <w:ind w:firstLine="709"/>
        <w:jc w:val="both"/>
        <w:rPr>
          <w:lang w:val="id-ID"/>
        </w:rPr>
      </w:pPr>
    </w:p>
    <w:p w:rsidR="003A2C49" w:rsidRDefault="00CC6087">
      <w:pPr>
        <w:spacing w:after="20" w:line="276" w:lineRule="auto"/>
        <w:jc w:val="both"/>
        <w:rPr>
          <w:b/>
          <w:lang w:val="id-ID"/>
        </w:rPr>
      </w:pPr>
      <w:r>
        <w:rPr>
          <w:b/>
          <w:lang w:val="id-ID"/>
        </w:rPr>
        <w:t>CONCLUSION</w:t>
      </w:r>
    </w:p>
    <w:p w:rsidR="003A2C49" w:rsidRDefault="00CC6087">
      <w:pPr>
        <w:spacing w:line="276" w:lineRule="auto"/>
        <w:ind w:firstLine="709"/>
        <w:jc w:val="both"/>
        <w:rPr>
          <w:lang w:val="id-ID"/>
        </w:rPr>
      </w:pPr>
      <w:r>
        <w:rPr>
          <w:lang w:val="id-ID"/>
        </w:rPr>
        <w:t>Based on the results presented study was effective in it is goals of improving students listening skill with of implementation authentic clips video as teaching media in the English listening learning activity along with some supports learning such as can giving students interest and anthusiasm on the learning activity, applying some learning test about the topic therefore can give easy understanding students in the teaching activity. After concluding the research on the Eleventh Grade Class at the SMAS DARUL KHOLIL BURNEH the writer concludes event the implementation authentic clips video as teaching media in the teaching activity can improving students listening skill. the students scores during pre cycle research and cycle reasearh is growth and prove the implementatiom authentic clips video as teaching media in the learning activity can give positive impact and improving students listening skill on the English learning activity it can be seen on the comparison score students during pre caycle is 40% besaid that on the cycle research students was achieving score is 85,83% it can be proves there are positive impact to improving listening skill students on the implemenatation authentic clips video as teaching media in the classroom.</w:t>
      </w:r>
    </w:p>
    <w:p w:rsidR="003A2C49" w:rsidRDefault="00CC6087">
      <w:pPr>
        <w:spacing w:line="276" w:lineRule="auto"/>
        <w:ind w:firstLine="709"/>
        <w:jc w:val="both"/>
        <w:rPr>
          <w:lang w:val="id-ID"/>
        </w:rPr>
      </w:pPr>
      <w:r>
        <w:rPr>
          <w:lang w:val="id-ID"/>
        </w:rPr>
        <w:t xml:space="preserve">During pre cycle reaserach it can be seen from the pre cycle test even students </w:t>
      </w:r>
      <w:r>
        <w:rPr>
          <w:lang w:val="id-ID"/>
        </w:rPr>
        <w:lastRenderedPageBreak/>
        <w:t xml:space="preserve">difficult  experiencing and problem in the English listening learning. Students  difficult experience to understanding the topic of listening learning because English is the foreigh language and students not accustomed to listen of the English language in the classroom. On the pre cyle research process author implement listening log as teaching media in the teaching activity, students listen the dialog of the listening log and continue to completed the task based on the content listening log for knowing the impact of implement listening log as teaching media in the teaching activity. </w:t>
      </w:r>
    </w:p>
    <w:p w:rsidR="003A2C49" w:rsidRDefault="00CC6087">
      <w:pPr>
        <w:spacing w:line="276" w:lineRule="auto"/>
        <w:ind w:firstLine="709"/>
        <w:jc w:val="both"/>
        <w:rPr>
          <w:lang w:val="id-ID"/>
        </w:rPr>
      </w:pPr>
      <w:r>
        <w:rPr>
          <w:lang w:val="id-ID"/>
        </w:rPr>
        <w:t>During the cycle research writer implement atuthetic clips video as teaching media in the teaching activity, author gived the animation cartoon to apply on the content video contine to students commpleted task. Although the animation using English language students can interest and anthusiasm to watching video and understanding the topic of video based on present combine of audio, picture and video therefore students easy experiencing to focus in the teaching activity. This can be seen form the result of comparison between pre cycle research and cycle research in the previous chapter. Based on the results has been proven even the implementation authentic clips video can improve students listening skill from the students listening, students uderstanding the material until students can get the main of material learning in the classroom.</w:t>
      </w:r>
    </w:p>
    <w:p w:rsidR="003A2C49" w:rsidRDefault="003A2C49">
      <w:pPr>
        <w:spacing w:line="276" w:lineRule="auto"/>
        <w:jc w:val="both"/>
        <w:rPr>
          <w:lang w:val="id-ID"/>
        </w:rPr>
      </w:pPr>
    </w:p>
    <w:p w:rsidR="003A2C49" w:rsidRDefault="00CC6087">
      <w:pPr>
        <w:pStyle w:val="ListParagraph"/>
        <w:spacing w:line="276" w:lineRule="auto"/>
        <w:ind w:left="0"/>
        <w:jc w:val="both"/>
        <w:rPr>
          <w:rFonts w:ascii="Times New Roman" w:hAnsi="Times New Roman"/>
          <w:b/>
          <w:sz w:val="24"/>
          <w:szCs w:val="24"/>
        </w:rPr>
      </w:pPr>
      <w:r>
        <w:rPr>
          <w:rFonts w:ascii="Times New Roman" w:hAnsi="Times New Roman"/>
          <w:b/>
          <w:sz w:val="24"/>
          <w:szCs w:val="24"/>
        </w:rPr>
        <w:t>ACKNOWLEDGEMENT</w:t>
      </w:r>
    </w:p>
    <w:p w:rsidR="003A2C49" w:rsidRDefault="00CC6087">
      <w:pPr>
        <w:spacing w:line="276" w:lineRule="auto"/>
        <w:ind w:firstLine="720"/>
        <w:jc w:val="both"/>
        <w:rPr>
          <w:lang w:val="en-ID"/>
        </w:rPr>
      </w:pPr>
      <w:r>
        <w:rPr>
          <w:lang w:val="en-ID"/>
        </w:rPr>
        <w:t xml:space="preserve">Alhamdulillah, the researcher expressed the thankfulness to Allah SWT for the blessings and mercy shown to throughout the process of preparing this thesis. The prophet Muhammad SAW, who has led us from the depths of darkness into the light, is </w:t>
      </w:r>
      <w:r>
        <w:rPr>
          <w:lang w:val="en-ID"/>
        </w:rPr>
        <w:lastRenderedPageBreak/>
        <w:t xml:space="preserve">the last and most </w:t>
      </w:r>
      <w:proofErr w:type="spellStart"/>
      <w:r>
        <w:rPr>
          <w:lang w:val="en-ID"/>
        </w:rPr>
        <w:t>favored</w:t>
      </w:r>
      <w:proofErr w:type="spellEnd"/>
      <w:r>
        <w:rPr>
          <w:lang w:val="en-ID"/>
        </w:rPr>
        <w:t xml:space="preserve"> religious messenger. </w:t>
      </w:r>
      <w:proofErr w:type="spellStart"/>
      <w:r>
        <w:rPr>
          <w:lang w:val="en-ID"/>
        </w:rPr>
        <w:t>Sholawat</w:t>
      </w:r>
      <w:proofErr w:type="spellEnd"/>
      <w:r>
        <w:rPr>
          <w:lang w:val="en-ID"/>
        </w:rPr>
        <w:t xml:space="preserve"> and </w:t>
      </w:r>
      <w:proofErr w:type="spellStart"/>
      <w:proofErr w:type="gramStart"/>
      <w:r>
        <w:rPr>
          <w:lang w:val="en-ID"/>
        </w:rPr>
        <w:t>salam</w:t>
      </w:r>
      <w:proofErr w:type="spellEnd"/>
      <w:proofErr w:type="gramEnd"/>
      <w:r>
        <w:rPr>
          <w:lang w:val="en-ID"/>
        </w:rPr>
        <w:t xml:space="preserve"> are directed to him.</w:t>
      </w:r>
      <w:r>
        <w:rPr>
          <w:lang w:val="id-ID"/>
        </w:rPr>
        <w:t xml:space="preserve"> </w:t>
      </w:r>
      <w:r>
        <w:rPr>
          <w:lang w:val="en-ID"/>
        </w:rPr>
        <w:t>The researcher encountered numerous obstacles while producing this thesis, which led the researcher to understand that the thesis has numerous errors and weakness. The researcher requires suggestions and correction in order to improve. The researcher would like to express her sincere gratitude to everyone who helped her write the following:</w:t>
      </w:r>
    </w:p>
    <w:p w:rsidR="003A2C49" w:rsidRDefault="00CC6087">
      <w:pPr>
        <w:spacing w:line="276" w:lineRule="auto"/>
        <w:jc w:val="both"/>
        <w:rPr>
          <w:lang w:val="id-ID"/>
        </w:rPr>
      </w:pPr>
      <w:proofErr w:type="gramStart"/>
      <w:r>
        <w:rPr>
          <w:lang w:val="en-ID"/>
        </w:rPr>
        <w:t xml:space="preserve">My highest appreciation and deepest thankful to my beloved </w:t>
      </w:r>
      <w:r>
        <w:rPr>
          <w:lang w:val="id-ID"/>
        </w:rPr>
        <w:t>family, my parents, my husband and my beloved daughter.</w:t>
      </w:r>
      <w:proofErr w:type="gramEnd"/>
      <w:r>
        <w:rPr>
          <w:lang w:val="en-ID"/>
        </w:rPr>
        <w:t xml:space="preserve"> </w:t>
      </w:r>
      <w:proofErr w:type="gramStart"/>
      <w:r>
        <w:rPr>
          <w:lang w:val="en-ID"/>
        </w:rPr>
        <w:t>And all of my family for their support, love and attention.</w:t>
      </w:r>
      <w:proofErr w:type="gramEnd"/>
      <w:r>
        <w:rPr>
          <w:lang w:val="id-ID"/>
        </w:rPr>
        <w:t xml:space="preserve"> </w:t>
      </w:r>
      <w:proofErr w:type="gramStart"/>
      <w:r>
        <w:rPr>
          <w:lang w:val="en-ID"/>
        </w:rPr>
        <w:t xml:space="preserve">My highest appreciation for the Head of STKIP PGRI </w:t>
      </w:r>
      <w:proofErr w:type="spellStart"/>
      <w:r>
        <w:rPr>
          <w:lang w:val="en-ID"/>
        </w:rPr>
        <w:t>Bangkalan</w:t>
      </w:r>
      <w:proofErr w:type="spellEnd"/>
      <w:r>
        <w:rPr>
          <w:lang w:val="en-ID"/>
        </w:rPr>
        <w:t xml:space="preserve">, </w:t>
      </w:r>
      <w:proofErr w:type="spellStart"/>
      <w:r>
        <w:rPr>
          <w:lang w:val="en-ID"/>
        </w:rPr>
        <w:t>Mr.</w:t>
      </w:r>
      <w:proofErr w:type="spellEnd"/>
      <w:r>
        <w:rPr>
          <w:lang w:val="en-ID"/>
        </w:rPr>
        <w:t xml:space="preserve"> </w:t>
      </w:r>
      <w:proofErr w:type="spellStart"/>
      <w:r>
        <w:rPr>
          <w:lang w:val="en-ID"/>
        </w:rPr>
        <w:t>Fajar</w:t>
      </w:r>
      <w:proofErr w:type="spellEnd"/>
      <w:r>
        <w:rPr>
          <w:lang w:val="en-ID"/>
        </w:rPr>
        <w:t xml:space="preserve"> </w:t>
      </w:r>
      <w:proofErr w:type="spellStart"/>
      <w:r>
        <w:rPr>
          <w:lang w:val="en-ID"/>
        </w:rPr>
        <w:t>Hidayatullah</w:t>
      </w:r>
      <w:proofErr w:type="spellEnd"/>
      <w:r>
        <w:rPr>
          <w:lang w:val="en-ID"/>
        </w:rPr>
        <w:t xml:space="preserve">, </w:t>
      </w:r>
      <w:proofErr w:type="spellStart"/>
      <w:r>
        <w:rPr>
          <w:lang w:val="en-ID"/>
        </w:rPr>
        <w:t>M.Pd</w:t>
      </w:r>
      <w:proofErr w:type="spellEnd"/>
      <w:r>
        <w:rPr>
          <w:lang w:val="en-ID"/>
        </w:rPr>
        <w:t>.</w:t>
      </w:r>
      <w:proofErr w:type="gramEnd"/>
      <w:r>
        <w:rPr>
          <w:lang w:val="id-ID"/>
        </w:rPr>
        <w:t xml:space="preserve"> </w:t>
      </w:r>
      <w:r>
        <w:rPr>
          <w:lang w:val="en-ID"/>
        </w:rPr>
        <w:t xml:space="preserve">My highest appreciation and deepest thankful are due to </w:t>
      </w:r>
      <w:proofErr w:type="spellStart"/>
      <w:r>
        <w:rPr>
          <w:lang w:val="en-ID"/>
        </w:rPr>
        <w:t>Mrs.</w:t>
      </w:r>
      <w:proofErr w:type="spellEnd"/>
      <w:r>
        <w:rPr>
          <w:lang w:val="en-ID"/>
        </w:rPr>
        <w:t xml:space="preserve"> </w:t>
      </w:r>
      <w:proofErr w:type="spellStart"/>
      <w:r>
        <w:rPr>
          <w:lang w:val="en-ID"/>
        </w:rPr>
        <w:t>Mariyatul</w:t>
      </w:r>
      <w:proofErr w:type="spellEnd"/>
      <w:r>
        <w:rPr>
          <w:lang w:val="en-ID"/>
        </w:rPr>
        <w:t xml:space="preserve"> </w:t>
      </w:r>
      <w:proofErr w:type="spellStart"/>
      <w:r>
        <w:rPr>
          <w:lang w:val="en-ID"/>
        </w:rPr>
        <w:t>Kiptiyah</w:t>
      </w:r>
      <w:proofErr w:type="spellEnd"/>
      <w:r>
        <w:rPr>
          <w:lang w:val="en-ID"/>
        </w:rPr>
        <w:t xml:space="preserve"> </w:t>
      </w:r>
      <w:proofErr w:type="spellStart"/>
      <w:r>
        <w:rPr>
          <w:lang w:val="en-ID"/>
        </w:rPr>
        <w:t>S.Pd</w:t>
      </w:r>
      <w:proofErr w:type="spellEnd"/>
      <w:r>
        <w:rPr>
          <w:lang w:val="en-ID"/>
        </w:rPr>
        <w:t xml:space="preserve">, </w:t>
      </w:r>
      <w:proofErr w:type="spellStart"/>
      <w:r>
        <w:rPr>
          <w:lang w:val="en-ID"/>
        </w:rPr>
        <w:t>M.Pd</w:t>
      </w:r>
      <w:proofErr w:type="spellEnd"/>
      <w:r>
        <w:rPr>
          <w:lang w:val="en-ID"/>
        </w:rPr>
        <w:t xml:space="preserve"> and </w:t>
      </w:r>
      <w:proofErr w:type="spellStart"/>
      <w:r>
        <w:rPr>
          <w:lang w:val="en-ID"/>
        </w:rPr>
        <w:t>Mr.</w:t>
      </w:r>
      <w:proofErr w:type="spellEnd"/>
      <w:r>
        <w:rPr>
          <w:lang w:val="en-ID"/>
        </w:rPr>
        <w:t xml:space="preserve"> Mohammad </w:t>
      </w:r>
      <w:proofErr w:type="spellStart"/>
      <w:r>
        <w:rPr>
          <w:lang w:val="en-ID"/>
        </w:rPr>
        <w:t>Arief</w:t>
      </w:r>
      <w:proofErr w:type="spellEnd"/>
      <w:r>
        <w:rPr>
          <w:lang w:val="en-ID"/>
        </w:rPr>
        <w:t xml:space="preserve"> </w:t>
      </w:r>
      <w:proofErr w:type="spellStart"/>
      <w:r>
        <w:rPr>
          <w:lang w:val="en-ID"/>
        </w:rPr>
        <w:t>Wahyudi</w:t>
      </w:r>
      <w:proofErr w:type="spellEnd"/>
      <w:r>
        <w:rPr>
          <w:lang w:val="en-ID"/>
        </w:rPr>
        <w:t xml:space="preserve">, </w:t>
      </w:r>
      <w:proofErr w:type="spellStart"/>
      <w:r>
        <w:rPr>
          <w:lang w:val="en-ID"/>
        </w:rPr>
        <w:t>S.Pd</w:t>
      </w:r>
      <w:proofErr w:type="spellEnd"/>
      <w:r>
        <w:rPr>
          <w:lang w:val="en-ID"/>
        </w:rPr>
        <w:t xml:space="preserve">, </w:t>
      </w:r>
      <w:proofErr w:type="spellStart"/>
      <w:r>
        <w:rPr>
          <w:lang w:val="en-ID"/>
        </w:rPr>
        <w:t>M.Pd</w:t>
      </w:r>
      <w:proofErr w:type="spellEnd"/>
      <w:r>
        <w:rPr>
          <w:lang w:val="en-ID"/>
        </w:rPr>
        <w:t xml:space="preserve"> as my first and second supervisor.</w:t>
      </w:r>
      <w:r>
        <w:rPr>
          <w:lang w:val="id-ID"/>
        </w:rPr>
        <w:t xml:space="preserve"> </w:t>
      </w:r>
      <w:proofErr w:type="gramStart"/>
      <w:r>
        <w:rPr>
          <w:lang w:val="en-ID"/>
        </w:rPr>
        <w:t xml:space="preserve">My highest appreciation also due to </w:t>
      </w:r>
      <w:proofErr w:type="spellStart"/>
      <w:r>
        <w:rPr>
          <w:lang w:val="en-ID"/>
        </w:rPr>
        <w:t>Mrs.</w:t>
      </w:r>
      <w:proofErr w:type="spellEnd"/>
      <w:r>
        <w:rPr>
          <w:lang w:val="en-ID"/>
        </w:rPr>
        <w:t xml:space="preserve"> </w:t>
      </w:r>
      <w:proofErr w:type="spellStart"/>
      <w:r>
        <w:rPr>
          <w:lang w:val="en-ID"/>
        </w:rPr>
        <w:t>Tera</w:t>
      </w:r>
      <w:proofErr w:type="spellEnd"/>
      <w:r>
        <w:rPr>
          <w:lang w:val="en-ID"/>
        </w:rPr>
        <w:t xml:space="preserve"> Athena, </w:t>
      </w:r>
      <w:proofErr w:type="spellStart"/>
      <w:r>
        <w:rPr>
          <w:lang w:val="en-ID"/>
        </w:rPr>
        <w:t>S.Pd</w:t>
      </w:r>
      <w:proofErr w:type="spellEnd"/>
      <w:r>
        <w:rPr>
          <w:lang w:val="en-ID"/>
        </w:rPr>
        <w:t xml:space="preserve">, </w:t>
      </w:r>
      <w:proofErr w:type="spellStart"/>
      <w:r>
        <w:rPr>
          <w:lang w:val="en-ID"/>
        </w:rPr>
        <w:t>M.Pd</w:t>
      </w:r>
      <w:proofErr w:type="spellEnd"/>
      <w:r>
        <w:rPr>
          <w:lang w:val="en-ID"/>
        </w:rPr>
        <w:t xml:space="preserve"> as the Head of English Department.</w:t>
      </w:r>
      <w:proofErr w:type="gramEnd"/>
      <w:r>
        <w:rPr>
          <w:lang w:val="id-ID"/>
        </w:rPr>
        <w:t xml:space="preserve"> </w:t>
      </w:r>
      <w:proofErr w:type="gramStart"/>
      <w:r>
        <w:rPr>
          <w:lang w:val="en-ID"/>
        </w:rPr>
        <w:t xml:space="preserve">My highest appreciation and deepest thankful are also due to </w:t>
      </w:r>
      <w:proofErr w:type="spellStart"/>
      <w:r>
        <w:rPr>
          <w:lang w:val="en-ID"/>
        </w:rPr>
        <w:t>Mr.</w:t>
      </w:r>
      <w:proofErr w:type="spellEnd"/>
      <w:r>
        <w:rPr>
          <w:lang w:val="en-ID"/>
        </w:rPr>
        <w:t xml:space="preserve"> </w:t>
      </w:r>
      <w:proofErr w:type="spellStart"/>
      <w:r>
        <w:rPr>
          <w:lang w:val="en-ID"/>
        </w:rPr>
        <w:t>Hendra</w:t>
      </w:r>
      <w:proofErr w:type="spellEnd"/>
      <w:r>
        <w:rPr>
          <w:lang w:val="en-ID"/>
        </w:rPr>
        <w:t xml:space="preserve"> </w:t>
      </w:r>
      <w:proofErr w:type="spellStart"/>
      <w:r>
        <w:rPr>
          <w:lang w:val="en-ID"/>
        </w:rPr>
        <w:t>Sudarso</w:t>
      </w:r>
      <w:proofErr w:type="spellEnd"/>
      <w:r>
        <w:rPr>
          <w:lang w:val="en-ID"/>
        </w:rPr>
        <w:t xml:space="preserve">, </w:t>
      </w:r>
      <w:proofErr w:type="spellStart"/>
      <w:r>
        <w:rPr>
          <w:lang w:val="en-ID"/>
        </w:rPr>
        <w:t>S.Pd</w:t>
      </w:r>
      <w:proofErr w:type="spellEnd"/>
      <w:r>
        <w:rPr>
          <w:lang w:val="en-ID"/>
        </w:rPr>
        <w:t xml:space="preserve">, </w:t>
      </w:r>
      <w:proofErr w:type="spellStart"/>
      <w:r>
        <w:rPr>
          <w:lang w:val="en-ID"/>
        </w:rPr>
        <w:t>M.Pd</w:t>
      </w:r>
      <w:proofErr w:type="spellEnd"/>
      <w:r>
        <w:rPr>
          <w:lang w:val="en-ID"/>
        </w:rPr>
        <w:t xml:space="preserve"> who always give motivation to do the best of me.</w:t>
      </w:r>
      <w:proofErr w:type="gramEnd"/>
      <w:r>
        <w:rPr>
          <w:lang w:val="id-ID"/>
        </w:rPr>
        <w:t xml:space="preserve"> </w:t>
      </w:r>
      <w:r>
        <w:rPr>
          <w:lang w:val="en-ID"/>
        </w:rPr>
        <w:t>The next thank you also goes to all of my friends and people who closest to me in English Department 2019 who are spending time together doing the thesis. Thank you for your support, never forgotten, I love you all.</w:t>
      </w:r>
      <w:r>
        <w:rPr>
          <w:lang w:val="id-ID"/>
        </w:rPr>
        <w:t xml:space="preserve"> </w:t>
      </w:r>
      <w:proofErr w:type="gramStart"/>
      <w:r>
        <w:rPr>
          <w:lang w:val="en-ID"/>
        </w:rPr>
        <w:t>The last thank you researcher to the English teacher and all students of</w:t>
      </w:r>
      <w:r>
        <w:rPr>
          <w:lang w:val="id-ID"/>
        </w:rPr>
        <w:t xml:space="preserve"> elevent g</w:t>
      </w:r>
      <w:proofErr w:type="spellStart"/>
      <w:r>
        <w:rPr>
          <w:lang w:val="en-ID"/>
        </w:rPr>
        <w:t>rade</w:t>
      </w:r>
      <w:proofErr w:type="spellEnd"/>
      <w:r>
        <w:rPr>
          <w:lang w:val="en-ID"/>
        </w:rPr>
        <w:t xml:space="preserve"> of SMA</w:t>
      </w:r>
      <w:r>
        <w:rPr>
          <w:lang w:val="id-ID"/>
        </w:rPr>
        <w:t>S</w:t>
      </w:r>
      <w:r>
        <w:rPr>
          <w:lang w:val="en-ID"/>
        </w:rPr>
        <w:t xml:space="preserve"> </w:t>
      </w:r>
      <w:proofErr w:type="spellStart"/>
      <w:r>
        <w:rPr>
          <w:lang w:val="en-ID"/>
        </w:rPr>
        <w:t>Darul</w:t>
      </w:r>
      <w:proofErr w:type="spellEnd"/>
      <w:r>
        <w:rPr>
          <w:lang w:val="en-ID"/>
        </w:rPr>
        <w:t xml:space="preserve"> </w:t>
      </w:r>
      <w:proofErr w:type="spellStart"/>
      <w:r>
        <w:rPr>
          <w:lang w:val="en-ID"/>
        </w:rPr>
        <w:t>Kholil</w:t>
      </w:r>
      <w:proofErr w:type="spellEnd"/>
      <w:r>
        <w:rPr>
          <w:lang w:val="id-ID"/>
        </w:rPr>
        <w:t xml:space="preserve"> Burneh</w:t>
      </w:r>
      <w:r>
        <w:rPr>
          <w:lang w:val="en-ID"/>
        </w:rPr>
        <w:t>.</w:t>
      </w:r>
      <w:proofErr w:type="gramEnd"/>
      <w:r>
        <w:rPr>
          <w:lang w:val="en-ID"/>
        </w:rPr>
        <w:t xml:space="preserve"> Thank you very much for the time, opportunity and the contribution.</w:t>
      </w:r>
    </w:p>
    <w:p w:rsidR="003A2C49" w:rsidRDefault="00CC6087">
      <w:pPr>
        <w:spacing w:line="276" w:lineRule="auto"/>
        <w:ind w:firstLine="720"/>
        <w:jc w:val="both"/>
        <w:rPr>
          <w:lang w:val="en-ID"/>
        </w:rPr>
      </w:pPr>
      <w:r>
        <w:rPr>
          <w:lang w:val="en-ID"/>
        </w:rPr>
        <w:t xml:space="preserve">The words I used to express my gratitude for their assistance and contribution to the completion of this thesis were insufficient. Finally, the researcher comes to the conclusion that this thesis was far from </w:t>
      </w:r>
      <w:r>
        <w:rPr>
          <w:lang w:val="en-ID"/>
        </w:rPr>
        <w:lastRenderedPageBreak/>
        <w:t xml:space="preserve">flawless. It was therefore a delight for her to welcome helpful criticism and recommendations for this thesis improvement. May Allah SWT bless them </w:t>
      </w:r>
      <w:proofErr w:type="gramStart"/>
      <w:r>
        <w:rPr>
          <w:lang w:val="en-ID"/>
        </w:rPr>
        <w:t>all.</w:t>
      </w:r>
      <w:proofErr w:type="gramEnd"/>
    </w:p>
    <w:p w:rsidR="003A2C49" w:rsidRDefault="003A2C49">
      <w:pPr>
        <w:spacing w:line="276" w:lineRule="auto"/>
        <w:rPr>
          <w:b/>
          <w:lang w:val="id-ID"/>
        </w:rPr>
      </w:pPr>
    </w:p>
    <w:p w:rsidR="003A2C49" w:rsidRDefault="003A2C49">
      <w:pPr>
        <w:spacing w:line="276" w:lineRule="auto"/>
        <w:rPr>
          <w:b/>
          <w:lang w:val="id-ID"/>
        </w:rPr>
      </w:pPr>
    </w:p>
    <w:p w:rsidR="003A2C49" w:rsidRDefault="003A2C49">
      <w:pPr>
        <w:spacing w:line="276" w:lineRule="auto"/>
        <w:rPr>
          <w:b/>
          <w:lang w:val="id-ID"/>
        </w:rPr>
      </w:pPr>
    </w:p>
    <w:p w:rsidR="003A2C49" w:rsidRDefault="00CC6087">
      <w:pPr>
        <w:spacing w:line="276" w:lineRule="auto"/>
        <w:rPr>
          <w:b/>
          <w:lang w:val="id-ID"/>
        </w:rPr>
      </w:pPr>
      <w:r>
        <w:rPr>
          <w:b/>
          <w:lang w:val="id-ID"/>
        </w:rPr>
        <w:t>REFERENCE</w:t>
      </w:r>
    </w:p>
    <w:p w:rsidR="003A2C49" w:rsidRDefault="00CC6087">
      <w:pPr>
        <w:ind w:left="720" w:hanging="720"/>
        <w:jc w:val="both"/>
        <w:rPr>
          <w:lang w:val="id-ID"/>
        </w:rPr>
      </w:pPr>
      <w:r>
        <w:rPr>
          <w:lang w:val="id-ID"/>
        </w:rPr>
        <w:t xml:space="preserve">Al-Ajmi, N. H., &amp; Aljazzaf, Z. M. (2020). Factors influencing the use of multimedia technologies in teaching english language in Kuwait. </w:t>
      </w:r>
      <w:r>
        <w:rPr>
          <w:i/>
          <w:iCs/>
          <w:lang w:val="id-ID"/>
        </w:rPr>
        <w:t>International Journal of Emerging Technologies in Learning</w:t>
      </w:r>
      <w:r>
        <w:rPr>
          <w:lang w:val="id-ID"/>
        </w:rPr>
        <w:t xml:space="preserve">, </w:t>
      </w:r>
      <w:r>
        <w:rPr>
          <w:i/>
          <w:iCs/>
          <w:lang w:val="id-ID"/>
        </w:rPr>
        <w:t>15</w:t>
      </w:r>
      <w:r>
        <w:rPr>
          <w:lang w:val="id-ID"/>
        </w:rPr>
        <w:t xml:space="preserve">(5). </w:t>
      </w:r>
      <w:hyperlink r:id="rId20" w:history="1">
        <w:r>
          <w:rPr>
            <w:rStyle w:val="Hyperlink"/>
            <w:lang w:val="id-ID"/>
          </w:rPr>
          <w:t>https://doi.org/10.3991/IJET.V15I05.12277</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Devina, P., Suanto, E., &amp; Kartini, K. (2021). Pengembangan Perangkat Pembelajaran Berorientasi Berpikir Tingkat Tinggi Model Problem Based Learning Materi Peluang Kelas VIII SMP. </w:t>
      </w:r>
      <w:r>
        <w:rPr>
          <w:i/>
          <w:iCs/>
          <w:lang w:val="id-ID"/>
        </w:rPr>
        <w:t>Jurnal Gantang</w:t>
      </w:r>
      <w:r>
        <w:rPr>
          <w:lang w:val="id-ID"/>
        </w:rPr>
        <w:t xml:space="preserve">, </w:t>
      </w:r>
      <w:r>
        <w:rPr>
          <w:i/>
          <w:iCs/>
          <w:lang w:val="id-ID"/>
        </w:rPr>
        <w:t>6</w:t>
      </w:r>
      <w:r>
        <w:rPr>
          <w:lang w:val="id-ID"/>
        </w:rPr>
        <w:t xml:space="preserve">(1). </w:t>
      </w:r>
      <w:hyperlink r:id="rId21" w:history="1">
        <w:r>
          <w:rPr>
            <w:rStyle w:val="Hyperlink"/>
            <w:lang w:val="id-ID"/>
          </w:rPr>
          <w:t>https://doi.org/10.31629/jg.v6i1.2867</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Dzaky, M. A., Junaedy, &amp; Musdar, I. A. (2022). ANALISIS DAN PERANCANGAN UI/UX PADA STARTUP RENOVACTION MENGGUNAKAN METODE USER CENTERED DESIGN. </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Erawati, E. (2018). MENINGKATKAN KEDISIPLINAN ANAK MELALUI PENGGUNAAN REINFORCEMENT SECARA VARIATIF PADA ANAK KELOMPOK B1 TAMAN KANAK-KANAK NEGERI PEMBINA KEPAHIANG. </w:t>
      </w:r>
      <w:r>
        <w:rPr>
          <w:i/>
          <w:iCs/>
          <w:lang w:val="id-ID"/>
        </w:rPr>
        <w:t>Jurnal Ilmiah Potensia</w:t>
      </w:r>
      <w:r>
        <w:rPr>
          <w:lang w:val="id-ID"/>
        </w:rPr>
        <w:t xml:space="preserve">, </w:t>
      </w:r>
      <w:r>
        <w:rPr>
          <w:i/>
          <w:iCs/>
          <w:lang w:val="id-ID"/>
        </w:rPr>
        <w:t>3</w:t>
      </w:r>
      <w:r>
        <w:rPr>
          <w:lang w:val="id-ID"/>
        </w:rPr>
        <w:t>(2).</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Erzad, A. M. (2020). EXPLORING ENGLISH LISTENING PROBLEMS AMONG EFL STUDENTS AT IAIN KUDUS. </w:t>
      </w:r>
      <w:r>
        <w:rPr>
          <w:i/>
          <w:iCs/>
          <w:lang w:val="id-ID"/>
        </w:rPr>
        <w:t xml:space="preserve">Edulingua: Jurnal Linguistiks Terapan Dan Pendidikan </w:t>
      </w:r>
      <w:r>
        <w:rPr>
          <w:i/>
          <w:iCs/>
          <w:lang w:val="id-ID"/>
        </w:rPr>
        <w:lastRenderedPageBreak/>
        <w:t>Bahasa Inggris</w:t>
      </w:r>
      <w:r>
        <w:rPr>
          <w:lang w:val="id-ID"/>
        </w:rPr>
        <w:t xml:space="preserve">, </w:t>
      </w:r>
      <w:r>
        <w:rPr>
          <w:i/>
          <w:iCs/>
          <w:lang w:val="id-ID"/>
        </w:rPr>
        <w:t>7</w:t>
      </w:r>
      <w:r>
        <w:rPr>
          <w:lang w:val="id-ID"/>
        </w:rPr>
        <w:t xml:space="preserve">(1). </w:t>
      </w:r>
      <w:hyperlink r:id="rId22" w:history="1">
        <w:r>
          <w:rPr>
            <w:rStyle w:val="Hyperlink"/>
            <w:lang w:val="id-ID"/>
          </w:rPr>
          <w:t>https://doi.org/10.34001/edulingua.v7i1.1166</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Fauzi, I., &amp; Angkasawati, P. (2019). THE USE OF LISTENING LOGS THROUGH WHATSAPP IN IMPROVING LISTENING COMPREHENSION OF EFL STUDENTS. </w:t>
      </w:r>
      <w:r>
        <w:rPr>
          <w:i/>
          <w:iCs/>
          <w:lang w:val="id-ID"/>
        </w:rPr>
        <w:t>JOALL (Journal of Applied Linguistics &amp; Literature)</w:t>
      </w:r>
      <w:r>
        <w:rPr>
          <w:lang w:val="id-ID"/>
        </w:rPr>
        <w:t xml:space="preserve">, </w:t>
      </w:r>
      <w:r>
        <w:rPr>
          <w:i/>
          <w:iCs/>
          <w:lang w:val="id-ID"/>
        </w:rPr>
        <w:t>4</w:t>
      </w:r>
      <w:r>
        <w:rPr>
          <w:lang w:val="id-ID"/>
        </w:rPr>
        <w:t xml:space="preserve">(1). </w:t>
      </w:r>
      <w:hyperlink r:id="rId23" w:history="1">
        <w:r>
          <w:rPr>
            <w:rStyle w:val="Hyperlink"/>
            <w:lang w:val="id-ID"/>
          </w:rPr>
          <w:t>https://doi.org/10.33369/joall.v4i1.6773</w:t>
        </w:r>
      </w:hyperlink>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Hardiah, M. (2019). Improving Students Listening Skill by Using Audio Visual Media. </w:t>
      </w:r>
      <w:r>
        <w:rPr>
          <w:i/>
          <w:iCs/>
          <w:lang w:val="id-ID"/>
        </w:rPr>
        <w:t>Al-Lughah: Jurnal Bahasa</w:t>
      </w:r>
      <w:r>
        <w:rPr>
          <w:lang w:val="id-ID"/>
        </w:rPr>
        <w:t xml:space="preserve">, </w:t>
      </w:r>
      <w:r>
        <w:rPr>
          <w:i/>
          <w:iCs/>
          <w:lang w:val="id-ID"/>
        </w:rPr>
        <w:t>7</w:t>
      </w:r>
      <w:r>
        <w:rPr>
          <w:lang w:val="id-ID"/>
        </w:rPr>
        <w:t xml:space="preserve">(2). </w:t>
      </w:r>
      <w:hyperlink r:id="rId24" w:history="1">
        <w:r>
          <w:rPr>
            <w:rStyle w:val="Hyperlink"/>
            <w:lang w:val="id-ID"/>
          </w:rPr>
          <w:t>https://doi.org/10.29300/lughah.v7i2.1673</w:t>
        </w:r>
      </w:hyperlink>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Iskhokovna, I. L., &amp; Erkinovna, T. M. (2021). </w:t>
      </w:r>
      <w:r>
        <w:rPr>
          <w:i/>
          <w:iCs/>
          <w:lang w:val="id-ID"/>
        </w:rPr>
        <w:t>6748-Article Text-13222-1-10-20210223</w:t>
      </w:r>
      <w:r>
        <w:rPr>
          <w:lang w:val="id-ID"/>
        </w:rPr>
        <w:t xml:space="preserve">. </w:t>
      </w:r>
      <w:r>
        <w:rPr>
          <w:i/>
          <w:iCs/>
          <w:lang w:val="id-ID"/>
        </w:rPr>
        <w:t>18</w:t>
      </w:r>
      <w:r>
        <w:rPr>
          <w:lang w:val="id-ID"/>
        </w:rPr>
        <w:t>(4), 2990–2998.</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Jonker, H., März, V., &amp; Voogt, J. (2020). Curriculum flexibility in a blended curriculum. </w:t>
      </w:r>
      <w:r>
        <w:rPr>
          <w:i/>
          <w:iCs/>
          <w:lang w:val="id-ID"/>
        </w:rPr>
        <w:t>Australasian Journal of Educational Technology</w:t>
      </w:r>
      <w:r>
        <w:rPr>
          <w:lang w:val="id-ID"/>
        </w:rPr>
        <w:t xml:space="preserve">, </w:t>
      </w:r>
      <w:r>
        <w:rPr>
          <w:i/>
          <w:iCs/>
          <w:lang w:val="id-ID"/>
        </w:rPr>
        <w:t>36</w:t>
      </w:r>
      <w:r>
        <w:rPr>
          <w:lang w:val="id-ID"/>
        </w:rPr>
        <w:t xml:space="preserve">(1). </w:t>
      </w:r>
      <w:hyperlink r:id="rId25" w:history="1">
        <w:r>
          <w:rPr>
            <w:rStyle w:val="Hyperlink"/>
            <w:lang w:val="id-ID"/>
          </w:rPr>
          <w:t>https://doi.org/10.14742/ajet.4926</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Kersting, N. B., Smith, J. E., &amp; Vezino, B. (2021). Using authentic video clips of classroom instruction to capture teachers’ moment-to-moment perceiving as knowledge-filtered noticing. </w:t>
      </w:r>
      <w:r>
        <w:rPr>
          <w:i/>
          <w:iCs/>
          <w:lang w:val="id-ID"/>
        </w:rPr>
        <w:t>ZDM - Mathematics Education</w:t>
      </w:r>
      <w:r>
        <w:rPr>
          <w:lang w:val="id-ID"/>
        </w:rPr>
        <w:t xml:space="preserve">, </w:t>
      </w:r>
      <w:r>
        <w:rPr>
          <w:i/>
          <w:iCs/>
          <w:lang w:val="id-ID"/>
        </w:rPr>
        <w:t>53</w:t>
      </w:r>
      <w:r>
        <w:rPr>
          <w:lang w:val="id-ID"/>
        </w:rPr>
        <w:t xml:space="preserve">(1). </w:t>
      </w:r>
      <w:hyperlink r:id="rId26" w:history="1">
        <w:r>
          <w:rPr>
            <w:rStyle w:val="Hyperlink"/>
            <w:lang w:val="id-ID"/>
          </w:rPr>
          <w:t>https://doi.org/10.1007/s11858-020-01201-6</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Kravchyna, T. (2018). Types of interactive methods of teaching english for technical students. </w:t>
      </w:r>
      <w:r>
        <w:rPr>
          <w:i/>
          <w:iCs/>
          <w:lang w:val="id-ID"/>
        </w:rPr>
        <w:t>OPEN EDUCATIONAL E-ENVIRONMENT OF MODERN UNIVERSITY</w:t>
      </w:r>
      <w:r>
        <w:rPr>
          <w:lang w:val="id-ID"/>
        </w:rPr>
        <w:t xml:space="preserve">, </w:t>
      </w:r>
      <w:r>
        <w:rPr>
          <w:i/>
          <w:iCs/>
          <w:lang w:val="id-ID"/>
        </w:rPr>
        <w:t>5</w:t>
      </w:r>
      <w:r>
        <w:rPr>
          <w:lang w:val="id-ID"/>
        </w:rPr>
        <w:t xml:space="preserve">. </w:t>
      </w:r>
      <w:hyperlink r:id="rId27" w:history="1">
        <w:r>
          <w:rPr>
            <w:rStyle w:val="Hyperlink"/>
            <w:lang w:val="id-ID"/>
          </w:rPr>
          <w:t>https://doi.org/10.28925/2414-0325.2018.5.140145</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Kriswinardi, G. T., Nitiasih, P. K., &amp; Dambayana, P. E. (2018). AN ANALYSIS OF USING VIDEO ON TEACHING SPEAKING IN EFL CLASSROOM OF THE ELEVENTH-GRADE STUDENTS OF SMA N 4 SINGARAJA IN ACADEMIC YEAR 2017/2018. </w:t>
      </w:r>
      <w:r>
        <w:rPr>
          <w:i/>
          <w:iCs/>
          <w:lang w:val="id-ID"/>
        </w:rPr>
        <w:t>Language and Education Journal</w:t>
      </w:r>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Limbong, A. D. W., Panjaitan, B. O., Silitonga, M. W., &amp; Ginting, N. F. (2021). THE INFLUENCE OF VIDEO-BASED LEARNING MEDIA (AUDIO-VISUAL) ON THE LEARNING EFFECTIVENESS OF STUDENTS IN JUNIOR HIGH SCHOOL. </w:t>
      </w:r>
      <w:r>
        <w:rPr>
          <w:i/>
          <w:iCs/>
          <w:lang w:val="id-ID"/>
        </w:rPr>
        <w:t>ISER (Indonesian Science Education Research)</w:t>
      </w:r>
      <w:r>
        <w:rPr>
          <w:lang w:val="id-ID"/>
        </w:rPr>
        <w:t xml:space="preserve">, </w:t>
      </w:r>
      <w:r>
        <w:rPr>
          <w:i/>
          <w:iCs/>
          <w:lang w:val="id-ID"/>
        </w:rPr>
        <w:t>3</w:t>
      </w:r>
      <w:r>
        <w:rPr>
          <w:lang w:val="id-ID"/>
        </w:rPr>
        <w:t xml:space="preserve">(1). </w:t>
      </w:r>
      <w:hyperlink r:id="rId28" w:history="1">
        <w:r>
          <w:rPr>
            <w:rStyle w:val="Hyperlink"/>
            <w:lang w:val="id-ID"/>
          </w:rPr>
          <w:t>https://doi.org/10.24114/iser.v3i1.27928</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Pahamzah, J., Syafrizal, S., Gailea, N., Masrupi, M., &amp; Mulyati, E. (2020). A Comparative Study between the Use of Role Play and Discussion Method in Teaching Speaking Ability. </w:t>
      </w:r>
      <w:r>
        <w:rPr>
          <w:i/>
          <w:iCs/>
          <w:lang w:val="id-ID"/>
        </w:rPr>
        <w:t>International Journal of Emerging Technologies in Learning</w:t>
      </w:r>
      <w:r>
        <w:rPr>
          <w:lang w:val="id-ID"/>
        </w:rPr>
        <w:t xml:space="preserve">, </w:t>
      </w:r>
      <w:r>
        <w:rPr>
          <w:i/>
          <w:iCs/>
          <w:lang w:val="id-ID"/>
        </w:rPr>
        <w:t>9</w:t>
      </w:r>
      <w:r>
        <w:rPr>
          <w:lang w:val="id-ID"/>
        </w:rPr>
        <w:t xml:space="preserve">(2). </w:t>
      </w:r>
      <w:hyperlink r:id="rId29" w:history="1">
        <w:r>
          <w:rPr>
            <w:rStyle w:val="Hyperlink"/>
            <w:lang w:val="id-ID"/>
          </w:rPr>
          <w:t>https://doi.org/10.15642/IJET2.2020.9.2.227-241</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Purba, R. (2018). Improving the Achievement on Writing Narrative Text through Discussion Starter Story Technique. </w:t>
      </w:r>
      <w:r>
        <w:rPr>
          <w:i/>
          <w:iCs/>
          <w:lang w:val="id-ID"/>
        </w:rPr>
        <w:t>Advances in Language and Literary Studies</w:t>
      </w:r>
      <w:r>
        <w:rPr>
          <w:lang w:val="id-ID"/>
        </w:rPr>
        <w:t xml:space="preserve">, </w:t>
      </w:r>
      <w:r>
        <w:rPr>
          <w:i/>
          <w:iCs/>
          <w:lang w:val="id-ID"/>
        </w:rPr>
        <w:t>9</w:t>
      </w:r>
      <w:r>
        <w:rPr>
          <w:lang w:val="id-ID"/>
        </w:rPr>
        <w:t>(1). https://doi.org/10.7575/aiac.alls.v.9n.1p.27</w:t>
      </w:r>
    </w:p>
    <w:p w:rsidR="003A2C49" w:rsidRDefault="00CC6087">
      <w:pPr>
        <w:ind w:left="720" w:hanging="720"/>
        <w:jc w:val="both"/>
        <w:rPr>
          <w:lang w:val="id-ID"/>
        </w:rPr>
      </w:pPr>
      <w:r>
        <w:rPr>
          <w:lang w:val="id-ID"/>
        </w:rPr>
        <w:t xml:space="preserve">Putri, E. W., Fauzan, U., &amp; Toba, R. (2018). The Quality of Listening Skill of the EFLPutri, E. W., Fauzan, U., &amp; Toba, R. (2018). The Quality of Listening Skill of the EFL Students. IJELTAL (Indonesian Journal of English </w:t>
      </w:r>
      <w:r>
        <w:rPr>
          <w:lang w:val="id-ID"/>
        </w:rPr>
        <w:lastRenderedPageBreak/>
        <w:t xml:space="preserve">Language Teaching and Applied Linguistics), 3(1). https://doi.org/10.21093/ije. </w:t>
      </w:r>
      <w:r>
        <w:rPr>
          <w:i/>
          <w:iCs/>
          <w:lang w:val="id-ID"/>
        </w:rPr>
        <w:t>IJELTAL (Indonesian Journal of English Language Teaching and Applied Linguistics)</w:t>
      </w:r>
      <w:r>
        <w:rPr>
          <w:lang w:val="id-ID"/>
        </w:rPr>
        <w:t xml:space="preserve">, </w:t>
      </w:r>
      <w:r>
        <w:rPr>
          <w:i/>
          <w:iCs/>
          <w:lang w:val="id-ID"/>
        </w:rPr>
        <w:t>3</w:t>
      </w:r>
      <w:r>
        <w:rPr>
          <w:lang w:val="id-ID"/>
        </w:rPr>
        <w:t xml:space="preserve">(1). </w:t>
      </w:r>
      <w:hyperlink r:id="rId30" w:history="1">
        <w:r>
          <w:rPr>
            <w:rStyle w:val="Hyperlink"/>
            <w:lang w:val="id-ID"/>
          </w:rPr>
          <w:t>https://doi.org/10.21093/ijeltal.v3i1.125</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Shevchenko, M. (2018). Analysis of the Influence of Authentic English Videos on Technical Students’ Memorization and Subsequent Recall of the English Lexis. </w:t>
      </w:r>
      <w:r>
        <w:rPr>
          <w:i/>
          <w:iCs/>
          <w:lang w:val="id-ID"/>
        </w:rPr>
        <w:t>Science and Education a New Dimension</w:t>
      </w:r>
      <w:r>
        <w:rPr>
          <w:lang w:val="id-ID"/>
        </w:rPr>
        <w:t xml:space="preserve">, </w:t>
      </w:r>
      <w:r>
        <w:rPr>
          <w:i/>
          <w:iCs/>
          <w:lang w:val="id-ID"/>
        </w:rPr>
        <w:t>VI(155)</w:t>
      </w:r>
      <w:r>
        <w:rPr>
          <w:lang w:val="id-ID"/>
        </w:rPr>
        <w:t xml:space="preserve">(65). </w:t>
      </w:r>
      <w:hyperlink r:id="rId31" w:history="1">
        <w:r>
          <w:rPr>
            <w:rStyle w:val="Hyperlink"/>
            <w:lang w:val="id-ID"/>
          </w:rPr>
          <w:t>https://doi.org/10.31174/send-pp2018-155vi65-11</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Siddiq, M., &amp; Reinita, R. (2019). PENINGKATAN HASIL BELAJAR SISWA MENGGUNAKAN MODEL COOPERATIVE TIPE COURSE REVIEW HORAY PADA PEMBELAJARAN TEMATIK TERPADU DI SEKOLAH DASAR. </w:t>
      </w:r>
      <w:r>
        <w:rPr>
          <w:i/>
          <w:iCs/>
          <w:lang w:val="id-ID"/>
        </w:rPr>
        <w:t>Jurnal Bahana Manajemen Pendidikan</w:t>
      </w:r>
      <w:r>
        <w:rPr>
          <w:lang w:val="id-ID"/>
        </w:rPr>
        <w:t xml:space="preserve">, </w:t>
      </w:r>
      <w:r>
        <w:rPr>
          <w:i/>
          <w:iCs/>
          <w:lang w:val="id-ID"/>
        </w:rPr>
        <w:t>8</w:t>
      </w:r>
      <w:r>
        <w:rPr>
          <w:lang w:val="id-ID"/>
        </w:rPr>
        <w:t xml:space="preserve">(2). </w:t>
      </w:r>
      <w:hyperlink r:id="rId32" w:history="1">
        <w:r>
          <w:rPr>
            <w:rStyle w:val="Hyperlink"/>
            <w:lang w:val="id-ID"/>
          </w:rPr>
          <w:t>https://doi.org/10.24036/bmp.v8i2.105545</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Sun, X., Cai, C., Pan, S., Bao, N., &amp; Liu, N. (2021). A university teachers’ teaching performance evaluation method based on type-II fuzzy sets. </w:t>
      </w:r>
      <w:r>
        <w:rPr>
          <w:i/>
          <w:iCs/>
          <w:lang w:val="id-ID"/>
        </w:rPr>
        <w:t>Mathematics</w:t>
      </w:r>
      <w:r>
        <w:rPr>
          <w:lang w:val="id-ID"/>
        </w:rPr>
        <w:t xml:space="preserve">, </w:t>
      </w:r>
      <w:r>
        <w:rPr>
          <w:i/>
          <w:iCs/>
          <w:lang w:val="id-ID"/>
        </w:rPr>
        <w:t>9</w:t>
      </w:r>
      <w:r>
        <w:rPr>
          <w:lang w:val="id-ID"/>
        </w:rPr>
        <w:t xml:space="preserve">(17). </w:t>
      </w:r>
      <w:hyperlink r:id="rId33" w:history="1">
        <w:r>
          <w:rPr>
            <w:rStyle w:val="Hyperlink"/>
            <w:lang w:val="id-ID"/>
          </w:rPr>
          <w:t>https://doi.org/10.3390/math9172126</w:t>
        </w:r>
      </w:hyperlink>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Syahabuddin, K., &amp; Rizqa, K. (2021). IMPROVING STUDENTS’ LISTENING SKILL USING PODCASTS. </w:t>
      </w:r>
      <w:r>
        <w:rPr>
          <w:i/>
          <w:iCs/>
          <w:lang w:val="id-ID"/>
        </w:rPr>
        <w:t>JOURNAL OF DIGITAL EDUCATION, COMMUNICATION, AND ARTS (DECA)</w:t>
      </w:r>
      <w:r>
        <w:rPr>
          <w:lang w:val="id-ID"/>
        </w:rPr>
        <w:t xml:space="preserve">, </w:t>
      </w:r>
      <w:r>
        <w:rPr>
          <w:i/>
          <w:iCs/>
          <w:lang w:val="id-ID"/>
        </w:rPr>
        <w:t>4</w:t>
      </w:r>
      <w:r>
        <w:rPr>
          <w:lang w:val="id-ID"/>
        </w:rPr>
        <w:t xml:space="preserve">(01). </w:t>
      </w:r>
      <w:hyperlink r:id="rId34" w:history="1">
        <w:r>
          <w:rPr>
            <w:rStyle w:val="Hyperlink"/>
            <w:lang w:val="id-ID"/>
          </w:rPr>
          <w:t>https://doi.org/10.30871/deca.v4i01.2867</w:t>
        </w:r>
      </w:hyperlink>
      <w:r>
        <w:rPr>
          <w:lang w:val="id-ID"/>
        </w:rPr>
        <w:t xml:space="preserve">. </w:t>
      </w:r>
    </w:p>
    <w:p w:rsidR="003A2C49" w:rsidRDefault="003A2C49">
      <w:pPr>
        <w:ind w:left="720" w:hanging="720"/>
        <w:jc w:val="both"/>
        <w:rPr>
          <w:lang w:val="id-ID"/>
        </w:rPr>
      </w:pPr>
    </w:p>
    <w:p w:rsidR="003A2C49" w:rsidRDefault="00CC6087">
      <w:pPr>
        <w:ind w:left="720" w:hanging="720"/>
        <w:jc w:val="both"/>
        <w:rPr>
          <w:lang w:val="id-ID"/>
        </w:rPr>
      </w:pPr>
      <w:r>
        <w:rPr>
          <w:lang w:val="id-ID"/>
        </w:rPr>
        <w:lastRenderedPageBreak/>
        <w:t xml:space="preserve">Zhe, T. (2021). Research on the Model of Music Sight-Singing Guidance System Based on Artificial Intelligence. </w:t>
      </w:r>
      <w:r>
        <w:rPr>
          <w:i/>
          <w:iCs/>
          <w:lang w:val="id-ID"/>
        </w:rPr>
        <w:t>Complexity</w:t>
      </w:r>
      <w:r>
        <w:rPr>
          <w:lang w:val="id-ID"/>
        </w:rPr>
        <w:t xml:space="preserve">, </w:t>
      </w:r>
      <w:r>
        <w:rPr>
          <w:i/>
          <w:iCs/>
          <w:lang w:val="id-ID"/>
        </w:rPr>
        <w:t>2021</w:t>
      </w:r>
      <w:r>
        <w:rPr>
          <w:lang w:val="id-ID"/>
        </w:rPr>
        <w:t xml:space="preserve">. </w:t>
      </w:r>
      <w:hyperlink r:id="rId35" w:history="1">
        <w:r>
          <w:rPr>
            <w:rStyle w:val="Hyperlink"/>
            <w:lang w:val="id-ID"/>
          </w:rPr>
          <w:t>https://doi.org/10.1155/2021/3332216</w:t>
        </w:r>
      </w:hyperlink>
      <w:r>
        <w:rPr>
          <w:lang w:val="id-ID"/>
        </w:rPr>
        <w:t>.</w:t>
      </w:r>
    </w:p>
    <w:p w:rsidR="003A2C49" w:rsidRDefault="003A2C49">
      <w:pPr>
        <w:ind w:left="720" w:hanging="720"/>
        <w:jc w:val="both"/>
        <w:rPr>
          <w:lang w:val="id-ID"/>
        </w:rPr>
      </w:pPr>
    </w:p>
    <w:p w:rsidR="003A2C49" w:rsidRDefault="00CC6087">
      <w:pPr>
        <w:ind w:left="720" w:hanging="720"/>
        <w:jc w:val="both"/>
        <w:rPr>
          <w:lang w:val="id-ID"/>
        </w:rPr>
      </w:pPr>
      <w:r>
        <w:rPr>
          <w:lang w:val="id-ID"/>
        </w:rPr>
        <w:t xml:space="preserve">Syah, M. (2010). </w:t>
      </w:r>
      <w:r>
        <w:rPr>
          <w:i/>
          <w:lang w:val="id-ID"/>
        </w:rPr>
        <w:t>Psikologi pendidikan dengan pendekatan baru</w:t>
      </w:r>
      <w:r>
        <w:rPr>
          <w:lang w:val="id-ID"/>
        </w:rPr>
        <w:t xml:space="preserve">. Bandung: PT. Remaja Rosdakarya Offset. </w:t>
      </w:r>
    </w:p>
    <w:p w:rsidR="003A2C49" w:rsidRDefault="003A2C49">
      <w:pPr>
        <w:ind w:left="720" w:hanging="720"/>
        <w:jc w:val="both"/>
        <w:rPr>
          <w:lang w:val="id-ID"/>
        </w:rPr>
      </w:pPr>
    </w:p>
    <w:p w:rsidR="003A2C49" w:rsidRDefault="003A2C49">
      <w:pPr>
        <w:ind w:left="284" w:hanging="284"/>
        <w:jc w:val="both"/>
        <w:rPr>
          <w:b/>
          <w:lang w:val="id-ID"/>
        </w:rPr>
      </w:pPr>
    </w:p>
    <w:sectPr w:rsidR="003A2C4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2B" w:rsidRDefault="00C02D2B">
      <w:r>
        <w:separator/>
      </w:r>
    </w:p>
  </w:endnote>
  <w:endnote w:type="continuationSeparator" w:id="0">
    <w:p w:rsidR="00C02D2B" w:rsidRDefault="00C0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raditional Arabic">
    <w:altName w:val="Traditional Arabic"/>
    <w:charset w:val="B2"/>
    <w:family w:val="auto"/>
    <w:pitch w:val="variable"/>
    <w:sig w:usb0="00002001" w:usb1="00000000" w:usb2="00000000" w:usb3="00000000" w:csb0="00000040"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49" w:rsidRDefault="003A2C49">
    <w:pPr>
      <w:pStyle w:val="Footer"/>
      <w:ind w:left="270" w:hanging="270"/>
      <w:rPr>
        <w:sz w:val="20"/>
        <w:szCs w:val="20"/>
      </w:rPr>
    </w:pPr>
  </w:p>
  <w:p w:rsidR="003A2C49" w:rsidRDefault="003A2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49" w:rsidRDefault="00CC6087">
    <w:pPr>
      <w:pStyle w:val="Footer"/>
      <w:tabs>
        <w:tab w:val="clear" w:pos="4320"/>
        <w:tab w:val="clear" w:pos="8640"/>
      </w:tabs>
      <w:ind w:right="21"/>
      <w:jc w:val="center"/>
      <w:rPr>
        <w:rFonts w:ascii="Book Antiqua" w:hAnsi="Book Antiqua"/>
        <w:noProof/>
      </w:rPr>
    </w:pPr>
    <w:r>
      <w:rPr>
        <w:noProof/>
        <w:lang w:val="id-ID" w:eastAsia="ko-KR"/>
      </w:rPr>
      <mc:AlternateContent>
        <mc:Choice Requires="wps">
          <w:drawing>
            <wp:anchor distT="0" distB="0" distL="0" distR="0" simplePos="0" relativeHeight="3" behindDoc="0" locked="0" layoutInCell="1" allowOverlap="1">
              <wp:simplePos x="0" y="0"/>
              <wp:positionH relativeFrom="column">
                <wp:posOffset>3621405</wp:posOffset>
              </wp:positionH>
              <wp:positionV relativeFrom="paragraph">
                <wp:posOffset>102869</wp:posOffset>
              </wp:positionV>
              <wp:extent cx="2447925" cy="0"/>
              <wp:effectExtent l="0" t="0" r="9525" b="19050"/>
              <wp:wrapNone/>
              <wp:docPr id="409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cap="flat" cmpd="sng">
                        <a:solidFill>
                          <a:srgbClr val="000000"/>
                        </a:solidFill>
                        <a:prstDash val="solid"/>
                        <a:round/>
                        <a:headEnd/>
                        <a:tailEnd/>
                      </a:ln>
                    </wps:spPr>
                    <wps:bodyPr/>
                  </wps:wsp>
                </a:graphicData>
              </a:graphic>
              <wp14:sizeRelH relativeFrom="page">
                <wp14:pctWidth>0</wp14:pctWidth>
              </wp14:sizeRelH>
              <wp14:sizeRelV relativeFrom="margin">
                <wp14:pctHeight>0</wp14:pctHeight>
              </wp14:sizeRelV>
            </wp:anchor>
          </w:drawing>
        </mc:Choice>
        <mc:Fallback xmlns:wpsCustomData="http://www.wps.cn/officeDocument/2013/wpsCustomData">
          <w:pict>
            <v:line id="4097" filled="f" stroked="t" from="285.15pt,8.099999pt" to="477.9pt,8.099999pt" style="position:absolute;z-index:3;mso-position-horizontal-relative:text;mso-position-vertical-relative:text;mso-width-percent:0;mso-height-percent:0;mso-width-relative:page;mso-height-relative:margin;mso-wrap-distance-left:0.0pt;mso-wrap-distance-right:0.0pt;visibility:visible;">
              <v:stroke weight="1.5pt"/>
              <v:fill/>
            </v:line>
          </w:pict>
        </mc:Fallback>
      </mc:AlternateContent>
    </w:r>
    <w:r>
      <w:rPr>
        <w:noProof/>
        <w:lang w:val="id-ID" w:eastAsia="ko-KR"/>
      </w:rPr>
      <mc:AlternateContent>
        <mc:Choice Requires="wps">
          <w:drawing>
            <wp:anchor distT="0" distB="0" distL="0" distR="0" simplePos="0" relativeHeight="2" behindDoc="0" locked="0" layoutInCell="1" allowOverlap="1">
              <wp:simplePos x="0" y="0"/>
              <wp:positionH relativeFrom="column">
                <wp:posOffset>17145</wp:posOffset>
              </wp:positionH>
              <wp:positionV relativeFrom="paragraph">
                <wp:posOffset>104139</wp:posOffset>
              </wp:positionV>
              <wp:extent cx="2447925" cy="0"/>
              <wp:effectExtent l="0" t="0" r="9525" b="19050"/>
              <wp:wrapNone/>
              <wp:docPr id="409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cap="flat" cmpd="sng">
                        <a:solidFill>
                          <a:srgbClr val="000000"/>
                        </a:solidFill>
                        <a:prstDash val="solid"/>
                        <a:round/>
                        <a:headEnd/>
                        <a:tailEnd/>
                      </a:ln>
                    </wps:spPr>
                    <wps:bodyPr/>
                  </wps:wsp>
                </a:graphicData>
              </a:graphic>
              <wp14:sizeRelH relativeFrom="page">
                <wp14:pctWidth>0</wp14:pctWidth>
              </wp14:sizeRelH>
              <wp14:sizeRelV relativeFrom="margin">
                <wp14:pctHeight>0</wp14:pctHeight>
              </wp14:sizeRelV>
            </wp:anchor>
          </w:drawing>
        </mc:Choice>
        <mc:Fallback xmlns:wpsCustomData="http://www.wps.cn/officeDocument/2013/wpsCustomData">
          <w:pict>
            <v:line id="4098" filled="f" stroked="t" from="1.35pt,8.199922pt" to="194.1pt,8.199922pt" style="position:absolute;z-index:2;mso-position-horizontal-relative:text;mso-position-vertical-relative:text;mso-width-percent:0;mso-height-percent:0;mso-width-relative:page;mso-height-relative:margin;mso-wrap-distance-left:0.0pt;mso-wrap-distance-right:0.0pt;visibility:visible;">
              <v:stroke weight="1.5pt"/>
              <v:fill/>
            </v:line>
          </w:pict>
        </mc:Fallback>
      </mc:AlternateContent>
    </w:r>
    <w:proofErr w:type="gramStart"/>
    <w:r>
      <w:rPr>
        <w:rFonts w:ascii="Book Antiqua" w:hAnsi="Book Antiqua"/>
      </w:rPr>
      <w:t xml:space="preserve">[ </w:t>
    </w:r>
    <w:proofErr w:type="gramEnd"/>
    <w:r>
      <w:rPr>
        <w:rFonts w:ascii="Book Antiqua" w:hAnsi="Book Antiqua"/>
        <w:sz w:val="20"/>
        <w:szCs w:val="20"/>
      </w:rPr>
      <w:fldChar w:fldCharType="begin"/>
    </w:r>
    <w:r>
      <w:rPr>
        <w:rFonts w:ascii="Book Antiqua" w:hAnsi="Book Antiqua"/>
        <w:sz w:val="20"/>
        <w:szCs w:val="20"/>
      </w:rPr>
      <w:instrText xml:space="preserve"> PAGE   \* MERGEFORMAT </w:instrText>
    </w:r>
    <w:r>
      <w:rPr>
        <w:rFonts w:ascii="Book Antiqua" w:hAnsi="Book Antiqua"/>
        <w:sz w:val="20"/>
        <w:szCs w:val="20"/>
      </w:rPr>
      <w:fldChar w:fldCharType="separate"/>
    </w:r>
    <w:r w:rsidR="00C447D0">
      <w:rPr>
        <w:rFonts w:ascii="Book Antiqua" w:hAnsi="Book Antiqua"/>
        <w:noProof/>
        <w:sz w:val="20"/>
        <w:szCs w:val="20"/>
      </w:rPr>
      <w:t>1</w:t>
    </w:r>
    <w:r>
      <w:rPr>
        <w:rFonts w:ascii="Book Antiqua" w:hAnsi="Book Antiqua"/>
        <w:noProof/>
        <w:sz w:val="20"/>
        <w:szCs w:val="20"/>
      </w:rPr>
      <w:fldChar w:fldCharType="end"/>
    </w:r>
    <w:r>
      <w:rPr>
        <w:rFonts w:ascii="Book Antiqua" w:hAnsi="Book Antiqua"/>
        <w:noProof/>
        <w:sz w:val="20"/>
        <w:szCs w:val="20"/>
      </w:rPr>
      <w:t xml:space="preserve"> </w:t>
    </w:r>
    <w:r>
      <w:rPr>
        <w:rFonts w:ascii="Book Antiqua" w:hAnsi="Book Antiqua"/>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2B" w:rsidRDefault="00C02D2B">
      <w:r>
        <w:separator/>
      </w:r>
    </w:p>
  </w:footnote>
  <w:footnote w:type="continuationSeparator" w:id="0">
    <w:p w:rsidR="00C02D2B" w:rsidRDefault="00C02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49" w:rsidRDefault="00CC6087">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lang w:val="id-ID"/>
      </w:rPr>
      <w:t xml:space="preserve">Ainaya Alfatiha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49" w:rsidRDefault="00CC6087">
    <w:pPr>
      <w:pStyle w:val="Header"/>
      <w:jc w:val="right"/>
      <w:rPr>
        <w:rFonts w:ascii="Book Antiqua" w:hAnsi="Book Antiqua"/>
        <w:i/>
        <w:sz w:val="18"/>
        <w:szCs w:val="18"/>
      </w:rPr>
    </w:pPr>
    <w:r>
      <w:rPr>
        <w:rFonts w:ascii="Book Antiqua" w:hAnsi="Book Antiqua"/>
        <w:i/>
        <w:sz w:val="18"/>
        <w:szCs w:val="18"/>
        <w:lang w:val="id-ID"/>
      </w:rPr>
      <w:t xml:space="preserve">The </w:t>
    </w:r>
    <w:r>
      <w:rPr>
        <w:rFonts w:ascii="Book Antiqua" w:hAnsi="Book Antiqua"/>
        <w:i/>
        <w:sz w:val="18"/>
        <w:szCs w:val="18"/>
        <w:lang w:val="id-ID"/>
      </w:rPr>
      <w:t xml:space="preserve">Implementation of Authentic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49" w:rsidRDefault="003A2C49">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000003"/>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0000004"/>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0000005"/>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0000006"/>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0000007"/>
    <w:multiLevelType w:val="hybridMultilevel"/>
    <w:tmpl w:val="9DD2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65391B"/>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49"/>
    <w:rsid w:val="003A2C49"/>
    <w:rsid w:val="009B44AD"/>
    <w:rsid w:val="00C02D2B"/>
    <w:rsid w:val="00C447D0"/>
    <w:rsid w:val="00CC6087"/>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
    <w:qFormat/>
    <w:pPr>
      <w:keepNext/>
      <w:keepLines/>
      <w:spacing w:before="200"/>
      <w:outlineLvl w:val="1"/>
    </w:pPr>
    <w:rPr>
      <w:rFonts w:ascii="Cambria" w:eastAsia="Malgun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rPr>
      <w:rFonts w:ascii="Cambria" w:eastAsia="Malgun Gothic" w:hAnsi="Cambria" w:cs="Times New Roman"/>
      <w:b/>
      <w:bCs/>
      <w:color w:val="4F81BD"/>
      <w:sz w:val="26"/>
      <w:szCs w:val="26"/>
    </w:rPr>
  </w:style>
  <w:style w:type="paragraph" w:styleId="FootnoteText">
    <w:name w:val="footnote text"/>
    <w:basedOn w:val="Normal"/>
    <w:link w:val="FootnoteTextChar"/>
    <w:uiPriority w:val="99"/>
    <w:pPr>
      <w:widowControl w:val="0"/>
      <w:spacing w:before="120" w:line="240" w:lineRule="exact"/>
      <w:ind w:firstLine="709"/>
      <w:jc w:val="lowKashida"/>
    </w:pPr>
    <w:rPr>
      <w:rFonts w:cs="Traditional Arabic"/>
      <w:sz w:val="20"/>
      <w:szCs w:val="32"/>
    </w:rPr>
  </w:style>
  <w:style w:type="character" w:customStyle="1" w:styleId="FootnoteTextChar">
    <w:name w:val="Footnote Text Char"/>
    <w:basedOn w:val="DefaultParagraphFont"/>
    <w:link w:val="FootnoteText"/>
    <w:uiPriority w:val="99"/>
    <w:rPr>
      <w:rFonts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BodyTextIndent">
    <w:name w:val="Body Text Indent"/>
    <w:basedOn w:val="Normal"/>
    <w:link w:val="BodyTextIndentChar"/>
    <w:uiPriority w:val="99"/>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cs="Times New Roman"/>
      <w:sz w:val="24"/>
      <w:szCs w:val="24"/>
    </w:rPr>
  </w:style>
  <w:style w:type="table" w:styleId="TableGrid">
    <w:name w:val="Table Grid"/>
    <w:basedOn w:val="TableNormal"/>
    <w:uiPriority w:val="5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rPr>
      <w:rFonts w:ascii="Cambria" w:eastAsia="Malgun Gothic" w:hAnsi="Cambria" w:cs="Times New Roman"/>
      <w:b/>
      <w:bCs/>
      <w:kern w:val="28"/>
      <w:sz w:val="32"/>
      <w:szCs w:val="32"/>
    </w:rPr>
  </w:style>
  <w:style w:type="paragraph" w:styleId="ListParagraph">
    <w:name w:val="List Paragraph"/>
    <w:basedOn w:val="Normal"/>
    <w:link w:val="ListParagraphChar"/>
    <w:uiPriority w:val="34"/>
    <w:qFormat/>
    <w:pPr>
      <w:ind w:left="720"/>
      <w:contextualSpacing/>
    </w:pPr>
    <w:rPr>
      <w:rFonts w:ascii="Arial" w:hAnsi="Arial"/>
      <w:sz w:val="20"/>
      <w:szCs w:val="22"/>
      <w:lang w:val="id-ID"/>
    </w:rPr>
  </w:style>
  <w:style w:type="paragraph" w:styleId="NoSpacing">
    <w:name w:val="No Spacing"/>
    <w:link w:val="NoSpacingChar"/>
    <w:uiPriority w:val="1"/>
    <w:qFormat/>
    <w:pPr>
      <w:spacing w:after="0" w:line="240" w:lineRule="auto"/>
    </w:pPr>
    <w:rPr>
      <w:rFonts w:ascii="Calibri" w:hAnsi="Calibri" w:cs="Arial"/>
    </w:rPr>
  </w:style>
  <w:style w:type="paragraph" w:styleId="BodyText">
    <w:name w:val="Body Text"/>
    <w:basedOn w:val="Normal"/>
    <w:link w:val="BodyTextChar"/>
    <w:uiPriority w:val="99"/>
    <w:pPr>
      <w:spacing w:after="120"/>
    </w:pPr>
    <w:rPr>
      <w:rFonts w:eastAsia="PMingLiU"/>
      <w:lang w:val="sq-AL" w:eastAsia="zh-TW"/>
    </w:rPr>
  </w:style>
  <w:style w:type="character" w:customStyle="1" w:styleId="ListParagraphChar">
    <w:name w:val="List Paragraph Char"/>
    <w:basedOn w:val="DefaultParagraphFont"/>
    <w:link w:val="ListParagraph"/>
    <w:uiPriority w:val="34"/>
    <w:rPr>
      <w:rFonts w:ascii="Arial" w:hAnsi="Arial" w:cs="Times New Roman"/>
      <w:sz w:val="20"/>
      <w:lang w:val="id-ID"/>
    </w:rPr>
  </w:style>
  <w:style w:type="character" w:customStyle="1" w:styleId="BodyTextChar">
    <w:name w:val="Body Text Char"/>
    <w:basedOn w:val="DefaultParagraphFont"/>
    <w:link w:val="BodyText"/>
    <w:uiPriority w:val="99"/>
    <w:rPr>
      <w:rFonts w:eastAsia="PMingLiU" w:cs="Times New Roman"/>
      <w:sz w:val="24"/>
      <w:szCs w:val="24"/>
      <w:lang w:val="sq-AL" w:eastAsia="zh-TW"/>
    </w:rPr>
  </w:style>
  <w:style w:type="paragraph" w:styleId="BodyTextIndent2">
    <w:name w:val="Body Text Indent 2"/>
    <w:basedOn w:val="Normal"/>
    <w:link w:val="BodyTextIndent2Char"/>
    <w:uiPriority w:val="99"/>
    <w:pPr>
      <w:spacing w:after="120" w:line="480" w:lineRule="auto"/>
      <w:ind w:left="283"/>
    </w:pPr>
    <w:rPr>
      <w:rFonts w:ascii="Arial" w:hAnsi="Arial"/>
      <w:sz w:val="20"/>
      <w:szCs w:val="22"/>
      <w:lang w:val="id-ID"/>
    </w:rPr>
  </w:style>
  <w:style w:type="character" w:customStyle="1" w:styleId="BodyTextIndent2Char">
    <w:name w:val="Body Text Indent 2 Char"/>
    <w:basedOn w:val="DefaultParagraphFont"/>
    <w:link w:val="BodyTextIndent2"/>
    <w:uiPriority w:val="99"/>
    <w:rPr>
      <w:rFonts w:ascii="Arial" w:hAnsi="Arial" w:cs="Times New Roman"/>
      <w:sz w:val="20"/>
      <w:lang w:val="id-ID"/>
    </w:rPr>
  </w:style>
  <w:style w:type="character" w:styleId="Hyperlink">
    <w:name w:val="Hyperlink"/>
    <w:basedOn w:val="DefaultParagraphFont"/>
    <w:rPr>
      <w:rFonts w:cs="Times New Roman"/>
      <w:color w:val="0000FF"/>
      <w:u w:val="single"/>
    </w:rPr>
  </w:style>
  <w:style w:type="character" w:customStyle="1" w:styleId="NoSpacingChar">
    <w:name w:val="No Spacing Char"/>
    <w:basedOn w:val="DefaultParagraphFont"/>
    <w:link w:val="NoSpacing"/>
    <w:uiPriority w:val="1"/>
    <w:rPr>
      <w:rFonts w:ascii="Calibri" w:hAnsi="Calibri" w:cs="Arial"/>
    </w:rPr>
  </w:style>
  <w:style w:type="character" w:customStyle="1" w:styleId="bodytext0">
    <w:name w:val="bodytext"/>
    <w:basedOn w:val="DefaultParagraphFont"/>
    <w:rPr>
      <w:rFonts w:cs="Times New Roman"/>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rFonts w:cs="Times New Roman"/>
      <w:sz w:val="16"/>
      <w:szCs w:val="16"/>
    </w:rPr>
  </w:style>
  <w:style w:type="character" w:customStyle="1" w:styleId="longtext">
    <w:name w:val="long_text"/>
    <w:basedOn w:val="DefaultParagraphFont"/>
    <w:rPr>
      <w:rFonts w:cs="Times New Roman"/>
    </w:rPr>
  </w:style>
  <w:style w:type="character" w:customStyle="1" w:styleId="hps">
    <w:name w:val="hps"/>
    <w:basedOn w:val="DefaultParagraphFont"/>
    <w:rPr>
      <w:rFonts w:cs="Times New Roman"/>
    </w:rPr>
  </w:style>
  <w:style w:type="character" w:customStyle="1" w:styleId="notranslate">
    <w:name w:val="notranslate"/>
    <w:basedOn w:val="DefaultParagraphFont"/>
    <w:rPr>
      <w:rFonts w:cs="Times New Roman"/>
    </w:rPr>
  </w:style>
  <w:style w:type="character" w:customStyle="1" w:styleId="apple-converted-space">
    <w:name w:val="apple-converted-space"/>
    <w:basedOn w:val="DefaultParagraphFont"/>
    <w:rPr>
      <w:rFonts w:cs="Times New Roman"/>
    </w:rPr>
  </w:style>
  <w:style w:type="paragraph" w:customStyle="1" w:styleId="Default">
    <w:name w:val="Default"/>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Pr>
      <w:rFonts w:cs="Times New Roman"/>
    </w:rPr>
  </w:style>
  <w:style w:type="character" w:styleId="Emphasis">
    <w:name w:val="Emphasis"/>
    <w:basedOn w:val="DefaultParagraphFont"/>
    <w:uiPriority w:val="20"/>
    <w:qFormat/>
    <w:rPr>
      <w:rFonts w:cs="Times New Roman"/>
      <w:i/>
      <w:iCs/>
    </w:rPr>
  </w:style>
  <w:style w:type="character" w:styleId="Strong">
    <w:name w:val="Strong"/>
    <w:basedOn w:val="DefaultParagraphFont"/>
    <w:uiPriority w:val="22"/>
    <w:qFormat/>
    <w:rPr>
      <w:b/>
    </w:rPr>
  </w:style>
  <w:style w:type="character" w:customStyle="1" w:styleId="small">
    <w:name w:val="small"/>
  </w:style>
  <w:style w:type="table" w:styleId="LightShading">
    <w:name w:val="Light Shading"/>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cs="Times New Roman"/>
      <w:sz w:val="16"/>
      <w:szCs w:val="16"/>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cs="Times New Roman"/>
      <w:sz w:val="24"/>
      <w:szCs w:val="24"/>
    </w:rPr>
  </w:style>
  <w:style w:type="character" w:styleId="PlaceholderText">
    <w:name w:val="Placeholder Text"/>
    <w:basedOn w:val="DefaultParagraphFont"/>
    <w:uiPriority w:val="99"/>
    <w:rPr>
      <w:rFonts w:cs="Times New Roman"/>
      <w:color w:val="808080"/>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FollowedHyperlink">
    <w:name w:val="FollowedHyperlink"/>
    <w:basedOn w:val="DefaultParagraphFont"/>
    <w:uiPriority w:val="99"/>
    <w:rPr>
      <w:color w:val="800080"/>
      <w:u w:val="single"/>
    </w:rPr>
  </w:style>
  <w:style w:type="character" w:customStyle="1" w:styleId="UnresolvedMention">
    <w:name w:val="Unresolved Mention"/>
    <w:basedOn w:val="DefaultParagraphFont"/>
    <w:uiPriority w:val="99"/>
    <w:rPr>
      <w:color w:val="605E5C"/>
      <w:shd w:val="clear" w:color="auto" w:fill="E1DFDD"/>
    </w:rPr>
  </w:style>
  <w:style w:type="paragraph" w:styleId="Caption">
    <w:name w:val="caption"/>
    <w:basedOn w:val="Normal"/>
    <w:qFormat/>
    <w:pPr>
      <w:spacing w:after="200"/>
    </w:pPr>
    <w:rPr>
      <w:rFonts w:eastAsia="SimSun"/>
      <w:b/>
      <w:color w:val="4F81BD"/>
      <w:sz w:val="18"/>
      <w:szCs w:val="18"/>
    </w:rPr>
  </w:style>
  <w:style w:type="paragraph" w:styleId="TOC2">
    <w:name w:val="toc 2"/>
    <w:basedOn w:val="Normal"/>
    <w:pPr>
      <w:spacing w:after="100"/>
      <w:ind w:left="220"/>
    </w:pPr>
    <w:rPr>
      <w:rFonts w:eastAsia="SimSun"/>
      <w:sz w:val="21"/>
    </w:rPr>
  </w:style>
  <w:style w:type="paragraph" w:styleId="TOC1">
    <w:name w:val="toc 1"/>
    <w:basedOn w:val="Normal"/>
    <w:pPr>
      <w:tabs>
        <w:tab w:val="right" w:leader="dot" w:pos="7920"/>
      </w:tabs>
      <w:spacing w:after="100"/>
    </w:pPr>
    <w:rPr>
      <w:rFonts w:eastAsia="SimSu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
    <w:qFormat/>
    <w:pPr>
      <w:keepNext/>
      <w:keepLines/>
      <w:spacing w:before="200"/>
      <w:outlineLvl w:val="1"/>
    </w:pPr>
    <w:rPr>
      <w:rFonts w:ascii="Cambria" w:eastAsia="Malgun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rPr>
      <w:rFonts w:ascii="Cambria" w:eastAsia="Malgun Gothic" w:hAnsi="Cambria" w:cs="Times New Roman"/>
      <w:b/>
      <w:bCs/>
      <w:color w:val="4F81BD"/>
      <w:sz w:val="26"/>
      <w:szCs w:val="26"/>
    </w:rPr>
  </w:style>
  <w:style w:type="paragraph" w:styleId="FootnoteText">
    <w:name w:val="footnote text"/>
    <w:basedOn w:val="Normal"/>
    <w:link w:val="FootnoteTextChar"/>
    <w:uiPriority w:val="99"/>
    <w:pPr>
      <w:widowControl w:val="0"/>
      <w:spacing w:before="120" w:line="240" w:lineRule="exact"/>
      <w:ind w:firstLine="709"/>
      <w:jc w:val="lowKashida"/>
    </w:pPr>
    <w:rPr>
      <w:rFonts w:cs="Traditional Arabic"/>
      <w:sz w:val="20"/>
      <w:szCs w:val="32"/>
    </w:rPr>
  </w:style>
  <w:style w:type="character" w:customStyle="1" w:styleId="FootnoteTextChar">
    <w:name w:val="Footnote Text Char"/>
    <w:basedOn w:val="DefaultParagraphFont"/>
    <w:link w:val="FootnoteText"/>
    <w:uiPriority w:val="99"/>
    <w:rPr>
      <w:rFonts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BodyTextIndent">
    <w:name w:val="Body Text Indent"/>
    <w:basedOn w:val="Normal"/>
    <w:link w:val="BodyTextIndentChar"/>
    <w:uiPriority w:val="99"/>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cs="Times New Roman"/>
      <w:sz w:val="24"/>
      <w:szCs w:val="24"/>
    </w:rPr>
  </w:style>
  <w:style w:type="table" w:styleId="TableGrid">
    <w:name w:val="Table Grid"/>
    <w:basedOn w:val="TableNormal"/>
    <w:uiPriority w:val="5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rPr>
      <w:rFonts w:ascii="Cambria" w:eastAsia="Malgun Gothic" w:hAnsi="Cambria" w:cs="Times New Roman"/>
      <w:b/>
      <w:bCs/>
      <w:kern w:val="28"/>
      <w:sz w:val="32"/>
      <w:szCs w:val="32"/>
    </w:rPr>
  </w:style>
  <w:style w:type="paragraph" w:styleId="ListParagraph">
    <w:name w:val="List Paragraph"/>
    <w:basedOn w:val="Normal"/>
    <w:link w:val="ListParagraphChar"/>
    <w:uiPriority w:val="34"/>
    <w:qFormat/>
    <w:pPr>
      <w:ind w:left="720"/>
      <w:contextualSpacing/>
    </w:pPr>
    <w:rPr>
      <w:rFonts w:ascii="Arial" w:hAnsi="Arial"/>
      <w:sz w:val="20"/>
      <w:szCs w:val="22"/>
      <w:lang w:val="id-ID"/>
    </w:rPr>
  </w:style>
  <w:style w:type="paragraph" w:styleId="NoSpacing">
    <w:name w:val="No Spacing"/>
    <w:link w:val="NoSpacingChar"/>
    <w:uiPriority w:val="1"/>
    <w:qFormat/>
    <w:pPr>
      <w:spacing w:after="0" w:line="240" w:lineRule="auto"/>
    </w:pPr>
    <w:rPr>
      <w:rFonts w:ascii="Calibri" w:hAnsi="Calibri" w:cs="Arial"/>
    </w:rPr>
  </w:style>
  <w:style w:type="paragraph" w:styleId="BodyText">
    <w:name w:val="Body Text"/>
    <w:basedOn w:val="Normal"/>
    <w:link w:val="BodyTextChar"/>
    <w:uiPriority w:val="99"/>
    <w:pPr>
      <w:spacing w:after="120"/>
    </w:pPr>
    <w:rPr>
      <w:rFonts w:eastAsia="PMingLiU"/>
      <w:lang w:val="sq-AL" w:eastAsia="zh-TW"/>
    </w:rPr>
  </w:style>
  <w:style w:type="character" w:customStyle="1" w:styleId="ListParagraphChar">
    <w:name w:val="List Paragraph Char"/>
    <w:basedOn w:val="DefaultParagraphFont"/>
    <w:link w:val="ListParagraph"/>
    <w:uiPriority w:val="34"/>
    <w:rPr>
      <w:rFonts w:ascii="Arial" w:hAnsi="Arial" w:cs="Times New Roman"/>
      <w:sz w:val="20"/>
      <w:lang w:val="id-ID"/>
    </w:rPr>
  </w:style>
  <w:style w:type="character" w:customStyle="1" w:styleId="BodyTextChar">
    <w:name w:val="Body Text Char"/>
    <w:basedOn w:val="DefaultParagraphFont"/>
    <w:link w:val="BodyText"/>
    <w:uiPriority w:val="99"/>
    <w:rPr>
      <w:rFonts w:eastAsia="PMingLiU" w:cs="Times New Roman"/>
      <w:sz w:val="24"/>
      <w:szCs w:val="24"/>
      <w:lang w:val="sq-AL" w:eastAsia="zh-TW"/>
    </w:rPr>
  </w:style>
  <w:style w:type="paragraph" w:styleId="BodyTextIndent2">
    <w:name w:val="Body Text Indent 2"/>
    <w:basedOn w:val="Normal"/>
    <w:link w:val="BodyTextIndent2Char"/>
    <w:uiPriority w:val="99"/>
    <w:pPr>
      <w:spacing w:after="120" w:line="480" w:lineRule="auto"/>
      <w:ind w:left="283"/>
    </w:pPr>
    <w:rPr>
      <w:rFonts w:ascii="Arial" w:hAnsi="Arial"/>
      <w:sz w:val="20"/>
      <w:szCs w:val="22"/>
      <w:lang w:val="id-ID"/>
    </w:rPr>
  </w:style>
  <w:style w:type="character" w:customStyle="1" w:styleId="BodyTextIndent2Char">
    <w:name w:val="Body Text Indent 2 Char"/>
    <w:basedOn w:val="DefaultParagraphFont"/>
    <w:link w:val="BodyTextIndent2"/>
    <w:uiPriority w:val="99"/>
    <w:rPr>
      <w:rFonts w:ascii="Arial" w:hAnsi="Arial" w:cs="Times New Roman"/>
      <w:sz w:val="20"/>
      <w:lang w:val="id-ID"/>
    </w:rPr>
  </w:style>
  <w:style w:type="character" w:styleId="Hyperlink">
    <w:name w:val="Hyperlink"/>
    <w:basedOn w:val="DefaultParagraphFont"/>
    <w:rPr>
      <w:rFonts w:cs="Times New Roman"/>
      <w:color w:val="0000FF"/>
      <w:u w:val="single"/>
    </w:rPr>
  </w:style>
  <w:style w:type="character" w:customStyle="1" w:styleId="NoSpacingChar">
    <w:name w:val="No Spacing Char"/>
    <w:basedOn w:val="DefaultParagraphFont"/>
    <w:link w:val="NoSpacing"/>
    <w:uiPriority w:val="1"/>
    <w:rPr>
      <w:rFonts w:ascii="Calibri" w:hAnsi="Calibri" w:cs="Arial"/>
    </w:rPr>
  </w:style>
  <w:style w:type="character" w:customStyle="1" w:styleId="bodytext0">
    <w:name w:val="bodytext"/>
    <w:basedOn w:val="DefaultParagraphFont"/>
    <w:rPr>
      <w:rFonts w:cs="Times New Roman"/>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rFonts w:cs="Times New Roman"/>
      <w:sz w:val="16"/>
      <w:szCs w:val="16"/>
    </w:rPr>
  </w:style>
  <w:style w:type="character" w:customStyle="1" w:styleId="longtext">
    <w:name w:val="long_text"/>
    <w:basedOn w:val="DefaultParagraphFont"/>
    <w:rPr>
      <w:rFonts w:cs="Times New Roman"/>
    </w:rPr>
  </w:style>
  <w:style w:type="character" w:customStyle="1" w:styleId="hps">
    <w:name w:val="hps"/>
    <w:basedOn w:val="DefaultParagraphFont"/>
    <w:rPr>
      <w:rFonts w:cs="Times New Roman"/>
    </w:rPr>
  </w:style>
  <w:style w:type="character" w:customStyle="1" w:styleId="notranslate">
    <w:name w:val="notranslate"/>
    <w:basedOn w:val="DefaultParagraphFont"/>
    <w:rPr>
      <w:rFonts w:cs="Times New Roman"/>
    </w:rPr>
  </w:style>
  <w:style w:type="character" w:customStyle="1" w:styleId="apple-converted-space">
    <w:name w:val="apple-converted-space"/>
    <w:basedOn w:val="DefaultParagraphFont"/>
    <w:rPr>
      <w:rFonts w:cs="Times New Roman"/>
    </w:rPr>
  </w:style>
  <w:style w:type="paragraph" w:customStyle="1" w:styleId="Default">
    <w:name w:val="Default"/>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Pr>
      <w:rFonts w:cs="Times New Roman"/>
    </w:rPr>
  </w:style>
  <w:style w:type="character" w:styleId="Emphasis">
    <w:name w:val="Emphasis"/>
    <w:basedOn w:val="DefaultParagraphFont"/>
    <w:uiPriority w:val="20"/>
    <w:qFormat/>
    <w:rPr>
      <w:rFonts w:cs="Times New Roman"/>
      <w:i/>
      <w:iCs/>
    </w:rPr>
  </w:style>
  <w:style w:type="character" w:styleId="Strong">
    <w:name w:val="Strong"/>
    <w:basedOn w:val="DefaultParagraphFont"/>
    <w:uiPriority w:val="22"/>
    <w:qFormat/>
    <w:rPr>
      <w:b/>
    </w:rPr>
  </w:style>
  <w:style w:type="character" w:customStyle="1" w:styleId="small">
    <w:name w:val="small"/>
  </w:style>
  <w:style w:type="table" w:styleId="LightShading">
    <w:name w:val="Light Shading"/>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cs="Times New Roman"/>
      <w:sz w:val="16"/>
      <w:szCs w:val="16"/>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cs="Times New Roman"/>
      <w:sz w:val="24"/>
      <w:szCs w:val="24"/>
    </w:rPr>
  </w:style>
  <w:style w:type="character" w:styleId="PlaceholderText">
    <w:name w:val="Placeholder Text"/>
    <w:basedOn w:val="DefaultParagraphFont"/>
    <w:uiPriority w:val="99"/>
    <w:rPr>
      <w:rFonts w:cs="Times New Roman"/>
      <w:color w:val="808080"/>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FollowedHyperlink">
    <w:name w:val="FollowedHyperlink"/>
    <w:basedOn w:val="DefaultParagraphFont"/>
    <w:uiPriority w:val="99"/>
    <w:rPr>
      <w:color w:val="800080"/>
      <w:u w:val="single"/>
    </w:rPr>
  </w:style>
  <w:style w:type="character" w:customStyle="1" w:styleId="UnresolvedMention">
    <w:name w:val="Unresolved Mention"/>
    <w:basedOn w:val="DefaultParagraphFont"/>
    <w:uiPriority w:val="99"/>
    <w:rPr>
      <w:color w:val="605E5C"/>
      <w:shd w:val="clear" w:color="auto" w:fill="E1DFDD"/>
    </w:rPr>
  </w:style>
  <w:style w:type="paragraph" w:styleId="Caption">
    <w:name w:val="caption"/>
    <w:basedOn w:val="Normal"/>
    <w:qFormat/>
    <w:pPr>
      <w:spacing w:after="200"/>
    </w:pPr>
    <w:rPr>
      <w:rFonts w:eastAsia="SimSun"/>
      <w:b/>
      <w:color w:val="4F81BD"/>
      <w:sz w:val="18"/>
      <w:szCs w:val="18"/>
    </w:rPr>
  </w:style>
  <w:style w:type="paragraph" w:styleId="TOC2">
    <w:name w:val="toc 2"/>
    <w:basedOn w:val="Normal"/>
    <w:pPr>
      <w:spacing w:after="100"/>
      <w:ind w:left="220"/>
    </w:pPr>
    <w:rPr>
      <w:rFonts w:eastAsia="SimSun"/>
      <w:sz w:val="21"/>
    </w:rPr>
  </w:style>
  <w:style w:type="paragraph" w:styleId="TOC1">
    <w:name w:val="toc 1"/>
    <w:basedOn w:val="Normal"/>
    <w:pPr>
      <w:tabs>
        <w:tab w:val="right" w:leader="dot" w:pos="7920"/>
      </w:tabs>
      <w:spacing w:after="100"/>
    </w:pPr>
    <w:rPr>
      <w:rFonts w:eastAsia="SimSu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hyperlink" Target="https://doi.org/10.1007/s11858-020-01201-6" TargetMode="External"/><Relationship Id="rId3" Type="http://schemas.openxmlformats.org/officeDocument/2006/relationships/styles" Target="styles.xml"/><Relationship Id="rId21" Type="http://schemas.openxmlformats.org/officeDocument/2006/relationships/hyperlink" Target="https://doi.org/10.31629/jg.v6i1.2867" TargetMode="External"/><Relationship Id="rId34" Type="http://schemas.openxmlformats.org/officeDocument/2006/relationships/hyperlink" Target="https://doi.org/10.30871/deca.v4i01.2867"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yperlink" Target="https://doi.org/10.14742/ajet.4926" TargetMode="External"/><Relationship Id="rId33" Type="http://schemas.openxmlformats.org/officeDocument/2006/relationships/hyperlink" Target="https://doi.org/10.3390/math9172126"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doi.org/10.3991/IJET.V15I05.12277" TargetMode="External"/><Relationship Id="rId29" Type="http://schemas.openxmlformats.org/officeDocument/2006/relationships/hyperlink" Target="https://doi.org/10.15642/IJET2.2020.9.2.227-2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doi.org/10.29300/lughah.v7i2.1673" TargetMode="External"/><Relationship Id="rId32" Type="http://schemas.openxmlformats.org/officeDocument/2006/relationships/hyperlink" Target="https://doi.org/10.24036/bmp.v8i2.10554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s://doi.org/10.33369/joall.v4i1.6773" TargetMode="External"/><Relationship Id="rId28" Type="http://schemas.openxmlformats.org/officeDocument/2006/relationships/hyperlink" Target="https://doi.org/10.24114/iser.v3i1.27928" TargetMode="External"/><Relationship Id="rId36" Type="http://schemas.openxmlformats.org/officeDocument/2006/relationships/fontTable" Target="fontTable.xml"/><Relationship Id="rId10" Type="http://schemas.openxmlformats.org/officeDocument/2006/relationships/header" Target="header1.xml"/><Relationship Id="rId19" Type="http://schemas.microsoft.com/office/2007/relationships/diagramDrawing" Target="diagrams/drawing1.xml"/><Relationship Id="rId31" Type="http://schemas.openxmlformats.org/officeDocument/2006/relationships/hyperlink" Target="https://doi.org/10.31174/send-pp2018-155vi65-11" TargetMode="External"/><Relationship Id="rId4" Type="http://schemas.microsoft.com/office/2007/relationships/stylesWithEffects" Target="stylesWithEffects.xml"/><Relationship Id="rId9" Type="http://schemas.openxmlformats.org/officeDocument/2006/relationships/hyperlink" Target="mailto:ainayaalfatiha1705@gmail.com" TargetMode="External"/><Relationship Id="rId14" Type="http://schemas.openxmlformats.org/officeDocument/2006/relationships/footer" Target="footer2.xml"/><Relationship Id="rId22" Type="http://schemas.openxmlformats.org/officeDocument/2006/relationships/hyperlink" Target="https://doi.org/10.34001/edulingua.v7i1.1166" TargetMode="External"/><Relationship Id="rId27" Type="http://schemas.openxmlformats.org/officeDocument/2006/relationships/hyperlink" Target="https://doi.org/10.28925/2414-0325.2018.5.140145" TargetMode="External"/><Relationship Id="rId30" Type="http://schemas.openxmlformats.org/officeDocument/2006/relationships/hyperlink" Target="https://doi.org/10.21093/ijeltal.v3i1.125" TargetMode="External"/><Relationship Id="rId35" Type="http://schemas.openxmlformats.org/officeDocument/2006/relationships/hyperlink" Target="https://doi.org/10.1155/2021/333221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CFEFD1-E5C3-44CB-9F93-5B9905902FD0}"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id-ID"/>
        </a:p>
      </dgm:t>
    </dgm:pt>
    <dgm:pt modelId="{061612B7-CE73-4FEB-B6C0-AC217CD72801}">
      <dgm:prSet phldrT="[Text]"/>
      <dgm:spPr/>
      <dgm:t>
        <a:bodyPr/>
        <a:lstStyle/>
        <a:p>
          <a:r>
            <a:rPr lang="id-ID"/>
            <a:t>ACTION  </a:t>
          </a:r>
        </a:p>
      </dgm:t>
    </dgm:pt>
    <dgm:pt modelId="{33921DF6-9248-457D-957C-A9986DA7C23D}" type="parTrans" cxnId="{D22656F8-CB1D-43F0-86F1-E3174AA049A0}">
      <dgm:prSet/>
      <dgm:spPr/>
      <dgm:t>
        <a:bodyPr/>
        <a:lstStyle/>
        <a:p>
          <a:endParaRPr lang="id-ID"/>
        </a:p>
      </dgm:t>
    </dgm:pt>
    <dgm:pt modelId="{B84CBC4B-96BE-426C-BFF7-832188BC8FDA}" type="sibTrans" cxnId="{D22656F8-CB1D-43F0-86F1-E3174AA049A0}">
      <dgm:prSet/>
      <dgm:spPr/>
      <dgm:t>
        <a:bodyPr/>
        <a:lstStyle/>
        <a:p>
          <a:endParaRPr lang="id-ID"/>
        </a:p>
      </dgm:t>
    </dgm:pt>
    <dgm:pt modelId="{B278678B-58A9-45E7-96F0-B4E8225E3C49}">
      <dgm:prSet phldrT="[Text]"/>
      <dgm:spPr/>
      <dgm:t>
        <a:bodyPr/>
        <a:lstStyle/>
        <a:p>
          <a:r>
            <a:rPr lang="id-ID"/>
            <a:t>OBSERVING   </a:t>
          </a:r>
        </a:p>
      </dgm:t>
    </dgm:pt>
    <dgm:pt modelId="{36B2DCFF-8C78-4CCA-8426-71DC9D9151E5}" type="parTrans" cxnId="{77D2B6F8-0811-4D46-9302-66408D938B79}">
      <dgm:prSet/>
      <dgm:spPr/>
      <dgm:t>
        <a:bodyPr/>
        <a:lstStyle/>
        <a:p>
          <a:endParaRPr lang="id-ID"/>
        </a:p>
      </dgm:t>
    </dgm:pt>
    <dgm:pt modelId="{4F58C67B-C0FA-4179-9AE3-CB1537EDD35F}" type="sibTrans" cxnId="{77D2B6F8-0811-4D46-9302-66408D938B79}">
      <dgm:prSet/>
      <dgm:spPr/>
      <dgm:t>
        <a:bodyPr/>
        <a:lstStyle/>
        <a:p>
          <a:endParaRPr lang="id-ID"/>
        </a:p>
      </dgm:t>
    </dgm:pt>
    <dgm:pt modelId="{E472BCEC-F0FC-4883-BFDC-D5D93772BF27}">
      <dgm:prSet phldrT="[Text]"/>
      <dgm:spPr/>
      <dgm:t>
        <a:bodyPr/>
        <a:lstStyle/>
        <a:p>
          <a:r>
            <a:rPr lang="id-ID"/>
            <a:t>REFLECTION </a:t>
          </a:r>
        </a:p>
      </dgm:t>
    </dgm:pt>
    <dgm:pt modelId="{EF39B1D7-203D-4646-845A-A2F5C6D82A50}" type="parTrans" cxnId="{4A3234B6-A78B-47B6-B758-57113FE763B0}">
      <dgm:prSet/>
      <dgm:spPr/>
      <dgm:t>
        <a:bodyPr/>
        <a:lstStyle/>
        <a:p>
          <a:endParaRPr lang="id-ID"/>
        </a:p>
      </dgm:t>
    </dgm:pt>
    <dgm:pt modelId="{6E2AE95A-8CB9-476C-BC82-3FE3FCCA6FBF}" type="sibTrans" cxnId="{4A3234B6-A78B-47B6-B758-57113FE763B0}">
      <dgm:prSet/>
      <dgm:spPr/>
      <dgm:t>
        <a:bodyPr/>
        <a:lstStyle/>
        <a:p>
          <a:endParaRPr lang="id-ID"/>
        </a:p>
      </dgm:t>
    </dgm:pt>
    <dgm:pt modelId="{F5ED3DF8-E3FD-4BC5-AB85-AB1AD8A60F53}">
      <dgm:prSet phldrT="[Text]"/>
      <dgm:spPr/>
      <dgm:t>
        <a:bodyPr/>
        <a:lstStyle/>
        <a:p>
          <a:r>
            <a:rPr lang="id-ID"/>
            <a:t>PLANNING  </a:t>
          </a:r>
        </a:p>
      </dgm:t>
    </dgm:pt>
    <dgm:pt modelId="{759EF360-8858-40AD-90A4-1CF6104FCC54}" type="parTrans" cxnId="{12954CDD-8857-410F-B917-764A804E6416}">
      <dgm:prSet/>
      <dgm:spPr/>
      <dgm:t>
        <a:bodyPr/>
        <a:lstStyle/>
        <a:p>
          <a:endParaRPr lang="id-ID"/>
        </a:p>
      </dgm:t>
    </dgm:pt>
    <dgm:pt modelId="{7B7C0A85-E72F-4609-A3A1-B46F269C66B1}" type="sibTrans" cxnId="{12954CDD-8857-410F-B917-764A804E6416}">
      <dgm:prSet/>
      <dgm:spPr/>
      <dgm:t>
        <a:bodyPr/>
        <a:lstStyle/>
        <a:p>
          <a:endParaRPr lang="id-ID"/>
        </a:p>
      </dgm:t>
    </dgm:pt>
    <dgm:pt modelId="{0A516DE2-BF85-4F1D-AE49-D3788C61B86A}" type="pres">
      <dgm:prSet presAssocID="{F2CFEFD1-E5C3-44CB-9F93-5B9905902FD0}" presName="cycle" presStyleCnt="0">
        <dgm:presLayoutVars>
          <dgm:dir/>
          <dgm:resizeHandles val="exact"/>
        </dgm:presLayoutVars>
      </dgm:prSet>
      <dgm:spPr/>
      <dgm:t>
        <a:bodyPr/>
        <a:lstStyle/>
        <a:p>
          <a:endParaRPr lang="id-ID"/>
        </a:p>
      </dgm:t>
    </dgm:pt>
    <dgm:pt modelId="{6C349381-5324-43A0-B4FD-F32781C56979}" type="pres">
      <dgm:prSet presAssocID="{061612B7-CE73-4FEB-B6C0-AC217CD72801}" presName="dummy" presStyleCnt="0"/>
      <dgm:spPr/>
    </dgm:pt>
    <dgm:pt modelId="{F29988F9-7D54-47BD-A6D0-C6D750E18A59}" type="pres">
      <dgm:prSet presAssocID="{061612B7-CE73-4FEB-B6C0-AC217CD72801}" presName="node" presStyleLbl="revTx" presStyleIdx="0" presStyleCnt="4">
        <dgm:presLayoutVars>
          <dgm:bulletEnabled val="1"/>
        </dgm:presLayoutVars>
      </dgm:prSet>
      <dgm:spPr/>
      <dgm:t>
        <a:bodyPr/>
        <a:lstStyle/>
        <a:p>
          <a:endParaRPr lang="id-ID"/>
        </a:p>
      </dgm:t>
    </dgm:pt>
    <dgm:pt modelId="{77E38619-69D1-4FB9-AB2B-CDA836650072}" type="pres">
      <dgm:prSet presAssocID="{B84CBC4B-96BE-426C-BFF7-832188BC8FDA}" presName="sibTrans" presStyleLbl="node1" presStyleIdx="0" presStyleCnt="4"/>
      <dgm:spPr/>
      <dgm:t>
        <a:bodyPr/>
        <a:lstStyle/>
        <a:p>
          <a:endParaRPr lang="id-ID"/>
        </a:p>
      </dgm:t>
    </dgm:pt>
    <dgm:pt modelId="{A6B1401C-9384-484B-9113-C1C488957DD6}" type="pres">
      <dgm:prSet presAssocID="{B278678B-58A9-45E7-96F0-B4E8225E3C49}" presName="dummy" presStyleCnt="0"/>
      <dgm:spPr/>
    </dgm:pt>
    <dgm:pt modelId="{71B8A121-8616-4C3B-923B-2BFEAFE6B743}" type="pres">
      <dgm:prSet presAssocID="{B278678B-58A9-45E7-96F0-B4E8225E3C49}" presName="node" presStyleLbl="revTx" presStyleIdx="1" presStyleCnt="4">
        <dgm:presLayoutVars>
          <dgm:bulletEnabled val="1"/>
        </dgm:presLayoutVars>
      </dgm:prSet>
      <dgm:spPr/>
      <dgm:t>
        <a:bodyPr/>
        <a:lstStyle/>
        <a:p>
          <a:endParaRPr lang="id-ID"/>
        </a:p>
      </dgm:t>
    </dgm:pt>
    <dgm:pt modelId="{EB4E9478-D58D-40B1-ACDA-CE1320F42A5A}" type="pres">
      <dgm:prSet presAssocID="{4F58C67B-C0FA-4179-9AE3-CB1537EDD35F}" presName="sibTrans" presStyleLbl="node1" presStyleIdx="1" presStyleCnt="4"/>
      <dgm:spPr/>
      <dgm:t>
        <a:bodyPr/>
        <a:lstStyle/>
        <a:p>
          <a:endParaRPr lang="id-ID"/>
        </a:p>
      </dgm:t>
    </dgm:pt>
    <dgm:pt modelId="{D36F9197-D6C1-48C4-8116-D75EF89EB6D4}" type="pres">
      <dgm:prSet presAssocID="{E472BCEC-F0FC-4883-BFDC-D5D93772BF27}" presName="dummy" presStyleCnt="0"/>
      <dgm:spPr/>
    </dgm:pt>
    <dgm:pt modelId="{8E91144D-00AA-4853-96C0-F0C58BC0FB69}" type="pres">
      <dgm:prSet presAssocID="{E472BCEC-F0FC-4883-BFDC-D5D93772BF27}" presName="node" presStyleLbl="revTx" presStyleIdx="2" presStyleCnt="4">
        <dgm:presLayoutVars>
          <dgm:bulletEnabled val="1"/>
        </dgm:presLayoutVars>
      </dgm:prSet>
      <dgm:spPr/>
      <dgm:t>
        <a:bodyPr/>
        <a:lstStyle/>
        <a:p>
          <a:endParaRPr lang="id-ID"/>
        </a:p>
      </dgm:t>
    </dgm:pt>
    <dgm:pt modelId="{FA6FE54D-42A0-4E12-A65E-557AE223DFF3}" type="pres">
      <dgm:prSet presAssocID="{6E2AE95A-8CB9-476C-BC82-3FE3FCCA6FBF}" presName="sibTrans" presStyleLbl="node1" presStyleIdx="2" presStyleCnt="4"/>
      <dgm:spPr/>
      <dgm:t>
        <a:bodyPr/>
        <a:lstStyle/>
        <a:p>
          <a:endParaRPr lang="id-ID"/>
        </a:p>
      </dgm:t>
    </dgm:pt>
    <dgm:pt modelId="{FD0A1DCB-D934-4D54-99CF-E760F5FA4D4D}" type="pres">
      <dgm:prSet presAssocID="{F5ED3DF8-E3FD-4BC5-AB85-AB1AD8A60F53}" presName="dummy" presStyleCnt="0"/>
      <dgm:spPr/>
    </dgm:pt>
    <dgm:pt modelId="{D726849C-947E-43DA-9E44-5A33B344C52A}" type="pres">
      <dgm:prSet presAssocID="{F5ED3DF8-E3FD-4BC5-AB85-AB1AD8A60F53}" presName="node" presStyleLbl="revTx" presStyleIdx="3" presStyleCnt="4">
        <dgm:presLayoutVars>
          <dgm:bulletEnabled val="1"/>
        </dgm:presLayoutVars>
      </dgm:prSet>
      <dgm:spPr/>
      <dgm:t>
        <a:bodyPr/>
        <a:lstStyle/>
        <a:p>
          <a:endParaRPr lang="id-ID"/>
        </a:p>
      </dgm:t>
    </dgm:pt>
    <dgm:pt modelId="{83CADE66-74C2-47A3-B138-E9039E7A07AE}" type="pres">
      <dgm:prSet presAssocID="{7B7C0A85-E72F-4609-A3A1-B46F269C66B1}" presName="sibTrans" presStyleLbl="node1" presStyleIdx="3" presStyleCnt="4"/>
      <dgm:spPr/>
      <dgm:t>
        <a:bodyPr/>
        <a:lstStyle/>
        <a:p>
          <a:endParaRPr lang="id-ID"/>
        </a:p>
      </dgm:t>
    </dgm:pt>
  </dgm:ptLst>
  <dgm:cxnLst>
    <dgm:cxn modelId="{12954CDD-8857-410F-B917-764A804E6416}" srcId="{F2CFEFD1-E5C3-44CB-9F93-5B9905902FD0}" destId="{F5ED3DF8-E3FD-4BC5-AB85-AB1AD8A60F53}" srcOrd="3" destOrd="0" parTransId="{759EF360-8858-40AD-90A4-1CF6104FCC54}" sibTransId="{7B7C0A85-E72F-4609-A3A1-B46F269C66B1}"/>
    <dgm:cxn modelId="{D22656F8-CB1D-43F0-86F1-E3174AA049A0}" srcId="{F2CFEFD1-E5C3-44CB-9F93-5B9905902FD0}" destId="{061612B7-CE73-4FEB-B6C0-AC217CD72801}" srcOrd="0" destOrd="0" parTransId="{33921DF6-9248-457D-957C-A9986DA7C23D}" sibTransId="{B84CBC4B-96BE-426C-BFF7-832188BC8FDA}"/>
    <dgm:cxn modelId="{50B2A9F5-A956-4956-9FA0-FEF43B501143}" type="presOf" srcId="{4F58C67B-C0FA-4179-9AE3-CB1537EDD35F}" destId="{EB4E9478-D58D-40B1-ACDA-CE1320F42A5A}" srcOrd="0" destOrd="0" presId="urn:microsoft.com/office/officeart/2005/8/layout/cycle1"/>
    <dgm:cxn modelId="{00799BC2-0451-439A-89DF-30297169184E}" type="presOf" srcId="{6E2AE95A-8CB9-476C-BC82-3FE3FCCA6FBF}" destId="{FA6FE54D-42A0-4E12-A65E-557AE223DFF3}" srcOrd="0" destOrd="0" presId="urn:microsoft.com/office/officeart/2005/8/layout/cycle1"/>
    <dgm:cxn modelId="{E0A0E480-B0DD-4AF8-A80A-8A8FD1BABCB4}" type="presOf" srcId="{E472BCEC-F0FC-4883-BFDC-D5D93772BF27}" destId="{8E91144D-00AA-4853-96C0-F0C58BC0FB69}" srcOrd="0" destOrd="0" presId="urn:microsoft.com/office/officeart/2005/8/layout/cycle1"/>
    <dgm:cxn modelId="{30A44CA4-FA41-4747-B66C-BA082E0602AE}" type="presOf" srcId="{F2CFEFD1-E5C3-44CB-9F93-5B9905902FD0}" destId="{0A516DE2-BF85-4F1D-AE49-D3788C61B86A}" srcOrd="0" destOrd="0" presId="urn:microsoft.com/office/officeart/2005/8/layout/cycle1"/>
    <dgm:cxn modelId="{CEF5970A-91CB-40EB-AFFF-2D29814C9E74}" type="presOf" srcId="{B278678B-58A9-45E7-96F0-B4E8225E3C49}" destId="{71B8A121-8616-4C3B-923B-2BFEAFE6B743}" srcOrd="0" destOrd="0" presId="urn:microsoft.com/office/officeart/2005/8/layout/cycle1"/>
    <dgm:cxn modelId="{77D2B6F8-0811-4D46-9302-66408D938B79}" srcId="{F2CFEFD1-E5C3-44CB-9F93-5B9905902FD0}" destId="{B278678B-58A9-45E7-96F0-B4E8225E3C49}" srcOrd="1" destOrd="0" parTransId="{36B2DCFF-8C78-4CCA-8426-71DC9D9151E5}" sibTransId="{4F58C67B-C0FA-4179-9AE3-CB1537EDD35F}"/>
    <dgm:cxn modelId="{4A3234B6-A78B-47B6-B758-57113FE763B0}" srcId="{F2CFEFD1-E5C3-44CB-9F93-5B9905902FD0}" destId="{E472BCEC-F0FC-4883-BFDC-D5D93772BF27}" srcOrd="2" destOrd="0" parTransId="{EF39B1D7-203D-4646-845A-A2F5C6D82A50}" sibTransId="{6E2AE95A-8CB9-476C-BC82-3FE3FCCA6FBF}"/>
    <dgm:cxn modelId="{5CA88109-07F2-4A8D-A3AC-D71B465D0FB7}" type="presOf" srcId="{B84CBC4B-96BE-426C-BFF7-832188BC8FDA}" destId="{77E38619-69D1-4FB9-AB2B-CDA836650072}" srcOrd="0" destOrd="0" presId="urn:microsoft.com/office/officeart/2005/8/layout/cycle1"/>
    <dgm:cxn modelId="{3C1527D3-D6B1-4B60-8DFD-843816D9B774}" type="presOf" srcId="{7B7C0A85-E72F-4609-A3A1-B46F269C66B1}" destId="{83CADE66-74C2-47A3-B138-E9039E7A07AE}" srcOrd="0" destOrd="0" presId="urn:microsoft.com/office/officeart/2005/8/layout/cycle1"/>
    <dgm:cxn modelId="{0187A332-CD53-451E-88B0-49B4FC0ABEC4}" type="presOf" srcId="{F5ED3DF8-E3FD-4BC5-AB85-AB1AD8A60F53}" destId="{D726849C-947E-43DA-9E44-5A33B344C52A}" srcOrd="0" destOrd="0" presId="urn:microsoft.com/office/officeart/2005/8/layout/cycle1"/>
    <dgm:cxn modelId="{DF6D7750-781E-4D82-8ABE-5D39CEB7AEA4}" type="presOf" srcId="{061612B7-CE73-4FEB-B6C0-AC217CD72801}" destId="{F29988F9-7D54-47BD-A6D0-C6D750E18A59}" srcOrd="0" destOrd="0" presId="urn:microsoft.com/office/officeart/2005/8/layout/cycle1"/>
    <dgm:cxn modelId="{AF2EC98A-CB69-4249-81A8-C06B019BAC11}" type="presParOf" srcId="{0A516DE2-BF85-4F1D-AE49-D3788C61B86A}" destId="{6C349381-5324-43A0-B4FD-F32781C56979}" srcOrd="0" destOrd="0" presId="urn:microsoft.com/office/officeart/2005/8/layout/cycle1"/>
    <dgm:cxn modelId="{D6F8D2EC-4B03-4E1A-90B6-A5B3D4F4F5C4}" type="presParOf" srcId="{0A516DE2-BF85-4F1D-AE49-D3788C61B86A}" destId="{F29988F9-7D54-47BD-A6D0-C6D750E18A59}" srcOrd="1" destOrd="0" presId="urn:microsoft.com/office/officeart/2005/8/layout/cycle1"/>
    <dgm:cxn modelId="{B23872EF-BE1A-4E56-B917-1C603289603B}" type="presParOf" srcId="{0A516DE2-BF85-4F1D-AE49-D3788C61B86A}" destId="{77E38619-69D1-4FB9-AB2B-CDA836650072}" srcOrd="2" destOrd="0" presId="urn:microsoft.com/office/officeart/2005/8/layout/cycle1"/>
    <dgm:cxn modelId="{2694AD47-0918-416B-8C31-819D18236ADD}" type="presParOf" srcId="{0A516DE2-BF85-4F1D-AE49-D3788C61B86A}" destId="{A6B1401C-9384-484B-9113-C1C488957DD6}" srcOrd="3" destOrd="0" presId="urn:microsoft.com/office/officeart/2005/8/layout/cycle1"/>
    <dgm:cxn modelId="{337D0C08-7211-4BC3-8783-9AE6B9EC87FF}" type="presParOf" srcId="{0A516DE2-BF85-4F1D-AE49-D3788C61B86A}" destId="{71B8A121-8616-4C3B-923B-2BFEAFE6B743}" srcOrd="4" destOrd="0" presId="urn:microsoft.com/office/officeart/2005/8/layout/cycle1"/>
    <dgm:cxn modelId="{522467CA-1D87-4E36-B18F-2CC724069790}" type="presParOf" srcId="{0A516DE2-BF85-4F1D-AE49-D3788C61B86A}" destId="{EB4E9478-D58D-40B1-ACDA-CE1320F42A5A}" srcOrd="5" destOrd="0" presId="urn:microsoft.com/office/officeart/2005/8/layout/cycle1"/>
    <dgm:cxn modelId="{6CB56FBB-EF9A-4218-BBBC-94450E05E551}" type="presParOf" srcId="{0A516DE2-BF85-4F1D-AE49-D3788C61B86A}" destId="{D36F9197-D6C1-48C4-8116-D75EF89EB6D4}" srcOrd="6" destOrd="0" presId="urn:microsoft.com/office/officeart/2005/8/layout/cycle1"/>
    <dgm:cxn modelId="{C735C1A6-A861-49C7-8F89-BA0AF79EF338}" type="presParOf" srcId="{0A516DE2-BF85-4F1D-AE49-D3788C61B86A}" destId="{8E91144D-00AA-4853-96C0-F0C58BC0FB69}" srcOrd="7" destOrd="0" presId="urn:microsoft.com/office/officeart/2005/8/layout/cycle1"/>
    <dgm:cxn modelId="{08738D06-923D-4864-9163-30DAF6B05697}" type="presParOf" srcId="{0A516DE2-BF85-4F1D-AE49-D3788C61B86A}" destId="{FA6FE54D-42A0-4E12-A65E-557AE223DFF3}" srcOrd="8" destOrd="0" presId="urn:microsoft.com/office/officeart/2005/8/layout/cycle1"/>
    <dgm:cxn modelId="{199DDFF7-79AC-4A14-A86C-E4EE3CBED27C}" type="presParOf" srcId="{0A516DE2-BF85-4F1D-AE49-D3788C61B86A}" destId="{FD0A1DCB-D934-4D54-99CF-E760F5FA4D4D}" srcOrd="9" destOrd="0" presId="urn:microsoft.com/office/officeart/2005/8/layout/cycle1"/>
    <dgm:cxn modelId="{C60FAECD-9C83-454B-BA76-F775531BAE4D}" type="presParOf" srcId="{0A516DE2-BF85-4F1D-AE49-D3788C61B86A}" destId="{D726849C-947E-43DA-9E44-5A33B344C52A}" srcOrd="10" destOrd="0" presId="urn:microsoft.com/office/officeart/2005/8/layout/cycle1"/>
    <dgm:cxn modelId="{5653B9E2-9E33-40D0-87B3-061076088217}" type="presParOf" srcId="{0A516DE2-BF85-4F1D-AE49-D3788C61B86A}" destId="{83CADE66-74C2-47A3-B138-E9039E7A07AE}" srcOrd="11" destOrd="0" presId="urn:microsoft.com/office/officeart/2005/8/layout/cycle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9988F9-7D54-47BD-A6D0-C6D750E18A59}">
      <dsp:nvSpPr>
        <dsp:cNvPr id="0" name=""/>
        <dsp:cNvSpPr/>
      </dsp:nvSpPr>
      <dsp:spPr>
        <a:xfrm>
          <a:off x="1619969" y="36801"/>
          <a:ext cx="584819" cy="5848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t>ACTION  </a:t>
          </a:r>
        </a:p>
      </dsp:txBody>
      <dsp:txXfrm>
        <a:off x="1619969" y="36801"/>
        <a:ext cx="584819" cy="584819"/>
      </dsp:txXfrm>
    </dsp:sp>
    <dsp:sp modelId="{77E38619-69D1-4FB9-AB2B-CDA836650072}">
      <dsp:nvSpPr>
        <dsp:cNvPr id="0" name=""/>
        <dsp:cNvSpPr/>
      </dsp:nvSpPr>
      <dsp:spPr>
        <a:xfrm>
          <a:off x="589824" y="-49"/>
          <a:ext cx="1651815" cy="1651815"/>
        </a:xfrm>
        <a:prstGeom prst="circularArrow">
          <a:avLst>
            <a:gd name="adj1" fmla="val 6904"/>
            <a:gd name="adj2" fmla="val 465498"/>
            <a:gd name="adj3" fmla="val 548801"/>
            <a:gd name="adj4" fmla="val 20585701"/>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B8A121-8616-4C3B-923B-2BFEAFE6B743}">
      <dsp:nvSpPr>
        <dsp:cNvPr id="0" name=""/>
        <dsp:cNvSpPr/>
      </dsp:nvSpPr>
      <dsp:spPr>
        <a:xfrm>
          <a:off x="1619969" y="1030095"/>
          <a:ext cx="584819" cy="5848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t>OBSERVING   </a:t>
          </a:r>
        </a:p>
      </dsp:txBody>
      <dsp:txXfrm>
        <a:off x="1619969" y="1030095"/>
        <a:ext cx="584819" cy="584819"/>
      </dsp:txXfrm>
    </dsp:sp>
    <dsp:sp modelId="{EB4E9478-D58D-40B1-ACDA-CE1320F42A5A}">
      <dsp:nvSpPr>
        <dsp:cNvPr id="0" name=""/>
        <dsp:cNvSpPr/>
      </dsp:nvSpPr>
      <dsp:spPr>
        <a:xfrm>
          <a:off x="589824" y="-49"/>
          <a:ext cx="1651815" cy="1651815"/>
        </a:xfrm>
        <a:prstGeom prst="circularArrow">
          <a:avLst>
            <a:gd name="adj1" fmla="val 6904"/>
            <a:gd name="adj2" fmla="val 465498"/>
            <a:gd name="adj3" fmla="val 5948801"/>
            <a:gd name="adj4" fmla="val 4385701"/>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91144D-00AA-4853-96C0-F0C58BC0FB69}">
      <dsp:nvSpPr>
        <dsp:cNvPr id="0" name=""/>
        <dsp:cNvSpPr/>
      </dsp:nvSpPr>
      <dsp:spPr>
        <a:xfrm>
          <a:off x="626675" y="1030095"/>
          <a:ext cx="584819" cy="5848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t>REFLECTION </a:t>
          </a:r>
        </a:p>
      </dsp:txBody>
      <dsp:txXfrm>
        <a:off x="626675" y="1030095"/>
        <a:ext cx="584819" cy="584819"/>
      </dsp:txXfrm>
    </dsp:sp>
    <dsp:sp modelId="{FA6FE54D-42A0-4E12-A65E-557AE223DFF3}">
      <dsp:nvSpPr>
        <dsp:cNvPr id="0" name=""/>
        <dsp:cNvSpPr/>
      </dsp:nvSpPr>
      <dsp:spPr>
        <a:xfrm>
          <a:off x="589824" y="-49"/>
          <a:ext cx="1651815" cy="1651815"/>
        </a:xfrm>
        <a:prstGeom prst="circularArrow">
          <a:avLst>
            <a:gd name="adj1" fmla="val 6904"/>
            <a:gd name="adj2" fmla="val 465498"/>
            <a:gd name="adj3" fmla="val 11348801"/>
            <a:gd name="adj4" fmla="val 9785701"/>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26849C-947E-43DA-9E44-5A33B344C52A}">
      <dsp:nvSpPr>
        <dsp:cNvPr id="0" name=""/>
        <dsp:cNvSpPr/>
      </dsp:nvSpPr>
      <dsp:spPr>
        <a:xfrm>
          <a:off x="626675" y="36801"/>
          <a:ext cx="584819" cy="5848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t>PLANNING  </a:t>
          </a:r>
        </a:p>
      </dsp:txBody>
      <dsp:txXfrm>
        <a:off x="626675" y="36801"/>
        <a:ext cx="584819" cy="584819"/>
      </dsp:txXfrm>
    </dsp:sp>
    <dsp:sp modelId="{83CADE66-74C2-47A3-B138-E9039E7A07AE}">
      <dsp:nvSpPr>
        <dsp:cNvPr id="0" name=""/>
        <dsp:cNvSpPr/>
      </dsp:nvSpPr>
      <dsp:spPr>
        <a:xfrm>
          <a:off x="589824" y="-49"/>
          <a:ext cx="1651815" cy="1651815"/>
        </a:xfrm>
        <a:prstGeom prst="circularArrow">
          <a:avLst>
            <a:gd name="adj1" fmla="val 6904"/>
            <a:gd name="adj2" fmla="val 465498"/>
            <a:gd name="adj3" fmla="val 16748801"/>
            <a:gd name="adj4" fmla="val 15185701"/>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FFCB-C998-4CF8-B722-3B546B03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13574</Words>
  <Characters>77377</Characters>
  <Application>Microsoft Office Word</Application>
  <DocSecurity>0</DocSecurity>
  <Lines>644</Lines>
  <Paragraphs>181</Paragraphs>
  <ScaleCrop>false</ScaleCrop>
  <Company>DLPPSIAIN</Company>
  <LinksUpToDate>false</LinksUpToDate>
  <CharactersWithSpaces>90770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1111</cp:lastModifiedBy>
  <cp:revision>17</cp:revision>
  <cp:lastPrinted>2017-07-26T23:27:00Z</cp:lastPrinted>
  <dcterms:created xsi:type="dcterms:W3CDTF">2020-11-18T03:42:00Z</dcterms:created>
  <dcterms:modified xsi:type="dcterms:W3CDTF">2023-09-04T07:19:00Z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http://www.zotero.org/styles/american-sociological-association</vt:lpwstr>
  </property>
  <property fmtid="{D5CDD505-2E9C-101B-9397-08002B2CF9AE}" pid="23" name="Mendeley Document_1">
    <vt:lpwstr>True</vt:lpwstr>
  </property>
  <property fmtid="{D5CDD505-2E9C-101B-9397-08002B2CF9AE}" pid="24" name="Mendeley Unique User Id_1">
    <vt:lpwstr>81b3e74c-c27a-3e3c-a637-2156a1a25696</vt:lpwstr>
  </property>
  <property fmtid="{D5CDD505-2E9C-101B-9397-08002B2CF9AE}" pid="25" name="ICV">
    <vt:lpwstr>42822452afda49838fe49351870f9d98</vt:lpwstr>
  </property>
</Properties>
</file>