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0A" w:rsidRDefault="00164965" w:rsidP="00164965">
      <w:pPr>
        <w:jc w:val="center"/>
        <w:rPr>
          <w:rFonts w:asciiTheme="majorBidi" w:hAnsiTheme="majorBidi" w:cstheme="majorBidi"/>
          <w:b/>
          <w:bCs/>
          <w:sz w:val="24"/>
          <w:szCs w:val="24"/>
        </w:rPr>
      </w:pPr>
      <w:r w:rsidRPr="00164965">
        <w:rPr>
          <w:rFonts w:asciiTheme="majorBidi" w:hAnsiTheme="majorBidi" w:cstheme="majorBidi"/>
          <w:b/>
          <w:bCs/>
          <w:sz w:val="24"/>
          <w:szCs w:val="24"/>
        </w:rPr>
        <w:t>PENGARUH PELAYANAN DAN FASILITAS PERPUSTAKAAN TERHADAP PRESTASI BELAJAR MAHASISWA PROGRAM STUDI PENDIDIKAN EKONOMI STKIP PGRI BANGKALAN</w:t>
      </w:r>
    </w:p>
    <w:p w:rsidR="00164965" w:rsidRDefault="00164965" w:rsidP="00164965">
      <w:pPr>
        <w:jc w:val="center"/>
        <w:rPr>
          <w:rFonts w:asciiTheme="majorBidi" w:hAnsiTheme="majorBidi" w:cstheme="majorBidi"/>
          <w:b/>
          <w:bCs/>
        </w:rPr>
      </w:pPr>
      <w:proofErr w:type="spellStart"/>
      <w:r w:rsidRPr="00164965">
        <w:rPr>
          <w:rFonts w:asciiTheme="majorBidi" w:hAnsiTheme="majorBidi" w:cstheme="majorBidi"/>
          <w:b/>
          <w:bCs/>
        </w:rPr>
        <w:t>Mahrus</w:t>
      </w:r>
      <w:proofErr w:type="spellEnd"/>
      <w:r>
        <w:rPr>
          <w:b/>
          <w:bCs/>
          <w:vertAlign w:val="superscript"/>
        </w:rPr>
        <w:t xml:space="preserve"> </w:t>
      </w:r>
      <w:r w:rsidRPr="00F343E4">
        <w:rPr>
          <w:b/>
          <w:bCs/>
          <w:vertAlign w:val="superscript"/>
          <w:lang w:val="id-ID"/>
        </w:rPr>
        <w:t>1)</w:t>
      </w:r>
      <w:r w:rsidRPr="00164965">
        <w:rPr>
          <w:rFonts w:asciiTheme="majorBidi" w:hAnsiTheme="majorBidi" w:cstheme="majorBidi"/>
          <w:b/>
          <w:bCs/>
        </w:rPr>
        <w:t xml:space="preserve">, </w:t>
      </w:r>
      <w:proofErr w:type="spellStart"/>
      <w:r w:rsidRPr="00164965">
        <w:rPr>
          <w:rFonts w:asciiTheme="majorBidi" w:hAnsiTheme="majorBidi" w:cstheme="majorBidi"/>
          <w:b/>
          <w:bCs/>
        </w:rPr>
        <w:t>Octaviana</w:t>
      </w:r>
      <w:proofErr w:type="spellEnd"/>
      <w:r w:rsidRPr="00164965">
        <w:rPr>
          <w:rFonts w:asciiTheme="majorBidi" w:hAnsiTheme="majorBidi" w:cstheme="majorBidi"/>
          <w:b/>
          <w:bCs/>
        </w:rPr>
        <w:t xml:space="preserve"> </w:t>
      </w:r>
      <w:proofErr w:type="spellStart"/>
      <w:r w:rsidRPr="00164965">
        <w:rPr>
          <w:rFonts w:asciiTheme="majorBidi" w:hAnsiTheme="majorBidi" w:cstheme="majorBidi"/>
          <w:b/>
          <w:bCs/>
        </w:rPr>
        <w:t>Arisinta</w:t>
      </w:r>
      <w:proofErr w:type="spellEnd"/>
      <w:r w:rsidR="001B6165">
        <w:rPr>
          <w:b/>
          <w:bCs/>
          <w:vertAlign w:val="superscript"/>
        </w:rPr>
        <w:t xml:space="preserve"> </w:t>
      </w:r>
      <w:r w:rsidRPr="00F343E4">
        <w:rPr>
          <w:b/>
          <w:bCs/>
          <w:vertAlign w:val="superscript"/>
          <w:lang w:val="id-ID"/>
        </w:rPr>
        <w:t>2</w:t>
      </w:r>
      <w:r w:rsidR="001B6165" w:rsidRPr="00F343E4">
        <w:rPr>
          <w:b/>
          <w:bCs/>
          <w:vertAlign w:val="superscript"/>
          <w:lang w:val="id-ID"/>
        </w:rPr>
        <w:t>)</w:t>
      </w:r>
      <w:r w:rsidRPr="00164965">
        <w:rPr>
          <w:rFonts w:asciiTheme="majorBidi" w:hAnsiTheme="majorBidi" w:cstheme="majorBidi"/>
          <w:b/>
          <w:bCs/>
        </w:rPr>
        <w:t xml:space="preserve">, </w:t>
      </w:r>
      <w:proofErr w:type="spellStart"/>
      <w:r w:rsidRPr="00164965">
        <w:rPr>
          <w:rFonts w:asciiTheme="majorBidi" w:hAnsiTheme="majorBidi" w:cstheme="majorBidi"/>
          <w:b/>
          <w:bCs/>
        </w:rPr>
        <w:t>Romiftahul</w:t>
      </w:r>
      <w:proofErr w:type="spellEnd"/>
      <w:r w:rsidRPr="00164965">
        <w:rPr>
          <w:rFonts w:asciiTheme="majorBidi" w:hAnsiTheme="majorBidi" w:cstheme="majorBidi"/>
          <w:b/>
          <w:bCs/>
        </w:rPr>
        <w:t xml:space="preserve"> </w:t>
      </w:r>
      <w:proofErr w:type="spellStart"/>
      <w:r w:rsidRPr="00164965">
        <w:rPr>
          <w:rFonts w:asciiTheme="majorBidi" w:hAnsiTheme="majorBidi" w:cstheme="majorBidi"/>
          <w:b/>
          <w:bCs/>
        </w:rPr>
        <w:t>Ulum</w:t>
      </w:r>
      <w:proofErr w:type="spellEnd"/>
      <w:r w:rsidR="001B6165">
        <w:rPr>
          <w:rFonts w:asciiTheme="majorBidi" w:hAnsiTheme="majorBidi" w:cstheme="majorBidi"/>
          <w:b/>
          <w:bCs/>
        </w:rPr>
        <w:t xml:space="preserve"> </w:t>
      </w:r>
      <w:r w:rsidR="001B6165">
        <w:rPr>
          <w:b/>
          <w:bCs/>
          <w:vertAlign w:val="superscript"/>
        </w:rPr>
        <w:t>3</w:t>
      </w:r>
      <w:r w:rsidR="001B6165" w:rsidRPr="00F343E4">
        <w:rPr>
          <w:b/>
          <w:bCs/>
          <w:vertAlign w:val="superscript"/>
          <w:lang w:val="id-ID"/>
        </w:rPr>
        <w:t>)</w:t>
      </w:r>
    </w:p>
    <w:p w:rsidR="001B6165" w:rsidRDefault="001B6165" w:rsidP="001B6165">
      <w:pPr>
        <w:jc w:val="center"/>
        <w:rPr>
          <w:rFonts w:asciiTheme="majorBidi" w:hAnsiTheme="majorBidi" w:cstheme="majorBidi"/>
          <w:b/>
          <w:bCs/>
        </w:rPr>
      </w:pPr>
      <w:r>
        <w:rPr>
          <w:rFonts w:asciiTheme="majorBidi" w:hAnsiTheme="majorBidi" w:cstheme="majorBidi"/>
          <w:b/>
          <w:bCs/>
        </w:rPr>
        <w:t>E-</w:t>
      </w:r>
      <w:proofErr w:type="gramStart"/>
      <w:r>
        <w:rPr>
          <w:rFonts w:asciiTheme="majorBidi" w:hAnsiTheme="majorBidi" w:cstheme="majorBidi"/>
          <w:b/>
          <w:bCs/>
        </w:rPr>
        <w:t>mail :</w:t>
      </w:r>
      <w:proofErr w:type="gramEnd"/>
      <w:r>
        <w:rPr>
          <w:rFonts w:asciiTheme="majorBidi" w:hAnsiTheme="majorBidi" w:cstheme="majorBidi"/>
          <w:b/>
          <w:bCs/>
        </w:rPr>
        <w:t xml:space="preserve"> </w:t>
      </w:r>
      <w:hyperlink r:id="rId5" w:history="1">
        <w:r w:rsidRPr="00A9733E">
          <w:rPr>
            <w:rStyle w:val="Hyperlink"/>
            <w:rFonts w:asciiTheme="majorBidi" w:hAnsiTheme="majorBidi" w:cstheme="majorBidi"/>
            <w:b/>
            <w:bCs/>
          </w:rPr>
          <w:t>casperjulios1@gmail.com</w:t>
        </w:r>
      </w:hyperlink>
      <w:r>
        <w:rPr>
          <w:rFonts w:asciiTheme="majorBidi" w:hAnsiTheme="majorBidi" w:cstheme="majorBidi"/>
          <w:b/>
          <w:bCs/>
        </w:rPr>
        <w:t xml:space="preserve"> ,  </w:t>
      </w:r>
      <w:hyperlink r:id="rId6" w:history="1">
        <w:r w:rsidRPr="00A9733E">
          <w:rPr>
            <w:rStyle w:val="Hyperlink"/>
            <w:rFonts w:asciiTheme="majorBidi" w:hAnsiTheme="majorBidi" w:cstheme="majorBidi"/>
            <w:b/>
            <w:bCs/>
          </w:rPr>
          <w:t>octaviana.arisinta@stkippgri-bkl.ac.id</w:t>
        </w:r>
      </w:hyperlink>
      <w:r>
        <w:rPr>
          <w:rFonts w:asciiTheme="majorBidi" w:hAnsiTheme="majorBidi" w:cstheme="majorBidi"/>
          <w:b/>
          <w:bCs/>
        </w:rPr>
        <w:t xml:space="preserve"> </w:t>
      </w:r>
      <w:hyperlink r:id="rId7" w:history="1">
        <w:r w:rsidRPr="00A9733E">
          <w:rPr>
            <w:rStyle w:val="Hyperlink"/>
            <w:rFonts w:asciiTheme="majorBidi" w:hAnsiTheme="majorBidi" w:cstheme="majorBidi"/>
            <w:b/>
            <w:bCs/>
          </w:rPr>
          <w:t>romiftahululum@stkippgri-bkl.ac.id</w:t>
        </w:r>
      </w:hyperlink>
    </w:p>
    <w:p w:rsidR="001B6165" w:rsidRDefault="001B6165" w:rsidP="001B6165">
      <w:pPr>
        <w:jc w:val="center"/>
        <w:rPr>
          <w:rFonts w:asciiTheme="majorBidi" w:hAnsiTheme="majorBidi" w:cstheme="majorBidi"/>
          <w:b/>
          <w:bCs/>
        </w:rPr>
      </w:pPr>
      <w:proofErr w:type="spellStart"/>
      <w:r>
        <w:rPr>
          <w:rFonts w:asciiTheme="majorBidi" w:hAnsiTheme="majorBidi" w:cstheme="majorBidi"/>
          <w:b/>
          <w:bCs/>
        </w:rPr>
        <w:t>Abstrak</w:t>
      </w:r>
      <w:proofErr w:type="spellEnd"/>
      <w:r w:rsidR="002126B7">
        <w:rPr>
          <w:rFonts w:asciiTheme="majorBidi" w:hAnsiTheme="majorBidi" w:cstheme="majorBidi"/>
          <w:b/>
          <w:bCs/>
        </w:rPr>
        <w:t>:</w:t>
      </w:r>
    </w:p>
    <w:p w:rsidR="001B6165" w:rsidRPr="002126B7" w:rsidRDefault="001B6165" w:rsidP="001B6165">
      <w:pPr>
        <w:spacing w:after="0" w:line="240" w:lineRule="auto"/>
        <w:jc w:val="both"/>
        <w:rPr>
          <w:rFonts w:ascii="Times New Roman" w:hAnsi="Times New Roman" w:cs="Times New Roman"/>
          <w:bCs/>
        </w:rPr>
      </w:pPr>
      <w:proofErr w:type="spellStart"/>
      <w:proofErr w:type="gramStart"/>
      <w:r w:rsidRPr="002126B7">
        <w:rPr>
          <w:rFonts w:ascii="Times New Roman" w:hAnsi="Times New Roman" w:cs="Times New Roman"/>
          <w:lang w:eastAsia="ja-JP"/>
        </w:rPr>
        <w:t>Mahrus</w:t>
      </w:r>
      <w:proofErr w:type="spellEnd"/>
      <w:r w:rsidRPr="002126B7">
        <w:rPr>
          <w:rFonts w:ascii="Times New Roman" w:hAnsi="Times New Roman" w:cs="Times New Roman"/>
          <w:lang w:eastAsia="ja-JP"/>
        </w:rPr>
        <w:t>.</w:t>
      </w:r>
      <w:proofErr w:type="gramEnd"/>
      <w:r w:rsidRPr="002126B7">
        <w:rPr>
          <w:rFonts w:ascii="Times New Roman" w:hAnsi="Times New Roman" w:cs="Times New Roman"/>
          <w:lang w:eastAsia="ja-JP"/>
        </w:rPr>
        <w:t xml:space="preserve"> 2019. </w:t>
      </w:r>
      <w:proofErr w:type="spellStart"/>
      <w:r w:rsidRPr="002126B7">
        <w:rPr>
          <w:rFonts w:ascii="Times New Roman" w:hAnsi="Times New Roman" w:cs="Times New Roman"/>
          <w:i/>
        </w:rPr>
        <w:t>Pengaruh</w:t>
      </w:r>
      <w:proofErr w:type="spellEnd"/>
      <w:r w:rsidRPr="002126B7">
        <w:rPr>
          <w:rFonts w:ascii="Times New Roman" w:hAnsi="Times New Roman" w:cs="Times New Roman"/>
          <w:i/>
        </w:rPr>
        <w:t xml:space="preserve"> </w:t>
      </w:r>
      <w:proofErr w:type="spellStart"/>
      <w:r w:rsidRPr="002126B7">
        <w:rPr>
          <w:rFonts w:ascii="Times New Roman" w:hAnsi="Times New Roman" w:cs="Times New Roman"/>
          <w:i/>
        </w:rPr>
        <w:t>pelayanan</w:t>
      </w:r>
      <w:proofErr w:type="spellEnd"/>
      <w:r w:rsidRPr="002126B7">
        <w:rPr>
          <w:rFonts w:ascii="Times New Roman" w:hAnsi="Times New Roman" w:cs="Times New Roman"/>
          <w:i/>
        </w:rPr>
        <w:t xml:space="preserve"> </w:t>
      </w:r>
      <w:proofErr w:type="spellStart"/>
      <w:r w:rsidRPr="002126B7">
        <w:rPr>
          <w:rFonts w:ascii="Times New Roman" w:hAnsi="Times New Roman" w:cs="Times New Roman"/>
          <w:i/>
        </w:rPr>
        <w:t>dan</w:t>
      </w:r>
      <w:proofErr w:type="spellEnd"/>
      <w:r w:rsidRPr="002126B7">
        <w:rPr>
          <w:rFonts w:ascii="Times New Roman" w:hAnsi="Times New Roman" w:cs="Times New Roman"/>
          <w:i/>
        </w:rPr>
        <w:t xml:space="preserve"> </w:t>
      </w:r>
      <w:proofErr w:type="spellStart"/>
      <w:r w:rsidRPr="002126B7">
        <w:rPr>
          <w:rFonts w:ascii="Times New Roman" w:hAnsi="Times New Roman" w:cs="Times New Roman"/>
          <w:i/>
        </w:rPr>
        <w:t>fasilitas</w:t>
      </w:r>
      <w:proofErr w:type="spellEnd"/>
      <w:r w:rsidRPr="002126B7">
        <w:rPr>
          <w:rFonts w:ascii="Times New Roman" w:hAnsi="Times New Roman" w:cs="Times New Roman"/>
          <w:i/>
        </w:rPr>
        <w:t xml:space="preserve"> </w:t>
      </w:r>
      <w:proofErr w:type="spellStart"/>
      <w:r w:rsidRPr="002126B7">
        <w:rPr>
          <w:rFonts w:ascii="Times New Roman" w:hAnsi="Times New Roman" w:cs="Times New Roman"/>
          <w:i/>
        </w:rPr>
        <w:t>perpustakaan</w:t>
      </w:r>
      <w:proofErr w:type="spellEnd"/>
      <w:r w:rsidRPr="002126B7">
        <w:rPr>
          <w:rFonts w:ascii="Times New Roman" w:hAnsi="Times New Roman" w:cs="Times New Roman"/>
          <w:i/>
        </w:rPr>
        <w:t xml:space="preserve"> </w:t>
      </w:r>
      <w:proofErr w:type="spellStart"/>
      <w:r w:rsidRPr="002126B7">
        <w:rPr>
          <w:rFonts w:ascii="Times New Roman" w:hAnsi="Times New Roman" w:cs="Times New Roman"/>
          <w:i/>
        </w:rPr>
        <w:t>terhadap</w:t>
      </w:r>
      <w:proofErr w:type="spellEnd"/>
      <w:r w:rsidRPr="002126B7">
        <w:rPr>
          <w:rFonts w:ascii="Times New Roman" w:hAnsi="Times New Roman" w:cs="Times New Roman"/>
          <w:i/>
        </w:rPr>
        <w:t xml:space="preserve"> </w:t>
      </w:r>
      <w:proofErr w:type="spellStart"/>
      <w:r w:rsidRPr="002126B7">
        <w:rPr>
          <w:rFonts w:ascii="Times New Roman" w:hAnsi="Times New Roman" w:cs="Times New Roman"/>
          <w:i/>
        </w:rPr>
        <w:t>prestasi</w:t>
      </w:r>
      <w:proofErr w:type="spellEnd"/>
      <w:r w:rsidRPr="002126B7">
        <w:rPr>
          <w:rFonts w:ascii="Times New Roman" w:hAnsi="Times New Roman" w:cs="Times New Roman"/>
          <w:i/>
        </w:rPr>
        <w:t xml:space="preserve"> </w:t>
      </w:r>
      <w:proofErr w:type="spellStart"/>
      <w:r w:rsidRPr="002126B7">
        <w:rPr>
          <w:rFonts w:ascii="Times New Roman" w:hAnsi="Times New Roman" w:cs="Times New Roman"/>
          <w:i/>
        </w:rPr>
        <w:t>belajar</w:t>
      </w:r>
      <w:proofErr w:type="spellEnd"/>
      <w:r w:rsidRPr="002126B7">
        <w:rPr>
          <w:rFonts w:ascii="Times New Roman" w:hAnsi="Times New Roman" w:cs="Times New Roman"/>
          <w:i/>
        </w:rPr>
        <w:t xml:space="preserve"> </w:t>
      </w:r>
      <w:proofErr w:type="spellStart"/>
      <w:r w:rsidRPr="002126B7">
        <w:rPr>
          <w:rFonts w:ascii="Times New Roman" w:hAnsi="Times New Roman" w:cs="Times New Roman"/>
          <w:i/>
        </w:rPr>
        <w:t>mahasiswa</w:t>
      </w:r>
      <w:proofErr w:type="spellEnd"/>
      <w:r w:rsidRPr="002126B7">
        <w:rPr>
          <w:rFonts w:ascii="Times New Roman" w:hAnsi="Times New Roman" w:cs="Times New Roman"/>
          <w:i/>
        </w:rPr>
        <w:t xml:space="preserve"> program </w:t>
      </w:r>
      <w:proofErr w:type="spellStart"/>
      <w:r w:rsidRPr="002126B7">
        <w:rPr>
          <w:rFonts w:ascii="Times New Roman" w:hAnsi="Times New Roman" w:cs="Times New Roman"/>
          <w:i/>
        </w:rPr>
        <w:t>studi</w:t>
      </w:r>
      <w:proofErr w:type="spellEnd"/>
      <w:r w:rsidRPr="002126B7">
        <w:rPr>
          <w:rFonts w:ascii="Times New Roman" w:hAnsi="Times New Roman" w:cs="Times New Roman"/>
          <w:i/>
        </w:rPr>
        <w:t xml:space="preserve"> </w:t>
      </w:r>
      <w:proofErr w:type="spellStart"/>
      <w:r w:rsidRPr="002126B7">
        <w:rPr>
          <w:rFonts w:ascii="Times New Roman" w:hAnsi="Times New Roman" w:cs="Times New Roman"/>
          <w:i/>
        </w:rPr>
        <w:t>pendidikan</w:t>
      </w:r>
      <w:proofErr w:type="spellEnd"/>
      <w:r w:rsidRPr="002126B7">
        <w:rPr>
          <w:rFonts w:ascii="Times New Roman" w:hAnsi="Times New Roman" w:cs="Times New Roman"/>
          <w:i/>
        </w:rPr>
        <w:t xml:space="preserve"> </w:t>
      </w:r>
      <w:proofErr w:type="spellStart"/>
      <w:r w:rsidRPr="002126B7">
        <w:rPr>
          <w:rFonts w:ascii="Times New Roman" w:hAnsi="Times New Roman" w:cs="Times New Roman"/>
          <w:i/>
        </w:rPr>
        <w:t>ekonomi</w:t>
      </w:r>
      <w:proofErr w:type="spellEnd"/>
      <w:r w:rsidRPr="002126B7">
        <w:rPr>
          <w:rFonts w:ascii="Times New Roman" w:hAnsi="Times New Roman" w:cs="Times New Roman"/>
          <w:i/>
        </w:rPr>
        <w:t xml:space="preserve"> STKIP PGRI </w:t>
      </w:r>
      <w:proofErr w:type="spellStart"/>
      <w:r w:rsidRPr="002126B7">
        <w:rPr>
          <w:rFonts w:ascii="Times New Roman" w:hAnsi="Times New Roman" w:cs="Times New Roman"/>
          <w:i/>
        </w:rPr>
        <w:t>Bangkalan</w:t>
      </w:r>
      <w:proofErr w:type="spellEnd"/>
      <w:r w:rsidRPr="002126B7">
        <w:rPr>
          <w:rFonts w:ascii="Times New Roman" w:hAnsi="Times New Roman" w:cs="Times New Roman"/>
          <w:i/>
        </w:rPr>
        <w:t>.</w:t>
      </w:r>
      <w:r w:rsidRPr="002126B7">
        <w:rPr>
          <w:rFonts w:ascii="Times New Roman" w:hAnsi="Times New Roman" w:cs="Times New Roman"/>
        </w:rPr>
        <w:t xml:space="preserve"> </w:t>
      </w:r>
      <w:proofErr w:type="spellStart"/>
      <w:r w:rsidRPr="002126B7">
        <w:rPr>
          <w:rFonts w:ascii="Times New Roman" w:hAnsi="Times New Roman" w:cs="Times New Roman"/>
        </w:rPr>
        <w:t>Pembimbing</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bCs/>
        </w:rPr>
        <w:t>Octaviana</w:t>
      </w:r>
      <w:proofErr w:type="spellEnd"/>
      <w:r w:rsidRPr="002126B7">
        <w:rPr>
          <w:rFonts w:ascii="Times New Roman" w:hAnsi="Times New Roman" w:cs="Times New Roman"/>
          <w:bCs/>
        </w:rPr>
        <w:t xml:space="preserve"> </w:t>
      </w:r>
      <w:proofErr w:type="spellStart"/>
      <w:r w:rsidRPr="002126B7">
        <w:rPr>
          <w:rFonts w:ascii="Times New Roman" w:hAnsi="Times New Roman" w:cs="Times New Roman"/>
          <w:bCs/>
        </w:rPr>
        <w:t>Arisinta</w:t>
      </w:r>
      <w:proofErr w:type="spellEnd"/>
      <w:r w:rsidRPr="002126B7">
        <w:rPr>
          <w:rFonts w:ascii="Times New Roman" w:hAnsi="Times New Roman" w:cs="Times New Roman"/>
          <w:bCs/>
        </w:rPr>
        <w:t xml:space="preserve">, </w:t>
      </w:r>
      <w:proofErr w:type="gramStart"/>
      <w:r w:rsidRPr="002126B7">
        <w:rPr>
          <w:rFonts w:ascii="Times New Roman" w:hAnsi="Times New Roman" w:cs="Times New Roman"/>
          <w:bCs/>
        </w:rPr>
        <w:t>S.AK.,</w:t>
      </w:r>
      <w:proofErr w:type="gramEnd"/>
      <w:r w:rsidRPr="002126B7">
        <w:rPr>
          <w:rFonts w:ascii="Times New Roman" w:hAnsi="Times New Roman" w:cs="Times New Roman"/>
          <w:bCs/>
        </w:rPr>
        <w:t xml:space="preserve"> M. </w:t>
      </w:r>
      <w:proofErr w:type="spellStart"/>
      <w:r w:rsidRPr="002126B7">
        <w:rPr>
          <w:rFonts w:ascii="Times New Roman" w:hAnsi="Times New Roman" w:cs="Times New Roman"/>
          <w:bCs/>
        </w:rPr>
        <w:t>Ak</w:t>
      </w:r>
      <w:r w:rsidRPr="002126B7">
        <w:rPr>
          <w:rFonts w:ascii="Times New Roman" w:hAnsi="Times New Roman" w:cs="Times New Roman"/>
        </w:rPr>
        <w:t>dan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bCs/>
        </w:rPr>
        <w:t>Romiftahul</w:t>
      </w:r>
      <w:proofErr w:type="spellEnd"/>
      <w:r w:rsidRPr="002126B7">
        <w:rPr>
          <w:rFonts w:ascii="Times New Roman" w:hAnsi="Times New Roman" w:cs="Times New Roman"/>
          <w:bCs/>
        </w:rPr>
        <w:t xml:space="preserve"> </w:t>
      </w:r>
      <w:proofErr w:type="spellStart"/>
      <w:r w:rsidRPr="002126B7">
        <w:rPr>
          <w:rFonts w:ascii="Times New Roman" w:hAnsi="Times New Roman" w:cs="Times New Roman"/>
          <w:bCs/>
        </w:rPr>
        <w:t>Ulum</w:t>
      </w:r>
      <w:proofErr w:type="spellEnd"/>
      <w:r w:rsidRPr="002126B7">
        <w:rPr>
          <w:rFonts w:ascii="Times New Roman" w:hAnsi="Times New Roman" w:cs="Times New Roman"/>
          <w:bCs/>
        </w:rPr>
        <w:t xml:space="preserve">., S.E., M. </w:t>
      </w:r>
      <w:proofErr w:type="spellStart"/>
      <w:r w:rsidRPr="002126B7">
        <w:rPr>
          <w:rFonts w:ascii="Times New Roman" w:hAnsi="Times New Roman" w:cs="Times New Roman"/>
          <w:bCs/>
        </w:rPr>
        <w:t>Akun</w:t>
      </w:r>
      <w:proofErr w:type="spellEnd"/>
      <w:r w:rsidRPr="002126B7">
        <w:rPr>
          <w:rFonts w:ascii="Times New Roman" w:hAnsi="Times New Roman" w:cs="Times New Roman"/>
          <w:bCs/>
        </w:rPr>
        <w:t>.</w:t>
      </w:r>
    </w:p>
    <w:p w:rsidR="001B6165" w:rsidRPr="002126B7" w:rsidRDefault="002126B7" w:rsidP="002126B7">
      <w:pPr>
        <w:tabs>
          <w:tab w:val="left" w:pos="1213"/>
        </w:tabs>
        <w:spacing w:after="0" w:line="240" w:lineRule="auto"/>
        <w:jc w:val="both"/>
        <w:rPr>
          <w:rFonts w:ascii="Times New Roman" w:hAnsi="Times New Roman" w:cs="Times New Roman"/>
          <w:b/>
          <w:u w:val="single"/>
        </w:rPr>
      </w:pPr>
      <w:r w:rsidRPr="002126B7">
        <w:rPr>
          <w:rFonts w:ascii="Times New Roman" w:hAnsi="Times New Roman" w:cs="Times New Roman"/>
          <w:b/>
          <w:u w:val="single"/>
        </w:rPr>
        <w:tab/>
      </w:r>
    </w:p>
    <w:p w:rsidR="001B6165" w:rsidRPr="002126B7" w:rsidRDefault="001B6165" w:rsidP="001B6165">
      <w:pPr>
        <w:spacing w:after="0" w:line="240" w:lineRule="auto"/>
        <w:jc w:val="both"/>
        <w:rPr>
          <w:rFonts w:ascii="Times New Roman" w:hAnsi="Times New Roman"/>
        </w:rPr>
      </w:pPr>
      <w:proofErr w:type="spellStart"/>
      <w:r w:rsidRPr="002126B7">
        <w:rPr>
          <w:rFonts w:ascii="Times New Roman" w:hAnsi="Times New Roman"/>
        </w:rPr>
        <w:t>Kata</w:t>
      </w:r>
      <w:proofErr w:type="spellEnd"/>
      <w:r w:rsidRPr="002126B7">
        <w:rPr>
          <w:rFonts w:ascii="Times New Roman" w:hAnsi="Times New Roman"/>
        </w:rPr>
        <w:t xml:space="preserve"> – </w:t>
      </w:r>
      <w:proofErr w:type="spellStart"/>
      <w:r w:rsidRPr="002126B7">
        <w:rPr>
          <w:rFonts w:ascii="Times New Roman" w:hAnsi="Times New Roman"/>
        </w:rPr>
        <w:t>Kata</w:t>
      </w:r>
      <w:proofErr w:type="spellEnd"/>
      <w:r w:rsidRPr="002126B7">
        <w:rPr>
          <w:rFonts w:ascii="Times New Roman" w:hAnsi="Times New Roman"/>
        </w:rPr>
        <w:t xml:space="preserve"> </w:t>
      </w:r>
      <w:proofErr w:type="spellStart"/>
      <w:proofErr w:type="gramStart"/>
      <w:r w:rsidRPr="002126B7">
        <w:rPr>
          <w:rFonts w:ascii="Times New Roman" w:hAnsi="Times New Roman"/>
        </w:rPr>
        <w:t>Kunci</w:t>
      </w:r>
      <w:proofErr w:type="spellEnd"/>
      <w:r w:rsidRPr="002126B7">
        <w:rPr>
          <w:rFonts w:ascii="Times New Roman" w:hAnsi="Times New Roman"/>
        </w:rPr>
        <w:t xml:space="preserve"> :</w:t>
      </w:r>
      <w:proofErr w:type="gramEnd"/>
      <w:r w:rsidRPr="002126B7">
        <w:rPr>
          <w:rFonts w:ascii="Times New Roman" w:hAnsi="Times New Roman"/>
        </w:rPr>
        <w:t xml:space="preserve"> </w:t>
      </w:r>
      <w:proofErr w:type="spellStart"/>
      <w:r w:rsidRPr="002126B7">
        <w:rPr>
          <w:rFonts w:ascii="Times New Roman" w:hAnsi="Times New Roman"/>
        </w:rPr>
        <w:t>pelayanan</w:t>
      </w:r>
      <w:proofErr w:type="spellEnd"/>
      <w:r w:rsidRPr="002126B7">
        <w:rPr>
          <w:rFonts w:ascii="Times New Roman" w:hAnsi="Times New Roman"/>
        </w:rPr>
        <w:t xml:space="preserve">, </w:t>
      </w:r>
      <w:proofErr w:type="spellStart"/>
      <w:r w:rsidRPr="002126B7">
        <w:rPr>
          <w:rFonts w:ascii="Times New Roman" w:hAnsi="Times New Roman"/>
        </w:rPr>
        <w:t>fasilitas</w:t>
      </w:r>
      <w:proofErr w:type="spellEnd"/>
      <w:r w:rsidRPr="002126B7">
        <w:rPr>
          <w:rFonts w:ascii="Times New Roman" w:hAnsi="Times New Roman"/>
        </w:rPr>
        <w:t xml:space="preserve"> </w:t>
      </w:r>
      <w:proofErr w:type="spellStart"/>
      <w:r w:rsidRPr="002126B7">
        <w:rPr>
          <w:rFonts w:ascii="Times New Roman" w:hAnsi="Times New Roman"/>
        </w:rPr>
        <w:t>perpustakaan</w:t>
      </w:r>
      <w:proofErr w:type="spellEnd"/>
      <w:r w:rsidRPr="002126B7">
        <w:rPr>
          <w:rFonts w:ascii="Times New Roman" w:hAnsi="Times New Roman"/>
        </w:rPr>
        <w:t xml:space="preserve">, </w:t>
      </w:r>
      <w:proofErr w:type="spellStart"/>
      <w:r w:rsidRPr="002126B7">
        <w:rPr>
          <w:rFonts w:ascii="Times New Roman" w:hAnsi="Times New Roman"/>
        </w:rPr>
        <w:t>prestasi</w:t>
      </w:r>
      <w:proofErr w:type="spellEnd"/>
      <w:r w:rsidRPr="002126B7">
        <w:rPr>
          <w:rFonts w:ascii="Times New Roman" w:hAnsi="Times New Roman"/>
        </w:rPr>
        <w:t xml:space="preserve"> </w:t>
      </w:r>
      <w:proofErr w:type="spellStart"/>
      <w:r w:rsidRPr="002126B7">
        <w:rPr>
          <w:rFonts w:ascii="Times New Roman" w:hAnsi="Times New Roman"/>
        </w:rPr>
        <w:t>belajar</w:t>
      </w:r>
      <w:proofErr w:type="spellEnd"/>
      <w:r w:rsidRPr="002126B7">
        <w:rPr>
          <w:rFonts w:ascii="Times New Roman" w:hAnsi="Times New Roman"/>
        </w:rPr>
        <w:t>.</w:t>
      </w:r>
    </w:p>
    <w:p w:rsidR="001B6165" w:rsidRPr="002126B7" w:rsidRDefault="001B6165" w:rsidP="001B6165">
      <w:pPr>
        <w:spacing w:after="0" w:line="240" w:lineRule="auto"/>
        <w:jc w:val="both"/>
        <w:rPr>
          <w:rFonts w:ascii="Times New Roman" w:hAnsi="Times New Roman"/>
        </w:rPr>
      </w:pPr>
    </w:p>
    <w:p w:rsidR="001B6165" w:rsidRPr="00A46111" w:rsidRDefault="001B6165" w:rsidP="00A46111">
      <w:pPr>
        <w:spacing w:after="0" w:line="240" w:lineRule="auto"/>
        <w:ind w:firstLine="720"/>
        <w:jc w:val="both"/>
        <w:rPr>
          <w:rFonts w:ascii="Times New Roman" w:hAnsi="Times New Roman"/>
        </w:rPr>
      </w:pPr>
      <w:proofErr w:type="spellStart"/>
      <w:proofErr w:type="gramStart"/>
      <w:r w:rsidRPr="002126B7">
        <w:rPr>
          <w:rFonts w:ascii="Times New Roman" w:hAnsi="Times New Roman"/>
        </w:rPr>
        <w:t>Penelitian</w:t>
      </w:r>
      <w:proofErr w:type="spellEnd"/>
      <w:r w:rsidRPr="002126B7">
        <w:rPr>
          <w:rFonts w:ascii="Times New Roman" w:hAnsi="Times New Roman"/>
        </w:rPr>
        <w:t xml:space="preserve"> </w:t>
      </w:r>
      <w:proofErr w:type="spellStart"/>
      <w:r w:rsidRPr="002126B7">
        <w:rPr>
          <w:rFonts w:ascii="Times New Roman" w:hAnsi="Times New Roman"/>
        </w:rPr>
        <w:t>ini</w:t>
      </w:r>
      <w:proofErr w:type="spellEnd"/>
      <w:r w:rsidRPr="002126B7">
        <w:rPr>
          <w:rFonts w:ascii="Times New Roman" w:hAnsi="Times New Roman"/>
        </w:rPr>
        <w:t xml:space="preserve"> </w:t>
      </w:r>
      <w:proofErr w:type="spellStart"/>
      <w:r w:rsidRPr="002126B7">
        <w:rPr>
          <w:rFonts w:ascii="Times New Roman" w:hAnsi="Times New Roman"/>
        </w:rPr>
        <w:t>dibuat</w:t>
      </w:r>
      <w:proofErr w:type="spellEnd"/>
      <w:r w:rsidRPr="002126B7">
        <w:rPr>
          <w:rFonts w:ascii="Times New Roman" w:hAnsi="Times New Roman"/>
        </w:rPr>
        <w:t xml:space="preserve"> </w:t>
      </w:r>
      <w:proofErr w:type="spellStart"/>
      <w:r w:rsidRPr="002126B7">
        <w:rPr>
          <w:rFonts w:ascii="Times New Roman" w:hAnsi="Times New Roman"/>
        </w:rPr>
        <w:t>untuk</w:t>
      </w:r>
      <w:proofErr w:type="spellEnd"/>
      <w:r w:rsidRPr="002126B7">
        <w:rPr>
          <w:rFonts w:ascii="Times New Roman" w:hAnsi="Times New Roman"/>
        </w:rPr>
        <w:t xml:space="preserve"> </w:t>
      </w:r>
      <w:proofErr w:type="spellStart"/>
      <w:r w:rsidRPr="002126B7">
        <w:rPr>
          <w:rFonts w:ascii="Times New Roman" w:hAnsi="Times New Roman"/>
        </w:rPr>
        <w:t>mengetahui</w:t>
      </w:r>
      <w:proofErr w:type="spellEnd"/>
      <w:r w:rsidRPr="002126B7">
        <w:rPr>
          <w:rFonts w:ascii="Times New Roman" w:hAnsi="Times New Roman"/>
        </w:rPr>
        <w:t xml:space="preserve"> </w:t>
      </w:r>
      <w:proofErr w:type="spellStart"/>
      <w:r w:rsidRPr="002126B7">
        <w:rPr>
          <w:rFonts w:ascii="Times New Roman" w:hAnsi="Times New Roman"/>
        </w:rPr>
        <w:t>Pengaruh</w:t>
      </w:r>
      <w:proofErr w:type="spellEnd"/>
      <w:r w:rsidRPr="002126B7">
        <w:rPr>
          <w:rFonts w:ascii="Times New Roman" w:hAnsi="Times New Roman"/>
        </w:rPr>
        <w:t xml:space="preserve"> </w:t>
      </w:r>
      <w:proofErr w:type="spellStart"/>
      <w:r w:rsidRPr="002126B7">
        <w:rPr>
          <w:rFonts w:ascii="Times New Roman" w:hAnsi="Times New Roman"/>
        </w:rPr>
        <w:t>pelayanan</w:t>
      </w:r>
      <w:proofErr w:type="spellEnd"/>
      <w:r w:rsidRPr="002126B7">
        <w:rPr>
          <w:rFonts w:ascii="Times New Roman" w:hAnsi="Times New Roman"/>
        </w:rPr>
        <w:t xml:space="preserve"> </w:t>
      </w:r>
      <w:proofErr w:type="spellStart"/>
      <w:r w:rsidRPr="002126B7">
        <w:rPr>
          <w:rFonts w:ascii="Times New Roman" w:hAnsi="Times New Roman"/>
        </w:rPr>
        <w:t>dan</w:t>
      </w:r>
      <w:proofErr w:type="spellEnd"/>
      <w:r w:rsidRPr="002126B7">
        <w:rPr>
          <w:rFonts w:ascii="Times New Roman" w:hAnsi="Times New Roman"/>
        </w:rPr>
        <w:t xml:space="preserve"> </w:t>
      </w:r>
      <w:proofErr w:type="spellStart"/>
      <w:r w:rsidRPr="002126B7">
        <w:rPr>
          <w:rFonts w:ascii="Times New Roman" w:hAnsi="Times New Roman"/>
        </w:rPr>
        <w:t>fasilitas</w:t>
      </w:r>
      <w:proofErr w:type="spellEnd"/>
      <w:r w:rsidRPr="002126B7">
        <w:rPr>
          <w:rFonts w:ascii="Times New Roman" w:hAnsi="Times New Roman"/>
        </w:rPr>
        <w:t xml:space="preserve"> </w:t>
      </w:r>
      <w:proofErr w:type="spellStart"/>
      <w:r w:rsidRPr="002126B7">
        <w:rPr>
          <w:rFonts w:ascii="Times New Roman" w:hAnsi="Times New Roman"/>
        </w:rPr>
        <w:t>perpustakaan</w:t>
      </w:r>
      <w:proofErr w:type="spellEnd"/>
      <w:r w:rsidRPr="002126B7">
        <w:rPr>
          <w:rFonts w:ascii="Times New Roman" w:hAnsi="Times New Roman"/>
        </w:rPr>
        <w:t xml:space="preserve"> </w:t>
      </w:r>
      <w:proofErr w:type="spellStart"/>
      <w:r w:rsidRPr="002126B7">
        <w:rPr>
          <w:rFonts w:ascii="Times New Roman" w:hAnsi="Times New Roman"/>
        </w:rPr>
        <w:t>terhadap</w:t>
      </w:r>
      <w:proofErr w:type="spellEnd"/>
      <w:r w:rsidRPr="002126B7">
        <w:rPr>
          <w:rFonts w:ascii="Times New Roman" w:hAnsi="Times New Roman"/>
        </w:rPr>
        <w:t xml:space="preserve"> </w:t>
      </w:r>
      <w:proofErr w:type="spellStart"/>
      <w:r w:rsidRPr="002126B7">
        <w:rPr>
          <w:rFonts w:ascii="Times New Roman" w:hAnsi="Times New Roman"/>
        </w:rPr>
        <w:t>prestasi</w:t>
      </w:r>
      <w:proofErr w:type="spellEnd"/>
      <w:r w:rsidRPr="002126B7">
        <w:rPr>
          <w:rFonts w:ascii="Times New Roman" w:hAnsi="Times New Roman"/>
        </w:rPr>
        <w:t xml:space="preserve"> </w:t>
      </w:r>
      <w:proofErr w:type="spellStart"/>
      <w:r w:rsidRPr="002126B7">
        <w:rPr>
          <w:rFonts w:ascii="Times New Roman" w:hAnsi="Times New Roman"/>
        </w:rPr>
        <w:t>belajar</w:t>
      </w:r>
      <w:proofErr w:type="spellEnd"/>
      <w:r w:rsidRPr="002126B7">
        <w:rPr>
          <w:rFonts w:ascii="Times New Roman" w:hAnsi="Times New Roman"/>
        </w:rPr>
        <w:t xml:space="preserve"> </w:t>
      </w:r>
      <w:proofErr w:type="spellStart"/>
      <w:r w:rsidRPr="002126B7">
        <w:rPr>
          <w:rFonts w:ascii="Times New Roman" w:hAnsi="Times New Roman"/>
        </w:rPr>
        <w:t>mahasiswa</w:t>
      </w:r>
      <w:proofErr w:type="spellEnd"/>
      <w:r w:rsidRPr="002126B7">
        <w:rPr>
          <w:rFonts w:ascii="Times New Roman" w:hAnsi="Times New Roman"/>
        </w:rPr>
        <w:t xml:space="preserve"> program </w:t>
      </w:r>
      <w:proofErr w:type="spellStart"/>
      <w:r w:rsidRPr="002126B7">
        <w:rPr>
          <w:rFonts w:ascii="Times New Roman" w:hAnsi="Times New Roman"/>
        </w:rPr>
        <w:t>studi</w:t>
      </w:r>
      <w:proofErr w:type="spellEnd"/>
      <w:r w:rsidRPr="002126B7">
        <w:rPr>
          <w:rFonts w:ascii="Times New Roman" w:hAnsi="Times New Roman"/>
        </w:rPr>
        <w:t xml:space="preserve"> </w:t>
      </w:r>
      <w:proofErr w:type="spellStart"/>
      <w:r w:rsidRPr="002126B7">
        <w:rPr>
          <w:rFonts w:ascii="Times New Roman" w:hAnsi="Times New Roman"/>
        </w:rPr>
        <w:t>pendidikan</w:t>
      </w:r>
      <w:proofErr w:type="spellEnd"/>
      <w:r w:rsidRPr="002126B7">
        <w:rPr>
          <w:rFonts w:ascii="Times New Roman" w:hAnsi="Times New Roman"/>
        </w:rPr>
        <w:t xml:space="preserve"> </w:t>
      </w:r>
      <w:proofErr w:type="spellStart"/>
      <w:r w:rsidRPr="002126B7">
        <w:rPr>
          <w:rFonts w:ascii="Times New Roman" w:hAnsi="Times New Roman"/>
        </w:rPr>
        <w:t>ekonomi</w:t>
      </w:r>
      <w:proofErr w:type="spellEnd"/>
      <w:r w:rsidRPr="002126B7">
        <w:rPr>
          <w:rFonts w:ascii="Times New Roman" w:hAnsi="Times New Roman"/>
        </w:rPr>
        <w:t xml:space="preserve"> STKIP PGRI </w:t>
      </w:r>
      <w:proofErr w:type="spellStart"/>
      <w:r w:rsidRPr="002126B7">
        <w:rPr>
          <w:rFonts w:ascii="Times New Roman" w:hAnsi="Times New Roman"/>
        </w:rPr>
        <w:t>Bangkalan</w:t>
      </w:r>
      <w:proofErr w:type="spellEnd"/>
      <w:r w:rsidRPr="002126B7">
        <w:rPr>
          <w:rFonts w:ascii="Times New Roman" w:hAnsi="Times New Roman"/>
        </w:rPr>
        <w:t>.</w:t>
      </w:r>
      <w:proofErr w:type="gramEnd"/>
      <w:r w:rsidR="00A46111">
        <w:rPr>
          <w:rFonts w:ascii="Times New Roman" w:hAnsi="Times New Roman"/>
        </w:rPr>
        <w:t xml:space="preserve"> </w:t>
      </w:r>
      <w:proofErr w:type="spellStart"/>
      <w:proofErr w:type="gramStart"/>
      <w:r w:rsidRPr="002126B7">
        <w:rPr>
          <w:rFonts w:ascii="Times New Roman" w:hAnsi="Times New Roman" w:cs="Times New Roman"/>
        </w:rPr>
        <w:t>Variabel</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bebas</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dalam</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penelitian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ini</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adalah</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pelayanan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dan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fasilitas</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perpustakaan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sedangkan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variabel</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terikat</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dalam</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penelitian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ini</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ialah</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prestasi</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belajar</w:t>
      </w:r>
      <w:proofErr w:type="spellEnd"/>
      <w:r w:rsidRPr="002126B7">
        <w:rPr>
          <w:rFonts w:ascii="Times New Roman" w:hAnsi="Times New Roman" w:cs="Times New Roman"/>
        </w:rPr>
        <w:t>.</w:t>
      </w:r>
      <w:proofErr w:type="gramEnd"/>
      <w:r w:rsidRPr="002126B7">
        <w:rPr>
          <w:rFonts w:ascii="Times New Roman" w:hAnsi="Times New Roman" w:cs="Times New Roman"/>
        </w:rPr>
        <w:t xml:space="preserve"> </w:t>
      </w:r>
      <w:proofErr w:type="spellStart"/>
      <w:proofErr w:type="gramStart"/>
      <w:r w:rsidRPr="002126B7">
        <w:rPr>
          <w:rFonts w:ascii="Times New Roman" w:hAnsi="Times New Roman" w:cs="Times New Roman"/>
        </w:rPr>
        <w:t>Populasi</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dalam</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penelitian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ini</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adalah</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seluruh</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mahasiswa</w:t>
      </w:r>
      <w:proofErr w:type="spellEnd"/>
      <w:r w:rsidRPr="002126B7">
        <w:rPr>
          <w:rFonts w:ascii="Times New Roman" w:hAnsi="Times New Roman" w:cs="Times New Roman"/>
        </w:rPr>
        <w:t xml:space="preserve"> STKIP PGRI </w:t>
      </w:r>
      <w:proofErr w:type="spellStart"/>
      <w:r w:rsidRPr="002126B7">
        <w:rPr>
          <w:rFonts w:ascii="Times New Roman" w:hAnsi="Times New Roman" w:cs="Times New Roman"/>
        </w:rPr>
        <w:t>Bangkalan</w:t>
      </w:r>
      <w:proofErr w:type="spellEnd"/>
      <w:r w:rsidRPr="002126B7">
        <w:rPr>
          <w:rFonts w:ascii="Times New Roman" w:hAnsi="Times New Roman" w:cs="Times New Roman"/>
        </w:rPr>
        <w:t>.</w:t>
      </w:r>
      <w:proofErr w:type="gramEnd"/>
      <w:r w:rsidRPr="002126B7">
        <w:rPr>
          <w:rFonts w:ascii="Times New Roman" w:hAnsi="Times New Roman" w:cs="Times New Roman"/>
        </w:rPr>
        <w:t xml:space="preserve"> </w:t>
      </w:r>
      <w:proofErr w:type="spellStart"/>
      <w:proofErr w:type="gramStart"/>
      <w:r w:rsidRPr="002126B7">
        <w:rPr>
          <w:rFonts w:ascii="Times New Roman" w:hAnsi="Times New Roman" w:cs="Times New Roman"/>
        </w:rPr>
        <w:t>Sampel</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dalam</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penelitian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ini</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adalah</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mahasiswa</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ekonomi</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angkatan</w:t>
      </w:r>
      <w:proofErr w:type="spellEnd"/>
      <w:r w:rsidRPr="002126B7">
        <w:rPr>
          <w:rFonts w:ascii="Times New Roman" w:hAnsi="Times New Roman" w:cs="Times New Roman"/>
        </w:rPr>
        <w:t xml:space="preserve"> 2019, </w:t>
      </w:r>
      <w:proofErr w:type="spellStart"/>
      <w:r w:rsidRPr="002126B7">
        <w:rPr>
          <w:rFonts w:ascii="Times New Roman" w:hAnsi="Times New Roman" w:cs="Times New Roman"/>
        </w:rPr>
        <w:t>teknik</w:t>
      </w:r>
      <w:proofErr w:type="spellEnd"/>
      <w:r w:rsidRPr="002126B7">
        <w:rPr>
          <w:rFonts w:ascii="Times New Roman" w:hAnsi="Times New Roman" w:cs="Times New Roman"/>
        </w:rPr>
        <w:t xml:space="preserve"> yang </w:t>
      </w:r>
      <w:proofErr w:type="spellStart"/>
      <w:r w:rsidRPr="002126B7">
        <w:rPr>
          <w:rFonts w:ascii="Times New Roman" w:hAnsi="Times New Roman" w:cs="Times New Roman"/>
        </w:rPr>
        <w:t>digunakan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dalam</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pengambilan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sampel</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adalah</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teknik</w:t>
      </w:r>
      <w:proofErr w:type="spellEnd"/>
      <w:r w:rsidRPr="002126B7">
        <w:rPr>
          <w:rFonts w:ascii="Times New Roman" w:hAnsi="Times New Roman" w:cs="Times New Roman"/>
        </w:rPr>
        <w:t xml:space="preserve"> </w:t>
      </w:r>
      <w:r w:rsidRPr="002126B7">
        <w:rPr>
          <w:rFonts w:ascii="Times New Roman" w:hAnsi="Times New Roman" w:cs="Times New Roman"/>
          <w:i/>
        </w:rPr>
        <w:t xml:space="preserve">purposive </w:t>
      </w:r>
      <w:proofErr w:type="spellStart"/>
      <w:r w:rsidRPr="002126B7">
        <w:rPr>
          <w:rFonts w:ascii="Times New Roman" w:hAnsi="Times New Roman" w:cs="Times New Roman"/>
          <w:i/>
        </w:rPr>
        <w:t>sampling</w:t>
      </w:r>
      <w:r w:rsidRPr="002126B7">
        <w:rPr>
          <w:rFonts w:ascii="Times New Roman" w:hAnsi="Times New Roman" w:cs="Times New Roman"/>
        </w:rPr>
        <w:t>teknik</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pentuan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sampel</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dengan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pertimbangan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tertentu.Teknik</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pengumpulan</w:t>
      </w:r>
      <w:proofErr w:type="spellEnd"/>
      <w:r w:rsidRPr="002126B7">
        <w:rPr>
          <w:rFonts w:ascii="Times New Roman" w:hAnsi="Times New Roman" w:cs="Times New Roman"/>
        </w:rPr>
        <w:t xml:space="preserve"> data yang </w:t>
      </w:r>
      <w:proofErr w:type="spellStart"/>
      <w:r w:rsidRPr="002126B7">
        <w:rPr>
          <w:rFonts w:ascii="Times New Roman" w:hAnsi="Times New Roman" w:cs="Times New Roman"/>
        </w:rPr>
        <w:t>digunakan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ialah</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kuesioner.Dan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teknik</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analisis</w:t>
      </w:r>
      <w:proofErr w:type="spellEnd"/>
      <w:r w:rsidRPr="002126B7">
        <w:rPr>
          <w:rFonts w:ascii="Times New Roman" w:hAnsi="Times New Roman" w:cs="Times New Roman"/>
        </w:rPr>
        <w:t xml:space="preserve"> yang </w:t>
      </w:r>
      <w:proofErr w:type="spellStart"/>
      <w:r w:rsidRPr="002126B7">
        <w:rPr>
          <w:rFonts w:ascii="Times New Roman" w:hAnsi="Times New Roman" w:cs="Times New Roman"/>
        </w:rPr>
        <w:t>digunakan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ialah</w:t>
      </w:r>
      <w:proofErr w:type="spellEnd"/>
      <w:r w:rsidRPr="002126B7">
        <w:rPr>
          <w:rFonts w:ascii="Times New Roman" w:hAnsi="Times New Roman" w:cs="Times New Roman"/>
        </w:rPr>
        <w:t xml:space="preserve"> MANOVA (</w:t>
      </w:r>
      <w:r w:rsidRPr="002126B7">
        <w:rPr>
          <w:rFonts w:ascii="Times New Roman" w:hAnsi="Times New Roman" w:cs="Times New Roman"/>
          <w:i/>
        </w:rPr>
        <w:t>Multivariate Analysis Of Variance</w:t>
      </w:r>
      <w:r w:rsidRPr="002126B7">
        <w:rPr>
          <w:rFonts w:ascii="Times New Roman" w:hAnsi="Times New Roman" w:cs="Times New Roman"/>
        </w:rPr>
        <w:t>).</w:t>
      </w:r>
      <w:proofErr w:type="gramEnd"/>
      <w:r w:rsidR="00A46111">
        <w:rPr>
          <w:rFonts w:ascii="Times New Roman" w:hAnsi="Times New Roman" w:cs="Times New Roman"/>
        </w:rPr>
        <w:t xml:space="preserve"> </w:t>
      </w:r>
      <w:proofErr w:type="spellStart"/>
      <w:r w:rsidRPr="002126B7">
        <w:rPr>
          <w:rFonts w:ascii="Times New Roman" w:hAnsi="Times New Roman" w:cs="Times New Roman"/>
        </w:rPr>
        <w:t>Hasil</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dari</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penelitian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menunjukkan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bahwa</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pelayanan</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terdapat</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rPr>
        <w:t>pengaruh</w:t>
      </w:r>
      <w:proofErr w:type="spellEnd"/>
      <w:r w:rsidRPr="002126B7">
        <w:rPr>
          <w:rFonts w:ascii="Times New Roman" w:hAnsi="Times New Roman" w:cs="Times New Roman"/>
        </w:rPr>
        <w:t xml:space="preserve"> </w:t>
      </w:r>
      <w:proofErr w:type="spellStart"/>
      <w:r w:rsidRPr="002126B7">
        <w:rPr>
          <w:rFonts w:ascii="Times New Roman" w:hAnsi="Times New Roman" w:cs="Times New Roman"/>
          <w:position w:val="2"/>
        </w:rPr>
        <w:t>terhadap</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variabel</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prestasi</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belajar</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karena</w:t>
      </w:r>
      <w:proofErr w:type="spellEnd"/>
      <w:r w:rsidRPr="002126B7">
        <w:rPr>
          <w:rFonts w:ascii="Times New Roman" w:hAnsi="Times New Roman" w:cs="Times New Roman"/>
          <w:position w:val="2"/>
        </w:rPr>
        <w:t xml:space="preserve"> variable </w:t>
      </w:r>
      <w:proofErr w:type="spellStart"/>
      <w:r w:rsidRPr="002126B7">
        <w:rPr>
          <w:rFonts w:ascii="Times New Roman" w:hAnsi="Times New Roman" w:cs="Times New Roman"/>
          <w:position w:val="2"/>
        </w:rPr>
        <w:t>pelayanan</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berpengaruh</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positif</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variabel</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pelayanan</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menunjukkan</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nilai</w:t>
      </w:r>
      <w:proofErr w:type="spellEnd"/>
      <w:r w:rsidRPr="002126B7">
        <w:rPr>
          <w:rFonts w:ascii="Times New Roman" w:hAnsi="Times New Roman" w:cs="Times New Roman"/>
          <w:position w:val="2"/>
        </w:rPr>
        <w:t xml:space="preserve"> sig 0,001&lt;0</w:t>
      </w:r>
      <w:proofErr w:type="gramStart"/>
      <w:r w:rsidRPr="002126B7">
        <w:rPr>
          <w:rFonts w:ascii="Times New Roman" w:hAnsi="Times New Roman" w:cs="Times New Roman"/>
          <w:position w:val="2"/>
        </w:rPr>
        <w:t>,05</w:t>
      </w:r>
      <w:proofErr w:type="gram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dan</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t</w:t>
      </w:r>
      <w:r w:rsidRPr="002126B7">
        <w:rPr>
          <w:rFonts w:ascii="Times New Roman" w:hAnsi="Times New Roman" w:cs="Times New Roman"/>
          <w:position w:val="2"/>
          <w:vertAlign w:val="subscript"/>
        </w:rPr>
        <w:t>hitung</w:t>
      </w:r>
      <w:proofErr w:type="spellEnd"/>
      <w:r w:rsidRPr="002126B7">
        <w:rPr>
          <w:rFonts w:ascii="Times New Roman" w:hAnsi="Times New Roman" w:cs="Times New Roman"/>
          <w:position w:val="2"/>
        </w:rPr>
        <w:t>&gt;</w:t>
      </w:r>
      <w:proofErr w:type="spellStart"/>
      <w:r w:rsidRPr="002126B7">
        <w:rPr>
          <w:rFonts w:ascii="Times New Roman" w:hAnsi="Times New Roman" w:cs="Times New Roman"/>
          <w:position w:val="2"/>
        </w:rPr>
        <w:t>t</w:t>
      </w:r>
      <w:r w:rsidRPr="002126B7">
        <w:rPr>
          <w:rFonts w:ascii="Times New Roman" w:hAnsi="Times New Roman" w:cs="Times New Roman"/>
          <w:position w:val="2"/>
          <w:vertAlign w:val="subscript"/>
        </w:rPr>
        <w:t>tabel</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atau</w:t>
      </w:r>
      <w:proofErr w:type="spellEnd"/>
      <w:r w:rsidRPr="002126B7">
        <w:rPr>
          <w:rFonts w:ascii="Times New Roman" w:hAnsi="Times New Roman" w:cs="Times New Roman"/>
          <w:position w:val="2"/>
        </w:rPr>
        <w:t xml:space="preserve"> 3,348&gt;2,002 </w:t>
      </w:r>
      <w:proofErr w:type="spellStart"/>
      <w:r w:rsidRPr="002126B7">
        <w:rPr>
          <w:rFonts w:ascii="Times New Roman" w:hAnsi="Times New Roman" w:cs="Times New Roman"/>
          <w:position w:val="2"/>
        </w:rPr>
        <w:t>maka</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dapat</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disimpulkan</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bahwa</w:t>
      </w:r>
      <w:proofErr w:type="spellEnd"/>
      <w:r w:rsidRPr="002126B7">
        <w:rPr>
          <w:rFonts w:ascii="Times New Roman" w:hAnsi="Times New Roman" w:cs="Times New Roman"/>
          <w:position w:val="2"/>
        </w:rPr>
        <w:t xml:space="preserve"> H</w:t>
      </w:r>
      <w:r w:rsidRPr="002126B7">
        <w:rPr>
          <w:rFonts w:ascii="Times New Roman" w:hAnsi="Times New Roman" w:cs="Times New Roman"/>
          <w:position w:val="2"/>
          <w:vertAlign w:val="subscript"/>
        </w:rPr>
        <w:t>0</w:t>
      </w:r>
      <w:r w:rsidRPr="002126B7">
        <w:rPr>
          <w:rFonts w:ascii="Times New Roman" w:hAnsi="Times New Roman" w:cs="Times New Roman"/>
          <w:position w:val="2"/>
        </w:rPr>
        <w:t xml:space="preserve">ditolak </w:t>
      </w:r>
      <w:proofErr w:type="spellStart"/>
      <w:r w:rsidRPr="002126B7">
        <w:rPr>
          <w:rFonts w:ascii="Times New Roman" w:hAnsi="Times New Roman" w:cs="Times New Roman"/>
          <w:position w:val="2"/>
        </w:rPr>
        <w:t>dan</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H</w:t>
      </w:r>
      <w:r w:rsidRPr="002126B7">
        <w:rPr>
          <w:rFonts w:ascii="Times New Roman" w:hAnsi="Times New Roman" w:cs="Times New Roman"/>
          <w:position w:val="2"/>
          <w:vertAlign w:val="subscript"/>
        </w:rPr>
        <w:t>a</w:t>
      </w:r>
      <w:r w:rsidRPr="002126B7">
        <w:rPr>
          <w:rFonts w:ascii="Times New Roman" w:hAnsi="Times New Roman" w:cs="Times New Roman"/>
          <w:position w:val="2"/>
        </w:rPr>
        <w:t>diterima</w:t>
      </w:r>
      <w:proofErr w:type="spellEnd"/>
      <w:r w:rsidRPr="002126B7">
        <w:rPr>
          <w:rFonts w:ascii="Times New Roman" w:hAnsi="Times New Roman" w:cs="Times New Roman"/>
          <w:position w:val="2"/>
        </w:rPr>
        <w:t xml:space="preserve">. Dan </w:t>
      </w:r>
      <w:proofErr w:type="spellStart"/>
      <w:r w:rsidRPr="002126B7">
        <w:rPr>
          <w:rFonts w:ascii="Times New Roman" w:hAnsi="Times New Roman" w:cs="Times New Roman"/>
          <w:position w:val="2"/>
        </w:rPr>
        <w:t>fasilitas</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perpustakaanberpengaruh</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terhadap</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variabel</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prestasi</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belajar</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karena</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variabel</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fasilitas</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perpustakaanberpengaruh</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positif</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variabel</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fasilitas</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perpustakaanmenunjukkan</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bahwa</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nilai</w:t>
      </w:r>
      <w:proofErr w:type="spellEnd"/>
      <w:r w:rsidRPr="002126B7">
        <w:rPr>
          <w:rFonts w:ascii="Times New Roman" w:hAnsi="Times New Roman" w:cs="Times New Roman"/>
          <w:position w:val="2"/>
        </w:rPr>
        <w:t xml:space="preserve"> sig 0,013&lt;0</w:t>
      </w:r>
      <w:proofErr w:type="gramStart"/>
      <w:r w:rsidRPr="002126B7">
        <w:rPr>
          <w:rFonts w:ascii="Times New Roman" w:hAnsi="Times New Roman" w:cs="Times New Roman"/>
          <w:position w:val="2"/>
        </w:rPr>
        <w:t>,05</w:t>
      </w:r>
      <w:proofErr w:type="gram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dan</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t</w:t>
      </w:r>
      <w:r w:rsidRPr="002126B7">
        <w:rPr>
          <w:rFonts w:ascii="Times New Roman" w:hAnsi="Times New Roman" w:cs="Times New Roman"/>
          <w:position w:val="2"/>
          <w:vertAlign w:val="subscript"/>
        </w:rPr>
        <w:t>hitung</w:t>
      </w:r>
      <w:proofErr w:type="spellEnd"/>
      <w:r w:rsidRPr="002126B7">
        <w:rPr>
          <w:rFonts w:ascii="Times New Roman" w:hAnsi="Times New Roman" w:cs="Times New Roman"/>
          <w:position w:val="2"/>
        </w:rPr>
        <w:t>&gt;</w:t>
      </w:r>
      <w:proofErr w:type="spellStart"/>
      <w:r w:rsidRPr="002126B7">
        <w:rPr>
          <w:rFonts w:ascii="Times New Roman" w:hAnsi="Times New Roman" w:cs="Times New Roman"/>
          <w:position w:val="2"/>
        </w:rPr>
        <w:t>t</w:t>
      </w:r>
      <w:r w:rsidRPr="002126B7">
        <w:rPr>
          <w:rFonts w:ascii="Times New Roman" w:hAnsi="Times New Roman" w:cs="Times New Roman"/>
          <w:position w:val="2"/>
          <w:vertAlign w:val="subscript"/>
        </w:rPr>
        <w:t>tabel</w:t>
      </w:r>
      <w:proofErr w:type="spellEnd"/>
      <w:r w:rsidRPr="002126B7">
        <w:rPr>
          <w:rFonts w:ascii="Times New Roman" w:hAnsi="Times New Roman" w:cs="Times New Roman"/>
          <w:position w:val="2"/>
        </w:rPr>
        <w:t xml:space="preserve"> atau2,550&gt;2,002 </w:t>
      </w:r>
      <w:proofErr w:type="spellStart"/>
      <w:r w:rsidRPr="002126B7">
        <w:rPr>
          <w:rFonts w:ascii="Times New Roman" w:hAnsi="Times New Roman" w:cs="Times New Roman"/>
          <w:position w:val="2"/>
        </w:rPr>
        <w:t>maka</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dapat</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disimpulkan</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bahwa</w:t>
      </w:r>
      <w:proofErr w:type="spellEnd"/>
      <w:r w:rsidRPr="002126B7">
        <w:rPr>
          <w:rFonts w:ascii="Times New Roman" w:hAnsi="Times New Roman" w:cs="Times New Roman"/>
          <w:position w:val="2"/>
        </w:rPr>
        <w:t xml:space="preserve"> H</w:t>
      </w:r>
      <w:r w:rsidRPr="002126B7">
        <w:rPr>
          <w:rFonts w:ascii="Times New Roman" w:hAnsi="Times New Roman" w:cs="Times New Roman"/>
          <w:position w:val="2"/>
          <w:vertAlign w:val="subscript"/>
        </w:rPr>
        <w:t xml:space="preserve">O </w:t>
      </w:r>
      <w:proofErr w:type="spellStart"/>
      <w:r w:rsidRPr="002126B7">
        <w:rPr>
          <w:rFonts w:ascii="Times New Roman" w:hAnsi="Times New Roman" w:cs="Times New Roman"/>
          <w:position w:val="2"/>
        </w:rPr>
        <w:t>ditolak</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dan</w:t>
      </w:r>
      <w:proofErr w:type="spellEnd"/>
      <w:r w:rsidRPr="002126B7">
        <w:rPr>
          <w:rFonts w:ascii="Times New Roman" w:hAnsi="Times New Roman" w:cs="Times New Roman"/>
          <w:position w:val="2"/>
        </w:rPr>
        <w:t xml:space="preserve"> </w:t>
      </w:r>
      <w:proofErr w:type="spellStart"/>
      <w:r w:rsidRPr="002126B7">
        <w:rPr>
          <w:rFonts w:ascii="Times New Roman" w:hAnsi="Times New Roman" w:cs="Times New Roman"/>
          <w:position w:val="2"/>
        </w:rPr>
        <w:t>H</w:t>
      </w:r>
      <w:r w:rsidRPr="002126B7">
        <w:rPr>
          <w:rFonts w:ascii="Times New Roman" w:hAnsi="Times New Roman" w:cs="Times New Roman"/>
          <w:position w:val="2"/>
          <w:vertAlign w:val="subscript"/>
        </w:rPr>
        <w:t>a</w:t>
      </w:r>
      <w:r w:rsidRPr="002126B7">
        <w:rPr>
          <w:rFonts w:ascii="Times New Roman" w:hAnsi="Times New Roman" w:cs="Times New Roman"/>
          <w:position w:val="2"/>
        </w:rPr>
        <w:t>diterima</w:t>
      </w:r>
      <w:proofErr w:type="spellEnd"/>
      <w:r w:rsidRPr="002126B7">
        <w:rPr>
          <w:rFonts w:ascii="Times New Roman" w:hAnsi="Times New Roman" w:cs="Times New Roman"/>
          <w:position w:val="2"/>
        </w:rPr>
        <w:t>.</w:t>
      </w:r>
    </w:p>
    <w:p w:rsidR="001B6165" w:rsidRDefault="001B6165" w:rsidP="001B6165">
      <w:pPr>
        <w:jc w:val="center"/>
        <w:rPr>
          <w:rFonts w:asciiTheme="majorBidi" w:hAnsiTheme="majorBidi" w:cstheme="majorBidi"/>
          <w:b/>
          <w:bCs/>
        </w:rPr>
      </w:pPr>
    </w:p>
    <w:p w:rsidR="001B6165" w:rsidRDefault="001B6165" w:rsidP="001B6165">
      <w:pPr>
        <w:jc w:val="center"/>
        <w:rPr>
          <w:rFonts w:asciiTheme="majorBidi" w:hAnsiTheme="majorBidi" w:cstheme="majorBidi"/>
          <w:b/>
          <w:bCs/>
        </w:rPr>
      </w:pPr>
    </w:p>
    <w:p w:rsidR="001B6165" w:rsidRDefault="001B6165" w:rsidP="001B6165">
      <w:pPr>
        <w:jc w:val="center"/>
        <w:rPr>
          <w:rFonts w:asciiTheme="majorBidi" w:hAnsiTheme="majorBidi" w:cstheme="majorBidi"/>
          <w:b/>
          <w:bCs/>
        </w:rPr>
      </w:pPr>
    </w:p>
    <w:p w:rsidR="001B6165" w:rsidRDefault="001B6165" w:rsidP="001B6165">
      <w:pPr>
        <w:jc w:val="center"/>
        <w:rPr>
          <w:rFonts w:asciiTheme="majorBidi" w:hAnsiTheme="majorBidi" w:cstheme="majorBidi"/>
          <w:b/>
          <w:bCs/>
        </w:rPr>
      </w:pPr>
    </w:p>
    <w:p w:rsidR="001B6165" w:rsidRDefault="001B6165" w:rsidP="001B6165">
      <w:pPr>
        <w:jc w:val="center"/>
        <w:rPr>
          <w:rFonts w:asciiTheme="majorBidi" w:hAnsiTheme="majorBidi" w:cstheme="majorBidi"/>
          <w:b/>
          <w:bCs/>
        </w:rPr>
      </w:pPr>
    </w:p>
    <w:p w:rsidR="001B6165" w:rsidRDefault="001B6165" w:rsidP="001B6165">
      <w:pPr>
        <w:jc w:val="center"/>
        <w:rPr>
          <w:rFonts w:asciiTheme="majorBidi" w:hAnsiTheme="majorBidi" w:cstheme="majorBidi"/>
          <w:b/>
          <w:bCs/>
        </w:rPr>
      </w:pPr>
    </w:p>
    <w:p w:rsidR="002126B7" w:rsidRDefault="002126B7" w:rsidP="001B6165">
      <w:pPr>
        <w:jc w:val="center"/>
        <w:rPr>
          <w:rFonts w:asciiTheme="majorBidi" w:hAnsiTheme="majorBidi" w:cstheme="majorBidi"/>
          <w:b/>
          <w:bCs/>
          <w:i/>
          <w:iCs/>
        </w:rPr>
      </w:pPr>
    </w:p>
    <w:p w:rsidR="002126B7" w:rsidRDefault="002126B7" w:rsidP="001B6165">
      <w:pPr>
        <w:jc w:val="center"/>
        <w:rPr>
          <w:rFonts w:asciiTheme="majorBidi" w:hAnsiTheme="majorBidi" w:cstheme="majorBidi"/>
          <w:b/>
          <w:bCs/>
          <w:i/>
          <w:iCs/>
        </w:rPr>
      </w:pPr>
    </w:p>
    <w:p w:rsidR="00A46111" w:rsidRDefault="00A46111" w:rsidP="001B6165">
      <w:pPr>
        <w:jc w:val="center"/>
        <w:rPr>
          <w:rFonts w:asciiTheme="majorBidi" w:hAnsiTheme="majorBidi" w:cstheme="majorBidi"/>
          <w:b/>
          <w:bCs/>
          <w:i/>
          <w:iCs/>
        </w:rPr>
      </w:pPr>
    </w:p>
    <w:p w:rsidR="001B6165" w:rsidRDefault="001B6165" w:rsidP="001B6165">
      <w:pPr>
        <w:jc w:val="center"/>
        <w:rPr>
          <w:rFonts w:asciiTheme="majorBidi" w:hAnsiTheme="majorBidi" w:cstheme="majorBidi"/>
          <w:b/>
          <w:bCs/>
          <w:i/>
          <w:iCs/>
        </w:rPr>
      </w:pPr>
      <w:r>
        <w:rPr>
          <w:rFonts w:asciiTheme="majorBidi" w:hAnsiTheme="majorBidi" w:cstheme="majorBidi"/>
          <w:b/>
          <w:bCs/>
          <w:i/>
          <w:iCs/>
        </w:rPr>
        <w:lastRenderedPageBreak/>
        <w:t>Abstract:</w:t>
      </w:r>
    </w:p>
    <w:p w:rsidR="001B6165" w:rsidRPr="002126B7" w:rsidRDefault="001B6165" w:rsidP="001B6165">
      <w:pPr>
        <w:spacing w:after="0" w:line="240" w:lineRule="auto"/>
        <w:jc w:val="both"/>
        <w:rPr>
          <w:rFonts w:asciiTheme="majorBidi" w:hAnsiTheme="majorBidi" w:cstheme="majorBidi"/>
          <w:b/>
          <w:bCs/>
          <w:color w:val="202124"/>
        </w:rPr>
      </w:pPr>
      <w:proofErr w:type="spellStart"/>
      <w:proofErr w:type="gramStart"/>
      <w:r w:rsidRPr="002126B7">
        <w:rPr>
          <w:rFonts w:asciiTheme="majorBidi" w:hAnsiTheme="majorBidi" w:cstheme="majorBidi"/>
        </w:rPr>
        <w:t>Mahrus</w:t>
      </w:r>
      <w:proofErr w:type="spellEnd"/>
      <w:r w:rsidRPr="002126B7">
        <w:rPr>
          <w:rFonts w:asciiTheme="majorBidi" w:hAnsiTheme="majorBidi" w:cstheme="majorBidi"/>
        </w:rPr>
        <w:t>.</w:t>
      </w:r>
      <w:proofErr w:type="gramEnd"/>
      <w:r w:rsidRPr="002126B7">
        <w:rPr>
          <w:rFonts w:asciiTheme="majorBidi" w:hAnsiTheme="majorBidi" w:cstheme="majorBidi"/>
        </w:rPr>
        <w:t xml:space="preserve"> 2019. The influence of library services and facilities on student achievement in the economic education study program STKIP PGRI </w:t>
      </w:r>
      <w:proofErr w:type="spellStart"/>
      <w:r w:rsidRPr="002126B7">
        <w:rPr>
          <w:rFonts w:asciiTheme="majorBidi" w:hAnsiTheme="majorBidi" w:cstheme="majorBidi"/>
        </w:rPr>
        <w:t>Bangkalan</w:t>
      </w:r>
      <w:proofErr w:type="spellEnd"/>
      <w:r w:rsidRPr="002126B7">
        <w:rPr>
          <w:rFonts w:asciiTheme="majorBidi" w:hAnsiTheme="majorBidi" w:cstheme="majorBidi"/>
        </w:rPr>
        <w:t xml:space="preserve">. Advisor </w:t>
      </w:r>
      <w:proofErr w:type="spellStart"/>
      <w:r w:rsidRPr="002126B7">
        <w:rPr>
          <w:rFonts w:asciiTheme="majorBidi" w:hAnsiTheme="majorBidi" w:cstheme="majorBidi"/>
        </w:rPr>
        <w:t>Octaviana</w:t>
      </w:r>
      <w:proofErr w:type="spellEnd"/>
      <w:r w:rsidRPr="002126B7">
        <w:rPr>
          <w:rFonts w:asciiTheme="majorBidi" w:hAnsiTheme="majorBidi" w:cstheme="majorBidi"/>
        </w:rPr>
        <w:t xml:space="preserve"> </w:t>
      </w:r>
      <w:proofErr w:type="spellStart"/>
      <w:r w:rsidRPr="002126B7">
        <w:rPr>
          <w:rFonts w:asciiTheme="majorBidi" w:hAnsiTheme="majorBidi" w:cstheme="majorBidi"/>
        </w:rPr>
        <w:t>Arisinta</w:t>
      </w:r>
      <w:proofErr w:type="spellEnd"/>
      <w:r w:rsidRPr="002126B7">
        <w:rPr>
          <w:rFonts w:asciiTheme="majorBidi" w:hAnsiTheme="majorBidi" w:cstheme="majorBidi"/>
        </w:rPr>
        <w:t xml:space="preserve">, </w:t>
      </w:r>
      <w:proofErr w:type="gramStart"/>
      <w:r w:rsidRPr="002126B7">
        <w:rPr>
          <w:rFonts w:asciiTheme="majorBidi" w:hAnsiTheme="majorBidi" w:cstheme="majorBidi"/>
        </w:rPr>
        <w:t>S.AK.,</w:t>
      </w:r>
      <w:proofErr w:type="gramEnd"/>
      <w:r w:rsidRPr="002126B7">
        <w:rPr>
          <w:rFonts w:asciiTheme="majorBidi" w:hAnsiTheme="majorBidi" w:cstheme="majorBidi"/>
        </w:rPr>
        <w:t xml:space="preserve"> M. </w:t>
      </w:r>
      <w:proofErr w:type="spellStart"/>
      <w:r w:rsidRPr="002126B7">
        <w:rPr>
          <w:rFonts w:asciiTheme="majorBidi" w:hAnsiTheme="majorBidi" w:cstheme="majorBidi"/>
        </w:rPr>
        <w:t>Akdan</w:t>
      </w:r>
      <w:proofErr w:type="spellEnd"/>
      <w:r w:rsidRPr="002126B7">
        <w:rPr>
          <w:rFonts w:asciiTheme="majorBidi" w:hAnsiTheme="majorBidi" w:cstheme="majorBidi"/>
        </w:rPr>
        <w:t xml:space="preserve"> </w:t>
      </w:r>
      <w:proofErr w:type="spellStart"/>
      <w:r w:rsidRPr="002126B7">
        <w:rPr>
          <w:rFonts w:asciiTheme="majorBidi" w:hAnsiTheme="majorBidi" w:cstheme="majorBidi"/>
        </w:rPr>
        <w:t>Romiftahul</w:t>
      </w:r>
      <w:proofErr w:type="spellEnd"/>
      <w:r w:rsidRPr="002126B7">
        <w:rPr>
          <w:rFonts w:asciiTheme="majorBidi" w:hAnsiTheme="majorBidi" w:cstheme="majorBidi"/>
        </w:rPr>
        <w:t xml:space="preserve"> </w:t>
      </w:r>
      <w:proofErr w:type="spellStart"/>
      <w:r w:rsidRPr="002126B7">
        <w:rPr>
          <w:rFonts w:asciiTheme="majorBidi" w:hAnsiTheme="majorBidi" w:cstheme="majorBidi"/>
        </w:rPr>
        <w:t>Ulum</w:t>
      </w:r>
      <w:proofErr w:type="spellEnd"/>
      <w:r w:rsidRPr="002126B7">
        <w:rPr>
          <w:rFonts w:asciiTheme="majorBidi" w:hAnsiTheme="majorBidi" w:cstheme="majorBidi"/>
        </w:rPr>
        <w:t xml:space="preserve">., S.E., M. </w:t>
      </w:r>
      <w:proofErr w:type="spellStart"/>
      <w:r w:rsidRPr="002126B7">
        <w:rPr>
          <w:rFonts w:asciiTheme="majorBidi" w:hAnsiTheme="majorBidi" w:cstheme="majorBidi"/>
        </w:rPr>
        <w:t>Akun</w:t>
      </w:r>
      <w:proofErr w:type="spellEnd"/>
      <w:r w:rsidRPr="002126B7">
        <w:rPr>
          <w:rFonts w:asciiTheme="majorBidi" w:hAnsiTheme="majorBidi" w:cstheme="majorBidi"/>
        </w:rPr>
        <w:t>.</w:t>
      </w:r>
    </w:p>
    <w:p w:rsidR="001B6165" w:rsidRPr="002126B7" w:rsidRDefault="001B6165" w:rsidP="001B6165">
      <w:pPr>
        <w:spacing w:after="0" w:line="240" w:lineRule="auto"/>
        <w:jc w:val="both"/>
        <w:rPr>
          <w:rFonts w:asciiTheme="majorBidi" w:hAnsiTheme="majorBidi" w:cstheme="majorBidi"/>
          <w:color w:val="202124"/>
        </w:rPr>
      </w:pPr>
    </w:p>
    <w:p w:rsidR="001B6165" w:rsidRPr="002126B7" w:rsidRDefault="001B6165" w:rsidP="001B6165">
      <w:pPr>
        <w:spacing w:after="0" w:line="240" w:lineRule="auto"/>
        <w:jc w:val="both"/>
        <w:rPr>
          <w:rFonts w:asciiTheme="majorBidi" w:hAnsiTheme="majorBidi" w:cstheme="majorBidi"/>
          <w:color w:val="202124"/>
        </w:rPr>
      </w:pPr>
      <w:r w:rsidRPr="002126B7">
        <w:rPr>
          <w:rFonts w:asciiTheme="majorBidi" w:hAnsiTheme="majorBidi" w:cstheme="majorBidi"/>
          <w:color w:val="202124"/>
        </w:rPr>
        <w:t>Keywords: service, library facilities, learning achievement.</w:t>
      </w:r>
    </w:p>
    <w:p w:rsidR="001B6165" w:rsidRPr="002126B7" w:rsidRDefault="001B6165" w:rsidP="001B6165">
      <w:pPr>
        <w:spacing w:after="0" w:line="240" w:lineRule="auto"/>
        <w:ind w:firstLine="720"/>
        <w:jc w:val="both"/>
        <w:rPr>
          <w:rFonts w:asciiTheme="majorBidi" w:hAnsiTheme="majorBidi" w:cstheme="majorBidi"/>
          <w:i/>
          <w:iCs/>
        </w:rPr>
      </w:pPr>
    </w:p>
    <w:p w:rsidR="001B6165" w:rsidRPr="002126B7" w:rsidRDefault="001B6165" w:rsidP="00A46111">
      <w:pPr>
        <w:spacing w:after="0" w:line="240" w:lineRule="auto"/>
        <w:ind w:firstLine="720"/>
        <w:jc w:val="both"/>
        <w:rPr>
          <w:rFonts w:asciiTheme="majorBidi" w:hAnsiTheme="majorBidi" w:cstheme="majorBidi"/>
          <w:i/>
          <w:iCs/>
        </w:rPr>
      </w:pPr>
      <w:r w:rsidRPr="002126B7">
        <w:rPr>
          <w:rFonts w:asciiTheme="majorBidi" w:hAnsiTheme="majorBidi" w:cstheme="majorBidi"/>
          <w:i/>
          <w:iCs/>
        </w:rPr>
        <w:t xml:space="preserve">This study was made to determine the effect of library services and facilities on student achievement in the economics education study program STKIP PGRI </w:t>
      </w:r>
      <w:proofErr w:type="spellStart"/>
      <w:r w:rsidRPr="002126B7">
        <w:rPr>
          <w:rFonts w:asciiTheme="majorBidi" w:hAnsiTheme="majorBidi" w:cstheme="majorBidi"/>
          <w:i/>
          <w:iCs/>
        </w:rPr>
        <w:t>Bangkalan</w:t>
      </w:r>
      <w:proofErr w:type="spellEnd"/>
      <w:r w:rsidRPr="002126B7">
        <w:rPr>
          <w:rFonts w:asciiTheme="majorBidi" w:hAnsiTheme="majorBidi" w:cstheme="majorBidi"/>
          <w:i/>
          <w:iCs/>
        </w:rPr>
        <w:t>.</w:t>
      </w:r>
    </w:p>
    <w:p w:rsidR="001B6165" w:rsidRPr="00A46111" w:rsidRDefault="001B6165" w:rsidP="00A46111">
      <w:pPr>
        <w:spacing w:after="0" w:line="240" w:lineRule="auto"/>
        <w:jc w:val="both"/>
        <w:rPr>
          <w:rFonts w:asciiTheme="majorBidi" w:hAnsiTheme="majorBidi" w:cstheme="majorBidi"/>
          <w:i/>
          <w:iCs/>
        </w:rPr>
      </w:pPr>
      <w:r w:rsidRPr="002126B7">
        <w:rPr>
          <w:rFonts w:asciiTheme="majorBidi" w:hAnsiTheme="majorBidi" w:cstheme="majorBidi"/>
          <w:i/>
          <w:iCs/>
        </w:rPr>
        <w:t xml:space="preserve">The independent variable in this study is library services and facilities while the dependent variable in this study is learning achievement. The </w:t>
      </w:r>
      <w:proofErr w:type="gramStart"/>
      <w:r w:rsidRPr="002126B7">
        <w:rPr>
          <w:rFonts w:asciiTheme="majorBidi" w:hAnsiTheme="majorBidi" w:cstheme="majorBidi"/>
          <w:i/>
          <w:iCs/>
        </w:rPr>
        <w:t>population in this study were</w:t>
      </w:r>
      <w:proofErr w:type="gramEnd"/>
      <w:r w:rsidRPr="002126B7">
        <w:rPr>
          <w:rFonts w:asciiTheme="majorBidi" w:hAnsiTheme="majorBidi" w:cstheme="majorBidi"/>
          <w:i/>
          <w:iCs/>
        </w:rPr>
        <w:t xml:space="preserve"> all STKIP PGRI </w:t>
      </w:r>
      <w:proofErr w:type="spellStart"/>
      <w:r w:rsidRPr="002126B7">
        <w:rPr>
          <w:rFonts w:asciiTheme="majorBidi" w:hAnsiTheme="majorBidi" w:cstheme="majorBidi"/>
          <w:i/>
          <w:iCs/>
        </w:rPr>
        <w:t>Bangkalan</w:t>
      </w:r>
      <w:proofErr w:type="spellEnd"/>
      <w:r w:rsidRPr="002126B7">
        <w:rPr>
          <w:rFonts w:asciiTheme="majorBidi" w:hAnsiTheme="majorBidi" w:cstheme="majorBidi"/>
          <w:i/>
          <w:iCs/>
        </w:rPr>
        <w:t xml:space="preserve"> students. The sample in this research is economics students class of 2019, the technique used in taking the sample is a purposive sampling technique, a sampling technique with certain considerations. The data collection technique used is a questionnaire. And the analysis technique used is MANOVA (Multivariate Analysis Of Variance).</w:t>
      </w:r>
      <w:r w:rsidR="00A46111">
        <w:rPr>
          <w:rFonts w:asciiTheme="majorBidi" w:hAnsiTheme="majorBidi" w:cstheme="majorBidi"/>
          <w:i/>
          <w:iCs/>
        </w:rPr>
        <w:t xml:space="preserve"> </w:t>
      </w:r>
      <w:r w:rsidRPr="002126B7">
        <w:rPr>
          <w:rFonts w:asciiTheme="majorBidi" w:hAnsiTheme="majorBidi" w:cstheme="majorBidi"/>
          <w:i/>
          <w:iCs/>
        </w:rPr>
        <w:t xml:space="preserve">The results of the study show that service has an influence on learning achievement variables, because service variables have a positive effect on service variables showing a sig value of 0.001 &lt;0.05 and </w:t>
      </w:r>
      <w:proofErr w:type="spellStart"/>
      <w:r w:rsidRPr="002126B7">
        <w:rPr>
          <w:rFonts w:asciiTheme="majorBidi" w:hAnsiTheme="majorBidi" w:cstheme="majorBidi"/>
          <w:i/>
          <w:iCs/>
        </w:rPr>
        <w:t>tcount</w:t>
      </w:r>
      <w:proofErr w:type="spellEnd"/>
      <w:r w:rsidRPr="002126B7">
        <w:rPr>
          <w:rFonts w:asciiTheme="majorBidi" w:hAnsiTheme="majorBidi" w:cstheme="majorBidi"/>
          <w:i/>
          <w:iCs/>
        </w:rPr>
        <w:t>&gt;</w:t>
      </w:r>
      <w:proofErr w:type="spellStart"/>
      <w:r w:rsidRPr="002126B7">
        <w:rPr>
          <w:rFonts w:asciiTheme="majorBidi" w:hAnsiTheme="majorBidi" w:cstheme="majorBidi"/>
          <w:i/>
          <w:iCs/>
        </w:rPr>
        <w:t>ttable</w:t>
      </w:r>
      <w:proofErr w:type="spellEnd"/>
      <w:r w:rsidRPr="002126B7">
        <w:rPr>
          <w:rFonts w:asciiTheme="majorBidi" w:hAnsiTheme="majorBidi" w:cstheme="majorBidi"/>
          <w:i/>
          <w:iCs/>
        </w:rPr>
        <w:t xml:space="preserve"> or 3.348&gt;2.002, it can be concluded that H0 is rejected and accepted. And library facilities have an effect on the learning achievement variable, because the library facilities variable has a positive effect, the library facilities variable shows that the sig value is 0.013 &lt;0.05 and </w:t>
      </w:r>
      <w:proofErr w:type="spellStart"/>
      <w:r w:rsidRPr="002126B7">
        <w:rPr>
          <w:rFonts w:asciiTheme="majorBidi" w:hAnsiTheme="majorBidi" w:cstheme="majorBidi"/>
          <w:i/>
          <w:iCs/>
        </w:rPr>
        <w:t>tco</w:t>
      </w:r>
      <w:r w:rsidR="00A46111">
        <w:rPr>
          <w:rFonts w:asciiTheme="majorBidi" w:hAnsiTheme="majorBidi" w:cstheme="majorBidi"/>
          <w:i/>
          <w:iCs/>
        </w:rPr>
        <w:t>unt</w:t>
      </w:r>
      <w:proofErr w:type="spellEnd"/>
      <w:r w:rsidR="00A46111">
        <w:rPr>
          <w:rFonts w:asciiTheme="majorBidi" w:hAnsiTheme="majorBidi" w:cstheme="majorBidi"/>
          <w:i/>
          <w:iCs/>
        </w:rPr>
        <w:t>&gt;</w:t>
      </w:r>
      <w:proofErr w:type="spellStart"/>
      <w:r w:rsidR="00A46111">
        <w:rPr>
          <w:rFonts w:asciiTheme="majorBidi" w:hAnsiTheme="majorBidi" w:cstheme="majorBidi"/>
          <w:i/>
          <w:iCs/>
        </w:rPr>
        <w:t>ttable</w:t>
      </w:r>
      <w:proofErr w:type="spellEnd"/>
      <w:r w:rsidR="00A46111">
        <w:rPr>
          <w:rFonts w:asciiTheme="majorBidi" w:hAnsiTheme="majorBidi" w:cstheme="majorBidi"/>
          <w:i/>
          <w:iCs/>
        </w:rPr>
        <w:t xml:space="preserve"> or 2.550&gt;2.002 so it </w:t>
      </w:r>
      <w:r w:rsidRPr="002126B7">
        <w:rPr>
          <w:rFonts w:asciiTheme="majorBidi" w:hAnsiTheme="majorBidi" w:cstheme="majorBidi"/>
          <w:i/>
          <w:iCs/>
        </w:rPr>
        <w:t xml:space="preserve">can be concluded that HO is rejected and </w:t>
      </w:r>
      <w:proofErr w:type="spellStart"/>
      <w:r w:rsidRPr="002126B7">
        <w:rPr>
          <w:rFonts w:asciiTheme="majorBidi" w:hAnsiTheme="majorBidi" w:cstheme="majorBidi"/>
          <w:i/>
          <w:iCs/>
        </w:rPr>
        <w:t>Hadi</w:t>
      </w:r>
      <w:proofErr w:type="spellEnd"/>
      <w:r w:rsidRPr="002126B7">
        <w:rPr>
          <w:rFonts w:asciiTheme="majorBidi" w:hAnsiTheme="majorBidi" w:cstheme="majorBidi"/>
          <w:i/>
          <w:iCs/>
        </w:rPr>
        <w:t xml:space="preserve"> accepted</w:t>
      </w:r>
    </w:p>
    <w:p w:rsidR="002126B7" w:rsidRDefault="002126B7">
      <w:pPr>
        <w:rPr>
          <w:rFonts w:asciiTheme="majorBidi" w:hAnsiTheme="majorBidi" w:cstheme="majorBidi"/>
          <w:b/>
          <w:bCs/>
          <w:i/>
          <w:iCs/>
        </w:rPr>
      </w:pPr>
      <w:r>
        <w:rPr>
          <w:rFonts w:asciiTheme="majorBidi" w:hAnsiTheme="majorBidi" w:cstheme="majorBidi"/>
          <w:b/>
          <w:bCs/>
          <w:i/>
          <w:iCs/>
        </w:rPr>
        <w:br w:type="page"/>
      </w:r>
    </w:p>
    <w:p w:rsidR="00797EB8" w:rsidRDefault="00797EB8" w:rsidP="002126B7">
      <w:pPr>
        <w:rPr>
          <w:rFonts w:asciiTheme="majorBidi" w:hAnsiTheme="majorBidi" w:cstheme="majorBidi"/>
          <w:b/>
          <w:bCs/>
          <w:sz w:val="24"/>
          <w:szCs w:val="24"/>
        </w:rPr>
        <w:sectPr w:rsidR="00797EB8" w:rsidSect="00164965">
          <w:pgSz w:w="11907" w:h="16839" w:code="9"/>
          <w:pgMar w:top="2268" w:right="1701" w:bottom="1701" w:left="2268" w:header="720" w:footer="720" w:gutter="0"/>
          <w:cols w:space="720"/>
          <w:docGrid w:linePitch="360"/>
        </w:sectPr>
      </w:pPr>
    </w:p>
    <w:p w:rsidR="002126B7" w:rsidRDefault="00A05EEF" w:rsidP="00A46111">
      <w:pPr>
        <w:rPr>
          <w:rFonts w:asciiTheme="majorBidi" w:hAnsiTheme="majorBidi" w:cstheme="majorBidi"/>
          <w:b/>
          <w:bCs/>
          <w:sz w:val="24"/>
          <w:szCs w:val="24"/>
        </w:rPr>
      </w:pPr>
      <w:r>
        <w:rPr>
          <w:rFonts w:asciiTheme="majorBidi" w:hAnsiTheme="majorBidi" w:cstheme="majorBidi"/>
          <w:b/>
          <w:bCs/>
          <w:sz w:val="24"/>
          <w:szCs w:val="24"/>
        </w:rPr>
        <w:lastRenderedPageBreak/>
        <w:t>PENDAHULUAN</w:t>
      </w:r>
    </w:p>
    <w:p w:rsidR="00F46A5B" w:rsidRPr="00A46111" w:rsidRDefault="00F46A5B" w:rsidP="00A46111">
      <w:pPr>
        <w:ind w:firstLine="360"/>
        <w:jc w:val="both"/>
        <w:rPr>
          <w:rFonts w:asciiTheme="majorBidi" w:hAnsiTheme="majorBidi" w:cstheme="majorBidi"/>
          <w:sz w:val="24"/>
          <w:szCs w:val="24"/>
        </w:rPr>
      </w:pPr>
      <w:proofErr w:type="spellStart"/>
      <w:proofErr w:type="gramStart"/>
      <w:r w:rsidRPr="00A46111">
        <w:rPr>
          <w:rFonts w:asciiTheme="majorBidi" w:hAnsiTheme="majorBidi" w:cstheme="majorBidi"/>
          <w:sz w:val="24"/>
          <w:szCs w:val="24"/>
        </w:rPr>
        <w:t>Pada</w:t>
      </w:r>
      <w:proofErr w:type="spellEnd"/>
      <w:r w:rsidRPr="00A46111">
        <w:rPr>
          <w:rFonts w:asciiTheme="majorBidi" w:hAnsiTheme="majorBidi" w:cstheme="majorBidi"/>
          <w:sz w:val="24"/>
          <w:szCs w:val="24"/>
        </w:rPr>
        <w:t xml:space="preserve"> era </w:t>
      </w:r>
      <w:proofErr w:type="spellStart"/>
      <w:r w:rsidRPr="00A46111">
        <w:rPr>
          <w:rFonts w:asciiTheme="majorBidi" w:hAnsiTheme="majorBidi" w:cstheme="majorBidi"/>
          <w:sz w:val="24"/>
          <w:szCs w:val="24"/>
        </w:rPr>
        <w:t>teknologi</w:t>
      </w:r>
      <w:proofErr w:type="spellEnd"/>
      <w:r w:rsidRPr="00A46111">
        <w:rPr>
          <w:rFonts w:asciiTheme="majorBidi" w:hAnsiTheme="majorBidi" w:cstheme="majorBidi"/>
          <w:sz w:val="24"/>
          <w:szCs w:val="24"/>
        </w:rPr>
        <w:t xml:space="preserve"> </w:t>
      </w:r>
      <w:proofErr w:type="spellStart"/>
      <w:r w:rsidRPr="00A46111">
        <w:rPr>
          <w:rFonts w:asciiTheme="majorBidi" w:hAnsiTheme="majorBidi" w:cstheme="majorBidi"/>
          <w:sz w:val="24"/>
          <w:szCs w:val="24"/>
        </w:rPr>
        <w:t>dan</w:t>
      </w:r>
      <w:proofErr w:type="spellEnd"/>
      <w:r w:rsidRPr="00A46111">
        <w:rPr>
          <w:rFonts w:asciiTheme="majorBidi" w:hAnsiTheme="majorBidi" w:cstheme="majorBidi"/>
          <w:sz w:val="24"/>
          <w:szCs w:val="24"/>
        </w:rPr>
        <w:t xml:space="preserve"> informasi yang modern seperti saat ini, kebutuhan masyarakat terhadap infomasi merupakan hal yang penting dan menjadi tantangan tersendiri bagi penyedia jasa informasi yang ada di Indonesia.</w:t>
      </w:r>
      <w:proofErr w:type="gramEnd"/>
      <w:r w:rsidRPr="00A46111">
        <w:rPr>
          <w:rFonts w:asciiTheme="majorBidi" w:hAnsiTheme="majorBidi" w:cstheme="majorBidi"/>
          <w:sz w:val="24"/>
          <w:szCs w:val="24"/>
        </w:rPr>
        <w:t xml:space="preserve"> Lembaga pendidikan seperti perguruan tinggi juga tidak luput dari perkembangan teknologi informasi yang cepat dan dituntut untuk meningkatkan pelayanan di bidang pendidikan. Hal tersebut membuat perguruan tinggi lebih meningkatkan kinerjanya dalam hal pelayanan pendidikan dan informasi yang dibutuhkan insan akademika.</w:t>
      </w:r>
    </w:p>
    <w:p w:rsidR="00F46A5B" w:rsidRPr="00A46111" w:rsidRDefault="00F46A5B" w:rsidP="00A46111">
      <w:pPr>
        <w:ind w:firstLine="360"/>
        <w:jc w:val="both"/>
        <w:rPr>
          <w:rFonts w:asciiTheme="majorBidi" w:hAnsiTheme="majorBidi" w:cstheme="majorBidi"/>
          <w:sz w:val="24"/>
          <w:szCs w:val="24"/>
        </w:rPr>
      </w:pPr>
      <w:proofErr w:type="spellStart"/>
      <w:proofErr w:type="gramStart"/>
      <w:r w:rsidRPr="00A46111">
        <w:rPr>
          <w:rFonts w:asciiTheme="majorBidi" w:hAnsiTheme="majorBidi" w:cstheme="majorBidi"/>
          <w:sz w:val="24"/>
          <w:szCs w:val="24"/>
        </w:rPr>
        <w:t>Salah</w:t>
      </w:r>
      <w:proofErr w:type="spellEnd"/>
      <w:r w:rsidRPr="00A46111">
        <w:rPr>
          <w:rFonts w:asciiTheme="majorBidi" w:hAnsiTheme="majorBidi" w:cstheme="majorBidi"/>
          <w:sz w:val="24"/>
          <w:szCs w:val="24"/>
        </w:rPr>
        <w:t xml:space="preserve"> </w:t>
      </w:r>
      <w:proofErr w:type="spellStart"/>
      <w:r w:rsidRPr="00A46111">
        <w:rPr>
          <w:rFonts w:asciiTheme="majorBidi" w:hAnsiTheme="majorBidi" w:cstheme="majorBidi"/>
          <w:sz w:val="24"/>
          <w:szCs w:val="24"/>
        </w:rPr>
        <w:t>satu</w:t>
      </w:r>
      <w:proofErr w:type="spellEnd"/>
      <w:r w:rsidRPr="00A46111">
        <w:rPr>
          <w:rFonts w:asciiTheme="majorBidi" w:hAnsiTheme="majorBidi" w:cstheme="majorBidi"/>
          <w:sz w:val="24"/>
          <w:szCs w:val="24"/>
        </w:rPr>
        <w:t xml:space="preserve"> </w:t>
      </w:r>
      <w:proofErr w:type="spellStart"/>
      <w:r w:rsidRPr="00A46111">
        <w:rPr>
          <w:rFonts w:asciiTheme="majorBidi" w:hAnsiTheme="majorBidi" w:cstheme="majorBidi"/>
          <w:sz w:val="24"/>
          <w:szCs w:val="24"/>
        </w:rPr>
        <w:t>dari</w:t>
      </w:r>
      <w:proofErr w:type="spellEnd"/>
      <w:r w:rsidRPr="00A46111">
        <w:rPr>
          <w:rFonts w:asciiTheme="majorBidi" w:hAnsiTheme="majorBidi" w:cstheme="majorBidi"/>
          <w:sz w:val="24"/>
          <w:szCs w:val="24"/>
        </w:rPr>
        <w:t xml:space="preserve"> </w:t>
      </w:r>
      <w:proofErr w:type="spellStart"/>
      <w:r w:rsidRPr="00A46111">
        <w:rPr>
          <w:rFonts w:asciiTheme="majorBidi" w:hAnsiTheme="majorBidi" w:cstheme="majorBidi"/>
          <w:sz w:val="24"/>
          <w:szCs w:val="24"/>
        </w:rPr>
        <w:t>banyaknya</w:t>
      </w:r>
      <w:proofErr w:type="spellEnd"/>
      <w:r w:rsidRPr="00A46111">
        <w:rPr>
          <w:rFonts w:asciiTheme="majorBidi" w:hAnsiTheme="majorBidi" w:cstheme="majorBidi"/>
          <w:sz w:val="24"/>
          <w:szCs w:val="24"/>
        </w:rPr>
        <w:t xml:space="preserve"> jasa yang ada di perguruan tinggi yaitu perpustakaan.</w:t>
      </w:r>
      <w:proofErr w:type="gramEnd"/>
      <w:r w:rsidRPr="00A46111">
        <w:rPr>
          <w:rFonts w:asciiTheme="majorBidi" w:hAnsiTheme="majorBidi" w:cstheme="majorBidi"/>
          <w:sz w:val="24"/>
          <w:szCs w:val="24"/>
        </w:rPr>
        <w:t xml:space="preserve"> Kebutuhan konsumen khususnya mahasiswa terhadap ilmu pengetahuai dan media informasi sangan sulit untuk di pisahkan karna perpustakaan merupakan salah satu sarana penunjang akademik yang sangat di butuhkan mahasiswa. Hampir semua insan akademik membutuhkan jasa perpustakaan untuk menunjang aktivitas dalam menempuh pendidikan atau sebagai sarana mencari ilmu pengetahuan. </w:t>
      </w:r>
    </w:p>
    <w:p w:rsidR="00F46A5B" w:rsidRPr="00A46111" w:rsidRDefault="00F46A5B" w:rsidP="00A46111">
      <w:pPr>
        <w:ind w:firstLine="360"/>
        <w:jc w:val="both"/>
        <w:rPr>
          <w:rFonts w:asciiTheme="majorBidi" w:hAnsiTheme="majorBidi" w:cstheme="majorBidi"/>
          <w:sz w:val="24"/>
          <w:szCs w:val="24"/>
        </w:rPr>
      </w:pPr>
      <w:proofErr w:type="spellStart"/>
      <w:proofErr w:type="gramStart"/>
      <w:r w:rsidRPr="00A46111">
        <w:rPr>
          <w:rFonts w:asciiTheme="majorBidi" w:hAnsiTheme="majorBidi" w:cstheme="majorBidi"/>
          <w:sz w:val="24"/>
          <w:szCs w:val="24"/>
        </w:rPr>
        <w:t>Memberikan</w:t>
      </w:r>
      <w:proofErr w:type="spellEnd"/>
      <w:r w:rsidRPr="00A46111">
        <w:rPr>
          <w:rFonts w:asciiTheme="majorBidi" w:hAnsiTheme="majorBidi" w:cstheme="majorBidi"/>
          <w:sz w:val="24"/>
          <w:szCs w:val="24"/>
        </w:rPr>
        <w:t xml:space="preserve"> </w:t>
      </w:r>
      <w:proofErr w:type="spellStart"/>
      <w:r w:rsidRPr="00A46111">
        <w:rPr>
          <w:rFonts w:asciiTheme="majorBidi" w:hAnsiTheme="majorBidi" w:cstheme="majorBidi"/>
          <w:sz w:val="24"/>
          <w:szCs w:val="24"/>
        </w:rPr>
        <w:t>pelayanan</w:t>
      </w:r>
      <w:proofErr w:type="spellEnd"/>
      <w:r w:rsidRPr="00A46111">
        <w:rPr>
          <w:rFonts w:asciiTheme="majorBidi" w:hAnsiTheme="majorBidi" w:cstheme="majorBidi"/>
          <w:sz w:val="24"/>
          <w:szCs w:val="24"/>
        </w:rPr>
        <w:t xml:space="preserve"> </w:t>
      </w:r>
      <w:proofErr w:type="spellStart"/>
      <w:r w:rsidRPr="00A46111">
        <w:rPr>
          <w:rFonts w:asciiTheme="majorBidi" w:hAnsiTheme="majorBidi" w:cstheme="majorBidi"/>
          <w:sz w:val="24"/>
          <w:szCs w:val="24"/>
        </w:rPr>
        <w:t>dan</w:t>
      </w:r>
      <w:proofErr w:type="spellEnd"/>
      <w:r w:rsidRPr="00A46111">
        <w:rPr>
          <w:rFonts w:asciiTheme="majorBidi" w:hAnsiTheme="majorBidi" w:cstheme="majorBidi"/>
          <w:sz w:val="24"/>
          <w:szCs w:val="24"/>
        </w:rPr>
        <w:t xml:space="preserve"> </w:t>
      </w:r>
      <w:proofErr w:type="spellStart"/>
      <w:r w:rsidRPr="00A46111">
        <w:rPr>
          <w:rFonts w:asciiTheme="majorBidi" w:hAnsiTheme="majorBidi" w:cstheme="majorBidi"/>
          <w:sz w:val="24"/>
          <w:szCs w:val="24"/>
        </w:rPr>
        <w:t>menyediakan</w:t>
      </w:r>
      <w:proofErr w:type="spellEnd"/>
      <w:r w:rsidRPr="00A46111">
        <w:rPr>
          <w:rFonts w:asciiTheme="majorBidi" w:hAnsiTheme="majorBidi" w:cstheme="majorBidi"/>
          <w:sz w:val="24"/>
          <w:szCs w:val="24"/>
        </w:rPr>
        <w:t xml:space="preserve"> fasilitas yang mampu menunjang prestasi mahasiswa bukanlah suatu hal yang mudah.</w:t>
      </w:r>
      <w:proofErr w:type="gramEnd"/>
      <w:r w:rsidRPr="00A46111">
        <w:rPr>
          <w:rFonts w:asciiTheme="majorBidi" w:hAnsiTheme="majorBidi" w:cstheme="majorBidi"/>
          <w:sz w:val="24"/>
          <w:szCs w:val="24"/>
        </w:rPr>
        <w:t xml:space="preserve"> Oleh karna itu, diperlukan perencanaan yang matang dan </w:t>
      </w:r>
      <w:r w:rsidRPr="00A46111">
        <w:rPr>
          <w:rFonts w:asciiTheme="majorBidi" w:hAnsiTheme="majorBidi" w:cstheme="majorBidi"/>
          <w:sz w:val="24"/>
          <w:szCs w:val="24"/>
        </w:rPr>
        <w:lastRenderedPageBreak/>
        <w:t>fasilitas yang memadai agar tercipta kenyamanan kepada mahasiswa. Pelayanan dan fasilitas sangan memberikan pengaruh besar terhadap prestasi belajar mahasiswa, oleh karna itu pelayanan dan fasilitas yang baik dapat meningkatkan minat mahasiswa untuk berkunjung dan bisa meningkatkan belajar dengan banyak membaca buku-buku referensi. Dari hubungan tersebut pengelola perpustakaan dapat mengindentifikasi keinginan dan juga kebutuhan mahasiswa, dengan begitu pengelola perpustakaan dapat meningkatkan hal-hal yang dapat membuat mahasiswa senang atau puas terhadap pelayanan dan fasilitas yang diberikan</w:t>
      </w:r>
      <w:r w:rsidRPr="00A46111">
        <w:rPr>
          <w:rFonts w:asciiTheme="majorBidi" w:hAnsiTheme="majorBidi" w:cstheme="majorBidi"/>
          <w:sz w:val="24"/>
          <w:szCs w:val="24"/>
          <w:lang w:val="id-ID"/>
        </w:rPr>
        <w:t>.</w:t>
      </w:r>
    </w:p>
    <w:p w:rsidR="00A05EEF" w:rsidRPr="00A46111" w:rsidRDefault="00EC7F5C" w:rsidP="00A46111">
      <w:pPr>
        <w:ind w:firstLine="360"/>
        <w:jc w:val="both"/>
        <w:rPr>
          <w:rFonts w:asciiTheme="majorBidi" w:hAnsiTheme="majorBidi" w:cstheme="majorBidi"/>
          <w:b/>
          <w:bCs/>
          <w:sz w:val="24"/>
          <w:szCs w:val="24"/>
        </w:rPr>
      </w:pPr>
      <w:r w:rsidRPr="00A46111">
        <w:rPr>
          <w:rFonts w:asciiTheme="majorBidi" w:hAnsiTheme="majorBidi" w:cstheme="majorBidi"/>
          <w:b/>
          <w:bCs/>
          <w:sz w:val="24"/>
          <w:szCs w:val="24"/>
        </w:rPr>
        <w:t xml:space="preserve">METODE PENELITIAN </w:t>
      </w:r>
    </w:p>
    <w:p w:rsidR="008F343E" w:rsidRDefault="00EC7F5C" w:rsidP="00A46111">
      <w:pPr>
        <w:ind w:firstLine="360"/>
        <w:jc w:val="both"/>
        <w:rPr>
          <w:rFonts w:asciiTheme="majorBidi" w:hAnsiTheme="majorBidi" w:cstheme="majorBidi"/>
          <w:sz w:val="24"/>
          <w:szCs w:val="24"/>
        </w:rPr>
      </w:pPr>
      <w:proofErr w:type="spellStart"/>
      <w:proofErr w:type="gramStart"/>
      <w:r w:rsidRPr="00B8408E">
        <w:rPr>
          <w:rFonts w:asciiTheme="majorBidi" w:hAnsiTheme="majorBidi" w:cstheme="majorBidi"/>
          <w:sz w:val="24"/>
          <w:szCs w:val="24"/>
        </w:rPr>
        <w:t>Jenis</w:t>
      </w:r>
      <w:proofErr w:type="spellEnd"/>
      <w:r w:rsidRPr="00B8408E">
        <w:rPr>
          <w:rFonts w:asciiTheme="majorBidi" w:hAnsiTheme="majorBidi" w:cstheme="majorBidi"/>
          <w:sz w:val="24"/>
          <w:szCs w:val="24"/>
        </w:rPr>
        <w:t xml:space="preserve"> data yang </w:t>
      </w:r>
      <w:proofErr w:type="spellStart"/>
      <w:r w:rsidRPr="00B8408E">
        <w:rPr>
          <w:rFonts w:asciiTheme="majorBidi" w:hAnsiTheme="majorBidi" w:cstheme="majorBidi"/>
          <w:sz w:val="24"/>
          <w:szCs w:val="24"/>
        </w:rPr>
        <w:t>digunakan</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dalam</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penelitian</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ini</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adalah</w:t>
      </w:r>
      <w:proofErr w:type="spellEnd"/>
      <w:r w:rsidRPr="00B8408E">
        <w:rPr>
          <w:rFonts w:asciiTheme="majorBidi" w:hAnsiTheme="majorBidi" w:cstheme="majorBidi"/>
          <w:sz w:val="24"/>
          <w:szCs w:val="24"/>
        </w:rPr>
        <w:t xml:space="preserve"> data </w:t>
      </w:r>
      <w:proofErr w:type="spellStart"/>
      <w:r w:rsidRPr="00B8408E">
        <w:rPr>
          <w:rFonts w:asciiTheme="majorBidi" w:hAnsiTheme="majorBidi" w:cstheme="majorBidi"/>
          <w:sz w:val="24"/>
          <w:szCs w:val="24"/>
        </w:rPr>
        <w:t>kuantitatif</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dengan</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metode</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deskriptif</w:t>
      </w:r>
      <w:proofErr w:type="spellEnd"/>
      <w:r w:rsidRPr="00B8408E">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sidRPr="00B8408E">
        <w:rPr>
          <w:rFonts w:asciiTheme="majorBidi" w:hAnsiTheme="majorBidi" w:cstheme="majorBidi"/>
          <w:sz w:val="24"/>
          <w:szCs w:val="24"/>
        </w:rPr>
        <w:t>penelitian</w:t>
      </w:r>
      <w:proofErr w:type="spellEnd"/>
      <w:proofErr w:type="gram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dengan</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menggunakan</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pendekatan</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kuantitatif</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lebih</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memusatkan</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perhatian</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pada</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beberapa</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gejala</w:t>
      </w:r>
      <w:proofErr w:type="spellEnd"/>
      <w:r w:rsidRPr="00B8408E">
        <w:rPr>
          <w:rFonts w:asciiTheme="majorBidi" w:hAnsiTheme="majorBidi" w:cstheme="majorBidi"/>
          <w:sz w:val="24"/>
          <w:szCs w:val="24"/>
        </w:rPr>
        <w:t xml:space="preserve"> yang </w:t>
      </w:r>
      <w:proofErr w:type="spellStart"/>
      <w:r w:rsidRPr="00B8408E">
        <w:rPr>
          <w:rFonts w:asciiTheme="majorBidi" w:hAnsiTheme="majorBidi" w:cstheme="majorBidi"/>
          <w:sz w:val="24"/>
          <w:szCs w:val="24"/>
        </w:rPr>
        <w:t>mempunyai</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karakteristik</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tertentu</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di</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dalam</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kehidupan</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manusia</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yaitu</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variabel</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Dalam</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pendekatan</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kuantitatif</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hakikat</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hubungan</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di</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antara</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variabel-variabel</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selanjutnya</w:t>
      </w:r>
      <w:proofErr w:type="spellEnd"/>
      <w:r w:rsidRPr="00B8408E">
        <w:rPr>
          <w:rFonts w:asciiTheme="majorBidi" w:hAnsiTheme="majorBidi" w:cstheme="majorBidi"/>
          <w:sz w:val="24"/>
          <w:szCs w:val="24"/>
        </w:rPr>
        <w:t xml:space="preserve"> </w:t>
      </w:r>
      <w:proofErr w:type="spellStart"/>
      <w:proofErr w:type="gramStart"/>
      <w:r w:rsidRPr="00B8408E">
        <w:rPr>
          <w:rFonts w:asciiTheme="majorBidi" w:hAnsiTheme="majorBidi" w:cstheme="majorBidi"/>
          <w:sz w:val="24"/>
          <w:szCs w:val="24"/>
        </w:rPr>
        <w:t>akan</w:t>
      </w:r>
      <w:proofErr w:type="spellEnd"/>
      <w:proofErr w:type="gram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dianalisis</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dengan</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alat</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uji</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statistik</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serta</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menggunakan</w:t>
      </w:r>
      <w:proofErr w:type="spellEnd"/>
      <w:r w:rsidRPr="00B8408E">
        <w:rPr>
          <w:rFonts w:asciiTheme="majorBidi" w:hAnsiTheme="majorBidi" w:cstheme="majorBidi"/>
          <w:sz w:val="24"/>
          <w:szCs w:val="24"/>
        </w:rPr>
        <w:t xml:space="preserve"> </w:t>
      </w:r>
      <w:proofErr w:type="spellStart"/>
      <w:r w:rsidRPr="00B8408E">
        <w:rPr>
          <w:rFonts w:asciiTheme="majorBidi" w:hAnsiTheme="majorBidi" w:cstheme="majorBidi"/>
          <w:sz w:val="24"/>
          <w:szCs w:val="24"/>
        </w:rPr>
        <w:t>teori</w:t>
      </w:r>
      <w:proofErr w:type="spellEnd"/>
      <w:r w:rsidRPr="00B8408E">
        <w:rPr>
          <w:rFonts w:asciiTheme="majorBidi" w:hAnsiTheme="majorBidi" w:cstheme="majorBidi"/>
          <w:sz w:val="24"/>
          <w:szCs w:val="24"/>
        </w:rPr>
        <w:t xml:space="preserve"> yang </w:t>
      </w:r>
      <w:proofErr w:type="spellStart"/>
      <w:r w:rsidRPr="00B8408E">
        <w:rPr>
          <w:rFonts w:asciiTheme="majorBidi" w:hAnsiTheme="majorBidi" w:cstheme="majorBidi"/>
          <w:sz w:val="24"/>
          <w:szCs w:val="24"/>
        </w:rPr>
        <w:t>objektif</w:t>
      </w:r>
      <w:proofErr w:type="spellEnd"/>
      <w:r w:rsidRPr="00B8408E">
        <w:rPr>
          <w:rFonts w:asciiTheme="majorBidi" w:hAnsiTheme="majorBidi" w:cstheme="majorBidi"/>
          <w:sz w:val="24"/>
          <w:szCs w:val="24"/>
        </w:rPr>
        <w:t>.</w:t>
      </w:r>
      <w:r>
        <w:rPr>
          <w:rFonts w:asciiTheme="majorBidi" w:hAnsiTheme="majorBidi" w:cstheme="majorBidi"/>
          <w:sz w:val="24"/>
          <w:szCs w:val="24"/>
        </w:rPr>
        <w:t xml:space="preserve"> </w:t>
      </w:r>
      <w:proofErr w:type="spellStart"/>
      <w:proofErr w:type="gramStart"/>
      <w:r w:rsidRPr="00B47E46">
        <w:rPr>
          <w:rFonts w:asciiTheme="majorBidi" w:hAnsiTheme="majorBidi" w:cstheme="majorBidi"/>
          <w:sz w:val="24"/>
          <w:szCs w:val="24"/>
        </w:rPr>
        <w:t>Dalam</w:t>
      </w:r>
      <w:proofErr w:type="spellEnd"/>
      <w:r w:rsidRPr="00B47E46">
        <w:rPr>
          <w:rFonts w:asciiTheme="majorBidi" w:hAnsiTheme="majorBidi" w:cstheme="majorBidi"/>
          <w:sz w:val="24"/>
          <w:szCs w:val="24"/>
        </w:rPr>
        <w:t xml:space="preserve"> </w:t>
      </w:r>
      <w:proofErr w:type="spellStart"/>
      <w:r w:rsidRPr="00B47E46">
        <w:rPr>
          <w:rFonts w:asciiTheme="majorBidi" w:hAnsiTheme="majorBidi" w:cstheme="majorBidi"/>
          <w:sz w:val="24"/>
          <w:szCs w:val="24"/>
        </w:rPr>
        <w:t>penelitian</w:t>
      </w:r>
      <w:proofErr w:type="spellEnd"/>
      <w:r w:rsidRPr="00B47E46">
        <w:rPr>
          <w:rFonts w:asciiTheme="majorBidi" w:hAnsiTheme="majorBidi" w:cstheme="majorBidi"/>
          <w:sz w:val="24"/>
          <w:szCs w:val="24"/>
        </w:rPr>
        <w:t xml:space="preserve"> </w:t>
      </w:r>
      <w:proofErr w:type="spellStart"/>
      <w:r w:rsidRPr="00B47E46">
        <w:rPr>
          <w:rFonts w:asciiTheme="majorBidi" w:hAnsiTheme="majorBidi" w:cstheme="majorBidi"/>
          <w:sz w:val="24"/>
          <w:szCs w:val="24"/>
        </w:rPr>
        <w:t>ini</w:t>
      </w:r>
      <w:proofErr w:type="spellEnd"/>
      <w:r w:rsidRPr="00B47E46">
        <w:rPr>
          <w:rFonts w:asciiTheme="majorBidi" w:hAnsiTheme="majorBidi" w:cstheme="majorBidi"/>
          <w:sz w:val="24"/>
          <w:szCs w:val="24"/>
        </w:rPr>
        <w:t xml:space="preserve"> yang </w:t>
      </w:r>
      <w:proofErr w:type="spellStart"/>
      <w:r w:rsidRPr="00B47E46">
        <w:rPr>
          <w:rFonts w:asciiTheme="majorBidi" w:hAnsiTheme="majorBidi" w:cstheme="majorBidi"/>
          <w:sz w:val="24"/>
          <w:szCs w:val="24"/>
        </w:rPr>
        <w:t>menjadi</w:t>
      </w:r>
      <w:proofErr w:type="spellEnd"/>
      <w:r w:rsidRPr="00B47E46">
        <w:rPr>
          <w:rFonts w:asciiTheme="majorBidi" w:hAnsiTheme="majorBidi" w:cstheme="majorBidi"/>
          <w:sz w:val="24"/>
          <w:szCs w:val="24"/>
        </w:rPr>
        <w:t xml:space="preserve"> </w:t>
      </w:r>
      <w:proofErr w:type="spellStart"/>
      <w:r>
        <w:rPr>
          <w:rFonts w:asciiTheme="majorBidi" w:hAnsiTheme="majorBidi" w:cstheme="majorBidi"/>
          <w:sz w:val="24"/>
          <w:szCs w:val="24"/>
        </w:rPr>
        <w:t>populasi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seluruh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STKIP PGRI </w:t>
      </w:r>
      <w:proofErr w:type="spellStart"/>
      <w:r>
        <w:rPr>
          <w:rFonts w:asciiTheme="majorBidi" w:hAnsiTheme="majorBidi" w:cstheme="majorBidi"/>
          <w:sz w:val="24"/>
          <w:szCs w:val="24"/>
        </w:rPr>
        <w:t>Bangkalan</w:t>
      </w:r>
      <w:proofErr w:type="spellEnd"/>
      <w:r w:rsidRPr="00B47E46">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pengambilan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r w:rsidRPr="00DE7266">
        <w:rPr>
          <w:rFonts w:asciiTheme="majorBidi" w:hAnsiTheme="majorBidi" w:cstheme="majorBidi"/>
          <w:i/>
          <w:iCs/>
          <w:sz w:val="24"/>
          <w:szCs w:val="24"/>
        </w:rPr>
        <w:lastRenderedPageBreak/>
        <w:t>purposive sampling</w:t>
      </w:r>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penentuan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pertimbangan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tertentu</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Adapun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berjumlah</w:t>
      </w:r>
      <w:proofErr w:type="spellEnd"/>
      <w:r>
        <w:rPr>
          <w:rFonts w:asciiTheme="majorBidi" w:hAnsiTheme="majorBidi" w:cstheme="majorBidi"/>
          <w:sz w:val="24"/>
          <w:szCs w:val="24"/>
        </w:rPr>
        <w:t xml:space="preserve"> 60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Ekonomi</w:t>
      </w:r>
      <w:proofErr w:type="spellEnd"/>
      <w:r>
        <w:rPr>
          <w:rFonts w:asciiTheme="majorBidi" w:hAnsiTheme="majorBidi" w:cstheme="majorBidi"/>
          <w:sz w:val="24"/>
          <w:szCs w:val="24"/>
        </w:rPr>
        <w:t xml:space="preserve"> 2019.</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Kuesioner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observasi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dokumentasi</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Sedangkan</w:t>
      </w:r>
      <w:proofErr w:type="spellEnd"/>
      <w:r>
        <w:rPr>
          <w:rFonts w:asciiTheme="majorBidi" w:hAnsiTheme="majorBidi" w:cstheme="majorBidi"/>
          <w:sz w:val="24"/>
          <w:szCs w:val="24"/>
        </w:rPr>
        <w:t xml:space="preserve"> </w:t>
      </w:r>
      <w:proofErr w:type="spellStart"/>
      <w:r w:rsidR="008F343E">
        <w:rPr>
          <w:rFonts w:asciiTheme="majorBidi" w:hAnsiTheme="majorBidi" w:cstheme="majorBidi"/>
          <w:sz w:val="24"/>
          <w:szCs w:val="24"/>
        </w:rPr>
        <w:t>teknik</w:t>
      </w:r>
      <w:proofErr w:type="spellEnd"/>
      <w:r w:rsidR="008F343E">
        <w:rPr>
          <w:rFonts w:asciiTheme="majorBidi" w:hAnsiTheme="majorBidi" w:cstheme="majorBidi"/>
          <w:sz w:val="24"/>
          <w:szCs w:val="24"/>
        </w:rPr>
        <w:t xml:space="preserve"> </w:t>
      </w:r>
      <w:proofErr w:type="spellStart"/>
      <w:r w:rsidR="008F343E">
        <w:rPr>
          <w:rFonts w:asciiTheme="majorBidi" w:hAnsiTheme="majorBidi" w:cstheme="majorBidi"/>
          <w:sz w:val="24"/>
          <w:szCs w:val="24"/>
        </w:rPr>
        <w:t>analisis</w:t>
      </w:r>
      <w:proofErr w:type="spellEnd"/>
      <w:r w:rsidR="008F343E">
        <w:rPr>
          <w:rFonts w:asciiTheme="majorBidi" w:hAnsiTheme="majorBidi" w:cstheme="majorBidi"/>
          <w:sz w:val="24"/>
          <w:szCs w:val="24"/>
        </w:rPr>
        <w:t xml:space="preserve"> data yang </w:t>
      </w:r>
      <w:proofErr w:type="spellStart"/>
      <w:r w:rsidR="008F343E">
        <w:rPr>
          <w:rFonts w:asciiTheme="majorBidi" w:hAnsiTheme="majorBidi" w:cstheme="majorBidi"/>
          <w:sz w:val="24"/>
          <w:szCs w:val="24"/>
        </w:rPr>
        <w:t>digunakan</w:t>
      </w:r>
      <w:proofErr w:type="spellEnd"/>
      <w:r w:rsidR="008F343E">
        <w:rPr>
          <w:rFonts w:asciiTheme="majorBidi" w:hAnsiTheme="majorBidi" w:cstheme="majorBidi"/>
          <w:sz w:val="24"/>
          <w:szCs w:val="24"/>
        </w:rPr>
        <w:t xml:space="preserve"> </w:t>
      </w:r>
      <w:proofErr w:type="spellStart"/>
      <w:r w:rsidR="008F343E">
        <w:rPr>
          <w:rFonts w:asciiTheme="majorBidi" w:hAnsiTheme="majorBidi" w:cstheme="majorBidi"/>
          <w:sz w:val="24"/>
          <w:szCs w:val="24"/>
        </w:rPr>
        <w:t>dalam</w:t>
      </w:r>
      <w:proofErr w:type="spellEnd"/>
      <w:r w:rsidR="008F343E">
        <w:rPr>
          <w:rFonts w:asciiTheme="majorBidi" w:hAnsiTheme="majorBidi" w:cstheme="majorBidi"/>
          <w:sz w:val="24"/>
          <w:szCs w:val="24"/>
        </w:rPr>
        <w:t xml:space="preserve"> </w:t>
      </w:r>
      <w:proofErr w:type="spellStart"/>
      <w:r w:rsidR="008F343E">
        <w:rPr>
          <w:rFonts w:asciiTheme="majorBidi" w:hAnsiTheme="majorBidi" w:cstheme="majorBidi"/>
          <w:sz w:val="24"/>
          <w:szCs w:val="24"/>
        </w:rPr>
        <w:t>penelitian</w:t>
      </w:r>
      <w:proofErr w:type="spellEnd"/>
      <w:r w:rsidR="008F343E">
        <w:rPr>
          <w:rFonts w:asciiTheme="majorBidi" w:hAnsiTheme="majorBidi" w:cstheme="majorBidi"/>
          <w:sz w:val="24"/>
          <w:szCs w:val="24"/>
        </w:rPr>
        <w:t xml:space="preserve"> </w:t>
      </w:r>
      <w:proofErr w:type="spellStart"/>
      <w:r w:rsidR="008F343E">
        <w:rPr>
          <w:rFonts w:asciiTheme="majorBidi" w:hAnsiTheme="majorBidi" w:cstheme="majorBidi"/>
          <w:sz w:val="24"/>
          <w:szCs w:val="24"/>
        </w:rPr>
        <w:t>ini</w:t>
      </w:r>
      <w:proofErr w:type="spellEnd"/>
      <w:r w:rsidR="008F343E">
        <w:rPr>
          <w:rFonts w:asciiTheme="majorBidi" w:hAnsiTheme="majorBidi" w:cstheme="majorBidi"/>
          <w:sz w:val="24"/>
          <w:szCs w:val="24"/>
        </w:rPr>
        <w:t xml:space="preserve"> </w:t>
      </w:r>
      <w:proofErr w:type="spellStart"/>
      <w:r w:rsidR="008F343E">
        <w:rPr>
          <w:rFonts w:asciiTheme="majorBidi" w:hAnsiTheme="majorBidi" w:cstheme="majorBidi"/>
          <w:sz w:val="24"/>
          <w:szCs w:val="24"/>
        </w:rPr>
        <w:t>yaitu</w:t>
      </w:r>
      <w:proofErr w:type="spellEnd"/>
      <w:r w:rsidR="008F343E">
        <w:rPr>
          <w:rFonts w:asciiTheme="majorBidi" w:hAnsiTheme="majorBidi" w:cstheme="majorBidi"/>
          <w:sz w:val="24"/>
          <w:szCs w:val="24"/>
        </w:rPr>
        <w:t xml:space="preserve"> </w:t>
      </w:r>
      <w:proofErr w:type="spellStart"/>
      <w:r w:rsidR="008F343E">
        <w:rPr>
          <w:rFonts w:asciiTheme="majorBidi" w:hAnsiTheme="majorBidi" w:cstheme="majorBidi"/>
          <w:sz w:val="24"/>
          <w:szCs w:val="24"/>
        </w:rPr>
        <w:t>uji</w:t>
      </w:r>
      <w:proofErr w:type="spellEnd"/>
      <w:r w:rsidR="008F343E">
        <w:rPr>
          <w:rFonts w:asciiTheme="majorBidi" w:hAnsiTheme="majorBidi" w:cstheme="majorBidi"/>
          <w:sz w:val="24"/>
          <w:szCs w:val="24"/>
        </w:rPr>
        <w:t xml:space="preserve"> </w:t>
      </w:r>
      <w:proofErr w:type="spellStart"/>
      <w:r w:rsidR="008F343E">
        <w:rPr>
          <w:rFonts w:asciiTheme="majorBidi" w:hAnsiTheme="majorBidi" w:cstheme="majorBidi"/>
          <w:sz w:val="24"/>
          <w:szCs w:val="24"/>
        </w:rPr>
        <w:t>validitas</w:t>
      </w:r>
      <w:proofErr w:type="spellEnd"/>
      <w:r w:rsidR="008F343E">
        <w:rPr>
          <w:rFonts w:asciiTheme="majorBidi" w:hAnsiTheme="majorBidi" w:cstheme="majorBidi"/>
          <w:sz w:val="24"/>
          <w:szCs w:val="24"/>
        </w:rPr>
        <w:t xml:space="preserve">, </w:t>
      </w:r>
      <w:proofErr w:type="spellStart"/>
      <w:r w:rsidR="008F343E">
        <w:rPr>
          <w:rFonts w:asciiTheme="majorBidi" w:hAnsiTheme="majorBidi" w:cstheme="majorBidi"/>
          <w:sz w:val="24"/>
          <w:szCs w:val="24"/>
        </w:rPr>
        <w:t>uji</w:t>
      </w:r>
      <w:proofErr w:type="spellEnd"/>
      <w:r w:rsidR="008F343E">
        <w:rPr>
          <w:rFonts w:asciiTheme="majorBidi" w:hAnsiTheme="majorBidi" w:cstheme="majorBidi"/>
          <w:sz w:val="24"/>
          <w:szCs w:val="24"/>
        </w:rPr>
        <w:t xml:space="preserve"> </w:t>
      </w:r>
      <w:proofErr w:type="spellStart"/>
      <w:r w:rsidR="008F343E">
        <w:rPr>
          <w:rFonts w:asciiTheme="majorBidi" w:hAnsiTheme="majorBidi" w:cstheme="majorBidi"/>
          <w:sz w:val="24"/>
          <w:szCs w:val="24"/>
        </w:rPr>
        <w:t>realibilitas</w:t>
      </w:r>
      <w:proofErr w:type="spellEnd"/>
      <w:r w:rsidR="008F343E">
        <w:rPr>
          <w:rFonts w:asciiTheme="majorBidi" w:hAnsiTheme="majorBidi" w:cstheme="majorBidi"/>
          <w:sz w:val="24"/>
          <w:szCs w:val="24"/>
        </w:rPr>
        <w:t xml:space="preserve">, </w:t>
      </w:r>
      <w:proofErr w:type="spellStart"/>
      <w:r w:rsidR="008F343E">
        <w:rPr>
          <w:rFonts w:asciiTheme="majorBidi" w:hAnsiTheme="majorBidi" w:cstheme="majorBidi"/>
          <w:sz w:val="24"/>
          <w:szCs w:val="24"/>
        </w:rPr>
        <w:t>uji</w:t>
      </w:r>
      <w:proofErr w:type="spellEnd"/>
      <w:r w:rsidR="008F343E">
        <w:rPr>
          <w:rFonts w:asciiTheme="majorBidi" w:hAnsiTheme="majorBidi" w:cstheme="majorBidi"/>
          <w:sz w:val="24"/>
          <w:szCs w:val="24"/>
        </w:rPr>
        <w:t xml:space="preserve"> </w:t>
      </w:r>
      <w:proofErr w:type="spellStart"/>
      <w:r w:rsidR="008F343E">
        <w:rPr>
          <w:rFonts w:asciiTheme="majorBidi" w:hAnsiTheme="majorBidi" w:cstheme="majorBidi"/>
          <w:sz w:val="24"/>
          <w:szCs w:val="24"/>
        </w:rPr>
        <w:t>normalitas</w:t>
      </w:r>
      <w:proofErr w:type="spellEnd"/>
      <w:r w:rsidR="008F343E">
        <w:rPr>
          <w:rFonts w:asciiTheme="majorBidi" w:hAnsiTheme="majorBidi" w:cstheme="majorBidi"/>
          <w:sz w:val="24"/>
          <w:szCs w:val="24"/>
        </w:rPr>
        <w:t xml:space="preserve">, </w:t>
      </w:r>
      <w:proofErr w:type="spellStart"/>
      <w:r w:rsidR="008F343E">
        <w:rPr>
          <w:rFonts w:asciiTheme="majorBidi" w:hAnsiTheme="majorBidi" w:cstheme="majorBidi"/>
          <w:sz w:val="24"/>
          <w:szCs w:val="24"/>
        </w:rPr>
        <w:t>dan</w:t>
      </w:r>
      <w:proofErr w:type="spellEnd"/>
      <w:r w:rsidR="008F343E">
        <w:rPr>
          <w:rFonts w:asciiTheme="majorBidi" w:hAnsiTheme="majorBidi" w:cstheme="majorBidi"/>
          <w:sz w:val="24"/>
          <w:szCs w:val="24"/>
        </w:rPr>
        <w:t xml:space="preserve"> </w:t>
      </w:r>
      <w:proofErr w:type="spellStart"/>
      <w:r w:rsidR="008F343E">
        <w:rPr>
          <w:rFonts w:asciiTheme="majorBidi" w:hAnsiTheme="majorBidi" w:cstheme="majorBidi"/>
          <w:sz w:val="24"/>
          <w:szCs w:val="24"/>
        </w:rPr>
        <w:t>uji</w:t>
      </w:r>
      <w:proofErr w:type="spellEnd"/>
      <w:r w:rsidR="008F343E">
        <w:rPr>
          <w:rFonts w:asciiTheme="majorBidi" w:hAnsiTheme="majorBidi" w:cstheme="majorBidi"/>
          <w:sz w:val="24"/>
          <w:szCs w:val="24"/>
        </w:rPr>
        <w:t xml:space="preserve"> </w:t>
      </w:r>
      <w:proofErr w:type="spellStart"/>
      <w:r w:rsidR="008F343E">
        <w:rPr>
          <w:rFonts w:asciiTheme="majorBidi" w:hAnsiTheme="majorBidi" w:cstheme="majorBidi"/>
          <w:sz w:val="24"/>
          <w:szCs w:val="24"/>
        </w:rPr>
        <w:t>hipotesis</w:t>
      </w:r>
      <w:proofErr w:type="spellEnd"/>
      <w:r w:rsidR="008F343E">
        <w:rPr>
          <w:rFonts w:asciiTheme="majorBidi" w:hAnsiTheme="majorBidi" w:cstheme="majorBidi"/>
          <w:sz w:val="24"/>
          <w:szCs w:val="24"/>
        </w:rPr>
        <w:t>.</w:t>
      </w:r>
      <w:proofErr w:type="gramEnd"/>
    </w:p>
    <w:p w:rsidR="00C15A99" w:rsidRDefault="00C15A99" w:rsidP="00A05EEF">
      <w:pPr>
        <w:spacing w:line="480" w:lineRule="auto"/>
        <w:jc w:val="both"/>
        <w:rPr>
          <w:rFonts w:asciiTheme="majorBidi" w:hAnsiTheme="majorBidi" w:cstheme="majorBidi"/>
          <w:sz w:val="24"/>
          <w:szCs w:val="24"/>
        </w:rPr>
        <w:sectPr w:rsidR="00C15A99" w:rsidSect="00797EB8">
          <w:pgSz w:w="11907" w:h="16839" w:code="9"/>
          <w:pgMar w:top="2268" w:right="1701" w:bottom="1701" w:left="2268" w:header="720" w:footer="720" w:gutter="0"/>
          <w:cols w:num="2" w:space="720"/>
          <w:docGrid w:linePitch="360"/>
        </w:sectPr>
      </w:pPr>
    </w:p>
    <w:p w:rsidR="008F343E" w:rsidRPr="00A46111" w:rsidRDefault="008F343E" w:rsidP="00A46111">
      <w:pPr>
        <w:jc w:val="both"/>
        <w:rPr>
          <w:rFonts w:asciiTheme="majorBidi" w:hAnsiTheme="majorBidi" w:cstheme="majorBidi"/>
          <w:b/>
          <w:bCs/>
          <w:sz w:val="24"/>
          <w:szCs w:val="24"/>
        </w:rPr>
      </w:pPr>
      <w:r w:rsidRPr="00A46111">
        <w:rPr>
          <w:rFonts w:asciiTheme="majorBidi" w:hAnsiTheme="majorBidi" w:cstheme="majorBidi"/>
          <w:b/>
          <w:bCs/>
          <w:sz w:val="24"/>
          <w:szCs w:val="24"/>
        </w:rPr>
        <w:lastRenderedPageBreak/>
        <w:t>HASIL DAN PEMBAHASAN</w:t>
      </w:r>
    </w:p>
    <w:p w:rsidR="008F343E" w:rsidRPr="008F343E" w:rsidRDefault="008F343E" w:rsidP="00A46111">
      <w:pPr>
        <w:ind w:firstLine="720"/>
        <w:jc w:val="both"/>
        <w:rPr>
          <w:rFonts w:asciiTheme="majorBidi" w:hAnsiTheme="majorBidi" w:cstheme="majorBidi"/>
          <w:sz w:val="24"/>
          <w:szCs w:val="24"/>
        </w:rPr>
      </w:pPr>
      <w:proofErr w:type="spellStart"/>
      <w:r w:rsidRPr="008F343E">
        <w:rPr>
          <w:rFonts w:asciiTheme="majorBidi" w:hAnsiTheme="majorBidi" w:cstheme="majorBidi"/>
          <w:sz w:val="24"/>
          <w:szCs w:val="24"/>
        </w:rPr>
        <w:t>Hasil</w:t>
      </w:r>
      <w:proofErr w:type="spellEnd"/>
      <w:r w:rsidRPr="008F343E">
        <w:rPr>
          <w:rFonts w:asciiTheme="majorBidi" w:hAnsiTheme="majorBidi" w:cstheme="majorBidi"/>
          <w:sz w:val="24"/>
          <w:szCs w:val="24"/>
        </w:rPr>
        <w:t xml:space="preserve"> </w:t>
      </w:r>
      <w:proofErr w:type="spellStart"/>
      <w:r w:rsidRPr="008F343E">
        <w:rPr>
          <w:rFonts w:asciiTheme="majorBidi" w:hAnsiTheme="majorBidi" w:cstheme="majorBidi"/>
          <w:sz w:val="24"/>
          <w:szCs w:val="24"/>
        </w:rPr>
        <w:t>dari</w:t>
      </w:r>
      <w:proofErr w:type="spellEnd"/>
      <w:r w:rsidRPr="008F343E">
        <w:rPr>
          <w:rFonts w:asciiTheme="majorBidi" w:hAnsiTheme="majorBidi" w:cstheme="majorBidi"/>
          <w:sz w:val="24"/>
          <w:szCs w:val="24"/>
        </w:rPr>
        <w:t xml:space="preserve"> </w:t>
      </w:r>
      <w:proofErr w:type="spellStart"/>
      <w:r w:rsidRPr="008F343E">
        <w:rPr>
          <w:rFonts w:asciiTheme="majorBidi" w:hAnsiTheme="majorBidi" w:cstheme="majorBidi"/>
          <w:sz w:val="24"/>
          <w:szCs w:val="24"/>
        </w:rPr>
        <w:t>pengujian</w:t>
      </w:r>
      <w:proofErr w:type="spellEnd"/>
      <w:r w:rsidRPr="008F343E">
        <w:rPr>
          <w:rFonts w:asciiTheme="majorBidi" w:hAnsiTheme="majorBidi" w:cstheme="majorBidi"/>
          <w:sz w:val="24"/>
          <w:szCs w:val="24"/>
        </w:rPr>
        <w:t xml:space="preserve"> yang telah di lakukan diketahui bahwa pelayanan menunjukkan variabel pelayanan (X1) yaitu T hitung&gt;T tabel (3,348&gt; 2,002) dan nilai signifikan 0,001&lt; 0,05 sehingga dapat dikatakan signifikan, maka Ha diterima dan H0 ditolak. Artinya bahwa pelayanan (X1) berpengaruh signifikan terhadap prestasi belajar (Y) secara Parsial. Dana Hasil dari </w:t>
      </w:r>
      <w:r w:rsidRPr="008F343E">
        <w:rPr>
          <w:rFonts w:asciiTheme="majorBidi" w:hAnsiTheme="majorBidi" w:cstheme="majorBidi"/>
          <w:sz w:val="24"/>
          <w:szCs w:val="24"/>
        </w:rPr>
        <w:lastRenderedPageBreak/>
        <w:t>pengujian yang telah dilakukan diketahui bahwa pengaruh fasilitas perpustakaan menunjukkan bahwa variabel fasilitas perpustakaan (X2) yaitu T hitung &lt;T tabel (2,550&gt; 2,002) dan nilai signifikan 0,013&lt;0</w:t>
      </w:r>
      <w:proofErr w:type="gramStart"/>
      <w:r w:rsidRPr="008F343E">
        <w:rPr>
          <w:rFonts w:asciiTheme="majorBidi" w:hAnsiTheme="majorBidi" w:cstheme="majorBidi"/>
          <w:sz w:val="24"/>
          <w:szCs w:val="24"/>
        </w:rPr>
        <w:t>,05</w:t>
      </w:r>
      <w:proofErr w:type="gramEnd"/>
      <w:r w:rsidRPr="008F343E">
        <w:rPr>
          <w:rFonts w:asciiTheme="majorBidi" w:hAnsiTheme="majorBidi" w:cstheme="majorBidi"/>
          <w:sz w:val="24"/>
          <w:szCs w:val="24"/>
        </w:rPr>
        <w:t xml:space="preserve"> sehingga dapat dikatakan tidak signifikan, maka H0 ditolak dan Ha diterima. Artinya bahwa fasilitas perpustakaan (X2) berpengaruh signifikan terhadap prestasi belajar (Y) secara Parsial.</w:t>
      </w:r>
    </w:p>
    <w:p w:rsidR="00C15A99" w:rsidRDefault="00C15A99" w:rsidP="00C15A99">
      <w:pPr>
        <w:spacing w:line="480" w:lineRule="auto"/>
        <w:jc w:val="both"/>
        <w:rPr>
          <w:rFonts w:asciiTheme="majorBidi" w:hAnsiTheme="majorBidi" w:cstheme="majorBidi"/>
          <w:sz w:val="24"/>
          <w:szCs w:val="24"/>
        </w:rPr>
        <w:sectPr w:rsidR="00C15A99" w:rsidSect="00C15A99">
          <w:type w:val="continuous"/>
          <w:pgSz w:w="11907" w:h="16839" w:code="9"/>
          <w:pgMar w:top="2268" w:right="1701" w:bottom="1701" w:left="2268" w:header="720" w:footer="720" w:gutter="0"/>
          <w:cols w:num="2" w:space="720"/>
          <w:docGrid w:linePitch="360"/>
        </w:sectPr>
      </w:pPr>
    </w:p>
    <w:tbl>
      <w:tblPr>
        <w:tblW w:w="8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
        <w:gridCol w:w="1694"/>
        <w:gridCol w:w="1374"/>
        <w:gridCol w:w="1030"/>
        <w:gridCol w:w="1492"/>
        <w:gridCol w:w="1023"/>
        <w:gridCol w:w="1054"/>
      </w:tblGrid>
      <w:tr w:rsidR="00C15A99" w:rsidRPr="001A2712" w:rsidTr="00C15A99">
        <w:trPr>
          <w:trHeight w:val="314"/>
          <w:jc w:val="center"/>
        </w:trPr>
        <w:tc>
          <w:tcPr>
            <w:tcW w:w="8037" w:type="dxa"/>
            <w:gridSpan w:val="7"/>
            <w:shd w:val="clear" w:color="auto" w:fill="auto"/>
            <w:vAlign w:val="center"/>
            <w:hideMark/>
          </w:tcPr>
          <w:p w:rsidR="00C15A99" w:rsidRPr="001A2712" w:rsidRDefault="00C15A99" w:rsidP="00BB287B">
            <w:pPr>
              <w:spacing w:after="0" w:line="240" w:lineRule="auto"/>
              <w:jc w:val="both"/>
              <w:rPr>
                <w:rFonts w:ascii="Arial Bold" w:eastAsia="Times New Roman" w:hAnsi="Arial Bold" w:cs="Times New Roman"/>
                <w:b/>
                <w:bCs/>
                <w:lang w:eastAsia="id-ID"/>
              </w:rPr>
            </w:pPr>
            <w:proofErr w:type="spellStart"/>
            <w:r w:rsidRPr="001A2712">
              <w:rPr>
                <w:rFonts w:ascii="Arial Bold" w:eastAsia="Times New Roman" w:hAnsi="Arial Bold" w:cs="Times New Roman"/>
                <w:b/>
                <w:bCs/>
                <w:lang w:eastAsia="id-ID"/>
              </w:rPr>
              <w:lastRenderedPageBreak/>
              <w:t>Coefficients</w:t>
            </w:r>
            <w:r w:rsidRPr="001A2712">
              <w:rPr>
                <w:rFonts w:ascii="Arial Bold" w:eastAsia="Times New Roman" w:hAnsi="Arial Bold" w:cs="Times New Roman"/>
                <w:b/>
                <w:bCs/>
                <w:vertAlign w:val="superscript"/>
                <w:lang w:eastAsia="id-ID"/>
              </w:rPr>
              <w:t>a</w:t>
            </w:r>
            <w:proofErr w:type="spellEnd"/>
          </w:p>
        </w:tc>
      </w:tr>
      <w:tr w:rsidR="00C15A99" w:rsidRPr="001A2712" w:rsidTr="00C15A99">
        <w:trPr>
          <w:trHeight w:val="1021"/>
          <w:jc w:val="center"/>
        </w:trPr>
        <w:tc>
          <w:tcPr>
            <w:tcW w:w="2064" w:type="dxa"/>
            <w:gridSpan w:val="2"/>
            <w:vMerge w:val="restart"/>
            <w:shd w:val="clear" w:color="auto" w:fill="auto"/>
            <w:vAlign w:val="bottom"/>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Model</w:t>
            </w:r>
          </w:p>
        </w:tc>
        <w:tc>
          <w:tcPr>
            <w:tcW w:w="2404" w:type="dxa"/>
            <w:gridSpan w:val="2"/>
            <w:shd w:val="clear" w:color="auto" w:fill="auto"/>
            <w:vAlign w:val="bottom"/>
            <w:hideMark/>
          </w:tcPr>
          <w:p w:rsidR="00C15A99" w:rsidRPr="001A2712" w:rsidRDefault="00C15A99" w:rsidP="00BB287B">
            <w:pPr>
              <w:spacing w:after="0" w:line="240" w:lineRule="auto"/>
              <w:jc w:val="both"/>
              <w:rPr>
                <w:rFonts w:ascii="Arial" w:eastAsia="Times New Roman" w:hAnsi="Arial" w:cs="Arial"/>
                <w:sz w:val="18"/>
                <w:szCs w:val="18"/>
                <w:lang w:eastAsia="id-ID"/>
              </w:rPr>
            </w:pPr>
            <w:proofErr w:type="spellStart"/>
            <w:r w:rsidRPr="001A2712">
              <w:rPr>
                <w:rFonts w:ascii="Arial" w:eastAsia="Times New Roman" w:hAnsi="Arial" w:cs="Arial"/>
                <w:sz w:val="18"/>
                <w:szCs w:val="18"/>
                <w:lang w:eastAsia="id-ID"/>
              </w:rPr>
              <w:t>Unstandardized</w:t>
            </w:r>
            <w:proofErr w:type="spellEnd"/>
            <w:r w:rsidRPr="001A2712">
              <w:rPr>
                <w:rFonts w:ascii="Arial" w:eastAsia="Times New Roman" w:hAnsi="Arial" w:cs="Arial"/>
                <w:sz w:val="18"/>
                <w:szCs w:val="18"/>
                <w:lang w:eastAsia="id-ID"/>
              </w:rPr>
              <w:t xml:space="preserve"> Coefficients</w:t>
            </w:r>
          </w:p>
        </w:tc>
        <w:tc>
          <w:tcPr>
            <w:tcW w:w="1492" w:type="dxa"/>
            <w:shd w:val="clear" w:color="auto" w:fill="auto"/>
            <w:vAlign w:val="bottom"/>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Standardized Coefficients</w:t>
            </w:r>
          </w:p>
        </w:tc>
        <w:tc>
          <w:tcPr>
            <w:tcW w:w="1023" w:type="dxa"/>
            <w:vMerge w:val="restart"/>
            <w:shd w:val="clear" w:color="auto" w:fill="auto"/>
            <w:vAlign w:val="bottom"/>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T</w:t>
            </w:r>
          </w:p>
        </w:tc>
        <w:tc>
          <w:tcPr>
            <w:tcW w:w="1054" w:type="dxa"/>
            <w:vMerge w:val="restart"/>
            <w:shd w:val="clear" w:color="auto" w:fill="auto"/>
            <w:vAlign w:val="bottom"/>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Sig.</w:t>
            </w:r>
          </w:p>
        </w:tc>
      </w:tr>
      <w:tr w:rsidR="00C15A99" w:rsidRPr="001A2712" w:rsidTr="00C15A99">
        <w:trPr>
          <w:trHeight w:val="314"/>
          <w:jc w:val="center"/>
        </w:trPr>
        <w:tc>
          <w:tcPr>
            <w:tcW w:w="2064" w:type="dxa"/>
            <w:gridSpan w:val="2"/>
            <w:vMerge/>
            <w:shd w:val="clear" w:color="auto" w:fill="auto"/>
            <w:vAlign w:val="center"/>
            <w:hideMark/>
          </w:tcPr>
          <w:p w:rsidR="00C15A99" w:rsidRPr="001A2712" w:rsidRDefault="00C15A99" w:rsidP="00BB287B">
            <w:pPr>
              <w:spacing w:after="0" w:line="240" w:lineRule="auto"/>
              <w:jc w:val="both"/>
              <w:rPr>
                <w:rFonts w:ascii="Arial" w:eastAsia="Times New Roman" w:hAnsi="Arial" w:cs="Arial"/>
                <w:sz w:val="18"/>
                <w:szCs w:val="18"/>
                <w:lang w:eastAsia="id-ID"/>
              </w:rPr>
            </w:pPr>
          </w:p>
        </w:tc>
        <w:tc>
          <w:tcPr>
            <w:tcW w:w="1374" w:type="dxa"/>
            <w:shd w:val="clear" w:color="auto" w:fill="auto"/>
            <w:vAlign w:val="bottom"/>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B</w:t>
            </w:r>
          </w:p>
        </w:tc>
        <w:tc>
          <w:tcPr>
            <w:tcW w:w="1030" w:type="dxa"/>
            <w:shd w:val="clear" w:color="auto" w:fill="auto"/>
            <w:vAlign w:val="bottom"/>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Std. Error</w:t>
            </w:r>
          </w:p>
        </w:tc>
        <w:tc>
          <w:tcPr>
            <w:tcW w:w="1492" w:type="dxa"/>
            <w:shd w:val="clear" w:color="auto" w:fill="auto"/>
            <w:vAlign w:val="bottom"/>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Beta</w:t>
            </w:r>
          </w:p>
        </w:tc>
        <w:tc>
          <w:tcPr>
            <w:tcW w:w="1023" w:type="dxa"/>
            <w:vMerge/>
            <w:shd w:val="clear" w:color="auto" w:fill="auto"/>
            <w:vAlign w:val="center"/>
            <w:hideMark/>
          </w:tcPr>
          <w:p w:rsidR="00C15A99" w:rsidRPr="001A2712" w:rsidRDefault="00C15A99" w:rsidP="00BB287B">
            <w:pPr>
              <w:spacing w:after="0" w:line="240" w:lineRule="auto"/>
              <w:jc w:val="both"/>
              <w:rPr>
                <w:rFonts w:ascii="Arial" w:eastAsia="Times New Roman" w:hAnsi="Arial" w:cs="Arial"/>
                <w:sz w:val="18"/>
                <w:szCs w:val="18"/>
                <w:lang w:eastAsia="id-ID"/>
              </w:rPr>
            </w:pPr>
          </w:p>
        </w:tc>
        <w:tc>
          <w:tcPr>
            <w:tcW w:w="1054" w:type="dxa"/>
            <w:vMerge/>
            <w:shd w:val="clear" w:color="auto" w:fill="auto"/>
            <w:vAlign w:val="center"/>
            <w:hideMark/>
          </w:tcPr>
          <w:p w:rsidR="00C15A99" w:rsidRPr="001A2712" w:rsidRDefault="00C15A99" w:rsidP="00BB287B">
            <w:pPr>
              <w:spacing w:after="0" w:line="240" w:lineRule="auto"/>
              <w:jc w:val="both"/>
              <w:rPr>
                <w:rFonts w:ascii="Arial" w:eastAsia="Times New Roman" w:hAnsi="Arial" w:cs="Arial"/>
                <w:sz w:val="18"/>
                <w:szCs w:val="18"/>
                <w:lang w:eastAsia="id-ID"/>
              </w:rPr>
            </w:pPr>
          </w:p>
        </w:tc>
      </w:tr>
      <w:tr w:rsidR="00C15A99" w:rsidRPr="001A2712" w:rsidTr="00C15A99">
        <w:trPr>
          <w:trHeight w:val="314"/>
          <w:jc w:val="center"/>
        </w:trPr>
        <w:tc>
          <w:tcPr>
            <w:tcW w:w="370" w:type="dxa"/>
            <w:vMerge w:val="restart"/>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1</w:t>
            </w:r>
          </w:p>
        </w:tc>
        <w:tc>
          <w:tcPr>
            <w:tcW w:w="1694" w:type="dxa"/>
            <w:shd w:val="clear" w:color="auto" w:fill="auto"/>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(Constant)</w:t>
            </w:r>
          </w:p>
        </w:tc>
        <w:tc>
          <w:tcPr>
            <w:tcW w:w="1374"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-0,852</w:t>
            </w:r>
          </w:p>
        </w:tc>
        <w:tc>
          <w:tcPr>
            <w:tcW w:w="1030"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1,617</w:t>
            </w:r>
          </w:p>
        </w:tc>
        <w:tc>
          <w:tcPr>
            <w:tcW w:w="1492" w:type="dxa"/>
            <w:shd w:val="clear" w:color="auto" w:fill="auto"/>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 </w:t>
            </w:r>
          </w:p>
        </w:tc>
        <w:tc>
          <w:tcPr>
            <w:tcW w:w="1023"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-0,527</w:t>
            </w:r>
          </w:p>
        </w:tc>
        <w:tc>
          <w:tcPr>
            <w:tcW w:w="1054"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0,600</w:t>
            </w:r>
          </w:p>
        </w:tc>
      </w:tr>
      <w:tr w:rsidR="00C15A99" w:rsidRPr="001A2712" w:rsidTr="00C15A99">
        <w:trPr>
          <w:trHeight w:val="502"/>
          <w:jc w:val="center"/>
        </w:trPr>
        <w:tc>
          <w:tcPr>
            <w:tcW w:w="370" w:type="dxa"/>
            <w:vMerge/>
            <w:shd w:val="clear" w:color="auto" w:fill="auto"/>
            <w:vAlign w:val="center"/>
            <w:hideMark/>
          </w:tcPr>
          <w:p w:rsidR="00C15A99" w:rsidRPr="001A2712" w:rsidRDefault="00C15A99" w:rsidP="00BB287B">
            <w:pPr>
              <w:spacing w:after="0" w:line="240" w:lineRule="auto"/>
              <w:jc w:val="both"/>
              <w:rPr>
                <w:rFonts w:ascii="Arial" w:eastAsia="Times New Roman" w:hAnsi="Arial" w:cs="Arial"/>
                <w:sz w:val="18"/>
                <w:szCs w:val="18"/>
                <w:lang w:eastAsia="id-ID"/>
              </w:rPr>
            </w:pPr>
          </w:p>
        </w:tc>
        <w:tc>
          <w:tcPr>
            <w:tcW w:w="1694" w:type="dxa"/>
            <w:shd w:val="clear" w:color="auto" w:fill="auto"/>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PELAYANAN</w:t>
            </w:r>
          </w:p>
        </w:tc>
        <w:tc>
          <w:tcPr>
            <w:tcW w:w="1374"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0,616</w:t>
            </w:r>
          </w:p>
        </w:tc>
        <w:tc>
          <w:tcPr>
            <w:tcW w:w="1030"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0,184</w:t>
            </w:r>
          </w:p>
        </w:tc>
        <w:tc>
          <w:tcPr>
            <w:tcW w:w="1492"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0,508</w:t>
            </w:r>
          </w:p>
        </w:tc>
        <w:tc>
          <w:tcPr>
            <w:tcW w:w="1023"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3,348</w:t>
            </w:r>
          </w:p>
        </w:tc>
        <w:tc>
          <w:tcPr>
            <w:tcW w:w="1054"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0,001</w:t>
            </w:r>
          </w:p>
        </w:tc>
      </w:tr>
      <w:tr w:rsidR="00C15A99" w:rsidRPr="001A2712" w:rsidTr="00C15A99">
        <w:trPr>
          <w:trHeight w:val="314"/>
          <w:jc w:val="center"/>
        </w:trPr>
        <w:tc>
          <w:tcPr>
            <w:tcW w:w="370" w:type="dxa"/>
            <w:vMerge/>
            <w:shd w:val="clear" w:color="auto" w:fill="auto"/>
            <w:vAlign w:val="center"/>
            <w:hideMark/>
          </w:tcPr>
          <w:p w:rsidR="00C15A99" w:rsidRPr="001A2712" w:rsidRDefault="00C15A99" w:rsidP="00BB287B">
            <w:pPr>
              <w:spacing w:after="0" w:line="240" w:lineRule="auto"/>
              <w:jc w:val="both"/>
              <w:rPr>
                <w:rFonts w:ascii="Arial" w:eastAsia="Times New Roman" w:hAnsi="Arial" w:cs="Arial"/>
                <w:sz w:val="18"/>
                <w:szCs w:val="18"/>
                <w:lang w:eastAsia="id-ID"/>
              </w:rPr>
            </w:pPr>
          </w:p>
        </w:tc>
        <w:tc>
          <w:tcPr>
            <w:tcW w:w="1694" w:type="dxa"/>
            <w:shd w:val="clear" w:color="auto" w:fill="auto"/>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FASILITAS</w:t>
            </w:r>
          </w:p>
        </w:tc>
        <w:tc>
          <w:tcPr>
            <w:tcW w:w="1374"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0,432</w:t>
            </w:r>
          </w:p>
        </w:tc>
        <w:tc>
          <w:tcPr>
            <w:tcW w:w="1030"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0,169</w:t>
            </w:r>
          </w:p>
        </w:tc>
        <w:tc>
          <w:tcPr>
            <w:tcW w:w="1492"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0,387</w:t>
            </w:r>
          </w:p>
        </w:tc>
        <w:tc>
          <w:tcPr>
            <w:tcW w:w="1023"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2,550</w:t>
            </w:r>
          </w:p>
        </w:tc>
        <w:tc>
          <w:tcPr>
            <w:tcW w:w="1054"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0,013</w:t>
            </w:r>
          </w:p>
        </w:tc>
      </w:tr>
      <w:tr w:rsidR="00C15A99" w:rsidRPr="001A2712" w:rsidTr="00C15A99">
        <w:trPr>
          <w:trHeight w:val="314"/>
          <w:jc w:val="center"/>
        </w:trPr>
        <w:tc>
          <w:tcPr>
            <w:tcW w:w="8037" w:type="dxa"/>
            <w:gridSpan w:val="7"/>
            <w:shd w:val="clear" w:color="auto" w:fill="auto"/>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a. Dependent Variable: PRESTASI BELAJAR</w:t>
            </w:r>
          </w:p>
        </w:tc>
      </w:tr>
    </w:tbl>
    <w:p w:rsidR="00C15A99" w:rsidRDefault="00C15A99" w:rsidP="00C15A99">
      <w:pPr>
        <w:spacing w:line="480" w:lineRule="auto"/>
        <w:rPr>
          <w:rFonts w:asciiTheme="majorBidi" w:hAnsiTheme="majorBidi" w:cstheme="majorBidi"/>
          <w:sz w:val="24"/>
          <w:szCs w:val="24"/>
        </w:rPr>
        <w:sectPr w:rsidR="00C15A99" w:rsidSect="00C15A99">
          <w:type w:val="continuous"/>
          <w:pgSz w:w="11907" w:h="16839" w:code="9"/>
          <w:pgMar w:top="2268" w:right="1701" w:bottom="1701" w:left="2268" w:header="720" w:footer="720" w:gutter="0"/>
          <w:cols w:space="720"/>
          <w:docGrid w:linePitch="360"/>
        </w:sectPr>
      </w:pPr>
    </w:p>
    <w:p w:rsidR="00C15A99" w:rsidRDefault="00C15A99" w:rsidP="00BA6F20">
      <w:pPr>
        <w:ind w:firstLine="720"/>
        <w:jc w:val="both"/>
        <w:rPr>
          <w:rFonts w:asciiTheme="majorBidi" w:hAnsiTheme="majorBidi" w:cstheme="majorBidi"/>
          <w:sz w:val="24"/>
          <w:szCs w:val="24"/>
        </w:rPr>
      </w:pPr>
      <w:proofErr w:type="spellStart"/>
      <w:r>
        <w:rPr>
          <w:rFonts w:asciiTheme="majorBidi" w:hAnsiTheme="majorBidi" w:cstheme="majorBidi"/>
          <w:sz w:val="24"/>
          <w:szCs w:val="24"/>
        </w:rPr>
        <w:lastRenderedPageBreak/>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pengujian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F </w:t>
      </w:r>
      <w:proofErr w:type="spellStart"/>
      <w:r>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statistik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signifikan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sebesar</w:t>
      </w:r>
      <w:proofErr w:type="spellEnd"/>
      <w:r>
        <w:rPr>
          <w:rFonts w:asciiTheme="majorBidi" w:hAnsiTheme="majorBidi" w:cstheme="majorBidi"/>
          <w:sz w:val="24"/>
          <w:szCs w:val="24"/>
        </w:rPr>
        <w:t xml:space="preserve"> 0,000 yang </w:t>
      </w:r>
      <w:proofErr w:type="spellStart"/>
      <w:r>
        <w:rPr>
          <w:rFonts w:asciiTheme="majorBidi" w:hAnsiTheme="majorBidi" w:cstheme="majorBidi"/>
          <w:sz w:val="24"/>
          <w:szCs w:val="24"/>
        </w:rPr>
        <w:t>berarti</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bahwa</w:t>
      </w:r>
      <w:proofErr w:type="spellEnd"/>
      <w:r>
        <w:rPr>
          <w:rFonts w:asciiTheme="majorBidi" w:hAnsiTheme="majorBidi" w:cstheme="majorBidi"/>
          <w:sz w:val="24"/>
          <w:szCs w:val="24"/>
        </w:rPr>
        <w:t xml:space="preserve">  0,000</w:t>
      </w:r>
      <w:proofErr w:type="gramEnd"/>
      <w:r>
        <w:rPr>
          <w:rFonts w:asciiTheme="majorBidi" w:hAnsiTheme="majorBidi" w:cstheme="majorBidi"/>
          <w:sz w:val="24"/>
          <w:szCs w:val="24"/>
        </w:rPr>
        <w:t xml:space="preserve">&lt;0,05.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F </w:t>
      </w:r>
      <w:proofErr w:type="spellStart"/>
      <w:r>
        <w:rPr>
          <w:rFonts w:asciiTheme="majorBidi" w:hAnsiTheme="majorBidi" w:cstheme="majorBidi"/>
          <w:sz w:val="24"/>
          <w:szCs w:val="24"/>
        </w:rPr>
        <w:t>hitung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sebesar</w:t>
      </w:r>
      <w:proofErr w:type="spellEnd"/>
      <w:r>
        <w:rPr>
          <w:rFonts w:asciiTheme="majorBidi" w:hAnsiTheme="majorBidi" w:cstheme="majorBidi"/>
          <w:sz w:val="24"/>
          <w:szCs w:val="24"/>
        </w:rPr>
        <w:t xml:space="preserve"> 92,799 </w:t>
      </w:r>
      <w:proofErr w:type="spellStart"/>
      <w:r>
        <w:rPr>
          <w:rFonts w:asciiTheme="majorBidi" w:hAnsiTheme="majorBidi" w:cstheme="majorBidi"/>
          <w:sz w:val="24"/>
          <w:szCs w:val="24"/>
        </w:rPr>
        <w:t>sedangkan</w:t>
      </w:r>
      <w:proofErr w:type="spellEnd"/>
      <w:r>
        <w:rPr>
          <w:rFonts w:asciiTheme="majorBidi" w:hAnsiTheme="majorBidi" w:cstheme="majorBidi"/>
          <w:sz w:val="24"/>
          <w:szCs w:val="24"/>
        </w:rPr>
        <w:t xml:space="preserve"> F </w:t>
      </w: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signifikasi</w:t>
      </w:r>
      <w:proofErr w:type="spellEnd"/>
      <w:r>
        <w:rPr>
          <w:rFonts w:asciiTheme="majorBidi" w:hAnsiTheme="majorBidi" w:cstheme="majorBidi"/>
          <w:sz w:val="24"/>
          <w:szCs w:val="24"/>
        </w:rPr>
        <w:t xml:space="preserve"> 0,05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r w:rsidRPr="00D05878">
        <w:rPr>
          <w:rFonts w:asciiTheme="majorBidi" w:hAnsiTheme="majorBidi" w:cstheme="majorBidi"/>
          <w:i/>
          <w:iCs/>
          <w:sz w:val="24"/>
          <w:szCs w:val="24"/>
        </w:rPr>
        <w:t>regression</w:t>
      </w:r>
      <w:r>
        <w:rPr>
          <w:rFonts w:asciiTheme="majorBidi" w:hAnsiTheme="majorBidi" w:cstheme="majorBidi"/>
          <w:sz w:val="24"/>
          <w:szCs w:val="24"/>
        </w:rPr>
        <w:t xml:space="preserve"> 2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r w:rsidRPr="00D05878">
        <w:rPr>
          <w:rFonts w:asciiTheme="majorBidi" w:hAnsiTheme="majorBidi" w:cstheme="majorBidi"/>
          <w:i/>
          <w:iCs/>
          <w:sz w:val="24"/>
          <w:szCs w:val="24"/>
        </w:rPr>
        <w:t>residual</w:t>
      </w:r>
      <w:r>
        <w:rPr>
          <w:rFonts w:asciiTheme="majorBidi" w:hAnsiTheme="majorBidi" w:cstheme="majorBidi"/>
          <w:sz w:val="24"/>
          <w:szCs w:val="24"/>
        </w:rPr>
        <w:t xml:space="preserve">57,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F </w:t>
      </w:r>
      <w:proofErr w:type="spellStart"/>
      <w:r>
        <w:rPr>
          <w:rFonts w:asciiTheme="majorBidi" w:hAnsiTheme="majorBidi" w:cstheme="majorBidi"/>
          <w:sz w:val="24"/>
          <w:szCs w:val="24"/>
        </w:rPr>
        <w:lastRenderedPageBreak/>
        <w:t>hitung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F </w:t>
      </w: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(92,799&gt; 3,16)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dikatakan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signifikan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H</w:t>
      </w:r>
      <w:r w:rsidRPr="00E8611B">
        <w:rPr>
          <w:rFonts w:asciiTheme="majorBidi" w:hAnsiTheme="majorBidi" w:cstheme="majorBidi"/>
          <w:sz w:val="24"/>
          <w:szCs w:val="24"/>
        </w:rPr>
        <w:t>a</w:t>
      </w:r>
      <w:r>
        <w:rPr>
          <w:rFonts w:asciiTheme="majorBidi" w:hAnsiTheme="majorBidi" w:cstheme="majorBidi"/>
          <w:sz w:val="24"/>
          <w:szCs w:val="24"/>
        </w:rPr>
        <w:t xml:space="preserve"> </w:t>
      </w:r>
      <w:proofErr w:type="spellStart"/>
      <w:r>
        <w:rPr>
          <w:rFonts w:asciiTheme="majorBidi" w:hAnsiTheme="majorBidi" w:cstheme="majorBidi"/>
          <w:sz w:val="24"/>
          <w:szCs w:val="24"/>
        </w:rPr>
        <w:t>di</w:t>
      </w:r>
      <w:r w:rsidRPr="00E8611B">
        <w:rPr>
          <w:rFonts w:asciiTheme="majorBidi" w:hAnsiTheme="majorBidi" w:cstheme="majorBidi"/>
          <w:sz w:val="24"/>
          <w:szCs w:val="24"/>
        </w:rPr>
        <w:t>terima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H</w:t>
      </w:r>
      <w:r w:rsidRPr="00E8611B">
        <w:rPr>
          <w:rFonts w:asciiTheme="majorBidi" w:hAnsiTheme="majorBidi" w:cstheme="majorBidi"/>
          <w:sz w:val="24"/>
          <w:szCs w:val="24"/>
        </w:rPr>
        <w:t>0</w:t>
      </w:r>
      <w:r>
        <w:rPr>
          <w:rFonts w:asciiTheme="majorBidi" w:hAnsiTheme="majorBidi" w:cstheme="majorBidi"/>
          <w:sz w:val="24"/>
          <w:szCs w:val="24"/>
        </w:rPr>
        <w:t xml:space="preserve"> </w:t>
      </w:r>
      <w:proofErr w:type="spellStart"/>
      <w:r>
        <w:rPr>
          <w:rFonts w:asciiTheme="majorBidi" w:hAnsiTheme="majorBidi" w:cstheme="majorBidi"/>
          <w:sz w:val="24"/>
          <w:szCs w:val="24"/>
        </w:rPr>
        <w:t>dit</w:t>
      </w:r>
      <w:r w:rsidRPr="00E8611B">
        <w:rPr>
          <w:rFonts w:asciiTheme="majorBidi" w:hAnsiTheme="majorBidi" w:cstheme="majorBidi"/>
          <w:sz w:val="24"/>
          <w:szCs w:val="24"/>
        </w:rPr>
        <w:t>olak</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Artinya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positif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simultan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bersama-sama</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C15A99" w:rsidRDefault="00C15A99" w:rsidP="00C15A99">
      <w:pPr>
        <w:spacing w:line="480" w:lineRule="auto"/>
        <w:jc w:val="both"/>
        <w:rPr>
          <w:rFonts w:asciiTheme="majorBidi" w:hAnsiTheme="majorBidi" w:cstheme="majorBidi"/>
          <w:sz w:val="24"/>
          <w:szCs w:val="24"/>
        </w:rPr>
      </w:pPr>
    </w:p>
    <w:p w:rsidR="00BA6F20" w:rsidRDefault="00BA6F20" w:rsidP="00C15A99">
      <w:pPr>
        <w:spacing w:line="480" w:lineRule="auto"/>
        <w:jc w:val="both"/>
        <w:rPr>
          <w:rFonts w:asciiTheme="majorBidi" w:hAnsiTheme="majorBidi" w:cstheme="majorBidi"/>
          <w:sz w:val="24"/>
          <w:szCs w:val="24"/>
        </w:rPr>
      </w:pPr>
    </w:p>
    <w:p w:rsidR="00BA6F20" w:rsidRDefault="00BA6F20" w:rsidP="00C15A99">
      <w:pPr>
        <w:spacing w:line="480" w:lineRule="auto"/>
        <w:jc w:val="both"/>
        <w:rPr>
          <w:rFonts w:asciiTheme="majorBidi" w:hAnsiTheme="majorBidi" w:cstheme="majorBidi"/>
          <w:sz w:val="24"/>
          <w:szCs w:val="24"/>
        </w:rPr>
        <w:sectPr w:rsidR="00BA6F20" w:rsidSect="00C15A99">
          <w:type w:val="continuous"/>
          <w:pgSz w:w="11907" w:h="16839" w:code="9"/>
          <w:pgMar w:top="2268" w:right="1701" w:bottom="1701" w:left="2268" w:header="720" w:footer="720" w:gutter="0"/>
          <w:cols w:num="2" w:space="720"/>
          <w:docGrid w:linePitch="360"/>
        </w:sectPr>
      </w:pP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
        <w:gridCol w:w="1916"/>
        <w:gridCol w:w="1533"/>
        <w:gridCol w:w="1084"/>
        <w:gridCol w:w="1175"/>
        <w:gridCol w:w="1155"/>
        <w:gridCol w:w="1128"/>
      </w:tblGrid>
      <w:tr w:rsidR="00C15A99" w:rsidRPr="001A2712" w:rsidTr="00C15A99">
        <w:trPr>
          <w:trHeight w:val="358"/>
        </w:trPr>
        <w:tc>
          <w:tcPr>
            <w:tcW w:w="8379" w:type="dxa"/>
            <w:gridSpan w:val="7"/>
            <w:shd w:val="clear" w:color="auto" w:fill="auto"/>
            <w:vAlign w:val="center"/>
            <w:hideMark/>
          </w:tcPr>
          <w:p w:rsidR="00C15A99" w:rsidRPr="001A2712" w:rsidRDefault="00C15A99" w:rsidP="00C15A99">
            <w:pPr>
              <w:spacing w:after="0" w:line="240" w:lineRule="auto"/>
              <w:jc w:val="center"/>
              <w:rPr>
                <w:rFonts w:ascii="Arial Bold" w:eastAsia="Times New Roman" w:hAnsi="Arial Bold" w:cs="Times New Roman"/>
                <w:b/>
                <w:bCs/>
                <w:lang w:eastAsia="id-ID"/>
              </w:rPr>
            </w:pPr>
            <w:proofErr w:type="spellStart"/>
            <w:r w:rsidRPr="001A2712">
              <w:rPr>
                <w:rFonts w:ascii="Arial Bold" w:eastAsia="Times New Roman" w:hAnsi="Arial Bold" w:cs="Times New Roman"/>
                <w:b/>
                <w:bCs/>
                <w:lang w:eastAsia="id-ID"/>
              </w:rPr>
              <w:lastRenderedPageBreak/>
              <w:t>ANOVA</w:t>
            </w:r>
            <w:r w:rsidRPr="001A2712">
              <w:rPr>
                <w:rFonts w:ascii="Arial Bold" w:eastAsia="Times New Roman" w:hAnsi="Arial Bold" w:cs="Times New Roman"/>
                <w:b/>
                <w:bCs/>
                <w:vertAlign w:val="superscript"/>
                <w:lang w:eastAsia="id-ID"/>
              </w:rPr>
              <w:t>a</w:t>
            </w:r>
            <w:proofErr w:type="spellEnd"/>
          </w:p>
        </w:tc>
      </w:tr>
      <w:tr w:rsidR="00C15A99" w:rsidRPr="001A2712" w:rsidTr="00C15A99">
        <w:trPr>
          <w:trHeight w:val="591"/>
        </w:trPr>
        <w:tc>
          <w:tcPr>
            <w:tcW w:w="2304" w:type="dxa"/>
            <w:gridSpan w:val="2"/>
            <w:shd w:val="clear" w:color="auto" w:fill="auto"/>
            <w:vAlign w:val="bottom"/>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Model</w:t>
            </w:r>
          </w:p>
        </w:tc>
        <w:tc>
          <w:tcPr>
            <w:tcW w:w="1533" w:type="dxa"/>
            <w:shd w:val="clear" w:color="auto" w:fill="auto"/>
            <w:vAlign w:val="bottom"/>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Sum of Squares</w:t>
            </w:r>
          </w:p>
        </w:tc>
        <w:tc>
          <w:tcPr>
            <w:tcW w:w="1084" w:type="dxa"/>
            <w:shd w:val="clear" w:color="auto" w:fill="auto"/>
            <w:vAlign w:val="bottom"/>
            <w:hideMark/>
          </w:tcPr>
          <w:p w:rsidR="00C15A99" w:rsidRPr="001A2712" w:rsidRDefault="00C15A99" w:rsidP="00BB287B">
            <w:pPr>
              <w:spacing w:after="0" w:line="240" w:lineRule="auto"/>
              <w:jc w:val="both"/>
              <w:rPr>
                <w:rFonts w:ascii="Arial" w:eastAsia="Times New Roman" w:hAnsi="Arial" w:cs="Arial"/>
                <w:sz w:val="18"/>
                <w:szCs w:val="18"/>
                <w:lang w:eastAsia="id-ID"/>
              </w:rPr>
            </w:pPr>
            <w:proofErr w:type="spellStart"/>
            <w:r w:rsidRPr="001A2712">
              <w:rPr>
                <w:rFonts w:ascii="Arial" w:eastAsia="Times New Roman" w:hAnsi="Arial" w:cs="Arial"/>
                <w:sz w:val="18"/>
                <w:szCs w:val="18"/>
                <w:lang w:eastAsia="id-ID"/>
              </w:rPr>
              <w:t>df</w:t>
            </w:r>
            <w:proofErr w:type="spellEnd"/>
          </w:p>
        </w:tc>
        <w:tc>
          <w:tcPr>
            <w:tcW w:w="1175" w:type="dxa"/>
            <w:shd w:val="clear" w:color="auto" w:fill="auto"/>
            <w:vAlign w:val="bottom"/>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Mean Square</w:t>
            </w:r>
          </w:p>
        </w:tc>
        <w:tc>
          <w:tcPr>
            <w:tcW w:w="1155" w:type="dxa"/>
            <w:shd w:val="clear" w:color="auto" w:fill="auto"/>
            <w:vAlign w:val="bottom"/>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F</w:t>
            </w:r>
          </w:p>
        </w:tc>
        <w:tc>
          <w:tcPr>
            <w:tcW w:w="1128" w:type="dxa"/>
            <w:shd w:val="clear" w:color="auto" w:fill="auto"/>
            <w:vAlign w:val="bottom"/>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Sig.</w:t>
            </w:r>
          </w:p>
        </w:tc>
      </w:tr>
      <w:tr w:rsidR="00C15A99" w:rsidRPr="001A2712" w:rsidTr="00C15A99">
        <w:trPr>
          <w:trHeight w:val="358"/>
        </w:trPr>
        <w:tc>
          <w:tcPr>
            <w:tcW w:w="388" w:type="dxa"/>
            <w:vMerge w:val="restart"/>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1</w:t>
            </w:r>
          </w:p>
        </w:tc>
        <w:tc>
          <w:tcPr>
            <w:tcW w:w="1916" w:type="dxa"/>
            <w:shd w:val="clear" w:color="auto" w:fill="auto"/>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Regression</w:t>
            </w:r>
          </w:p>
        </w:tc>
        <w:tc>
          <w:tcPr>
            <w:tcW w:w="1533"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217,834</w:t>
            </w:r>
          </w:p>
        </w:tc>
        <w:tc>
          <w:tcPr>
            <w:tcW w:w="1084"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2</w:t>
            </w:r>
          </w:p>
        </w:tc>
        <w:tc>
          <w:tcPr>
            <w:tcW w:w="1175"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108,917</w:t>
            </w:r>
          </w:p>
        </w:tc>
        <w:tc>
          <w:tcPr>
            <w:tcW w:w="1155"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92,799</w:t>
            </w:r>
          </w:p>
        </w:tc>
        <w:tc>
          <w:tcPr>
            <w:tcW w:w="1128"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,000</w:t>
            </w:r>
            <w:r w:rsidRPr="001A2712">
              <w:rPr>
                <w:rFonts w:ascii="Arial" w:eastAsia="Times New Roman" w:hAnsi="Arial" w:cs="Arial"/>
                <w:sz w:val="18"/>
                <w:szCs w:val="18"/>
                <w:vertAlign w:val="superscript"/>
                <w:lang w:eastAsia="id-ID"/>
              </w:rPr>
              <w:t>b</w:t>
            </w:r>
          </w:p>
        </w:tc>
      </w:tr>
      <w:tr w:rsidR="00C15A99" w:rsidRPr="001A2712" w:rsidTr="00C15A99">
        <w:trPr>
          <w:trHeight w:val="358"/>
        </w:trPr>
        <w:tc>
          <w:tcPr>
            <w:tcW w:w="388" w:type="dxa"/>
            <w:vMerge/>
            <w:shd w:val="clear" w:color="auto" w:fill="auto"/>
            <w:vAlign w:val="center"/>
            <w:hideMark/>
          </w:tcPr>
          <w:p w:rsidR="00C15A99" w:rsidRPr="001A2712" w:rsidRDefault="00C15A99" w:rsidP="00BB287B">
            <w:pPr>
              <w:spacing w:after="0" w:line="240" w:lineRule="auto"/>
              <w:jc w:val="both"/>
              <w:rPr>
                <w:rFonts w:ascii="Arial" w:eastAsia="Times New Roman" w:hAnsi="Arial" w:cs="Arial"/>
                <w:sz w:val="18"/>
                <w:szCs w:val="18"/>
                <w:lang w:eastAsia="id-ID"/>
              </w:rPr>
            </w:pPr>
          </w:p>
        </w:tc>
        <w:tc>
          <w:tcPr>
            <w:tcW w:w="1916" w:type="dxa"/>
            <w:shd w:val="clear" w:color="auto" w:fill="auto"/>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Residual</w:t>
            </w:r>
          </w:p>
        </w:tc>
        <w:tc>
          <w:tcPr>
            <w:tcW w:w="1533"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66,900</w:t>
            </w:r>
          </w:p>
        </w:tc>
        <w:tc>
          <w:tcPr>
            <w:tcW w:w="1084"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57</w:t>
            </w:r>
          </w:p>
        </w:tc>
        <w:tc>
          <w:tcPr>
            <w:tcW w:w="1175"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1,174</w:t>
            </w:r>
          </w:p>
        </w:tc>
        <w:tc>
          <w:tcPr>
            <w:tcW w:w="1155" w:type="dxa"/>
            <w:shd w:val="clear" w:color="auto" w:fill="auto"/>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 </w:t>
            </w:r>
          </w:p>
        </w:tc>
        <w:tc>
          <w:tcPr>
            <w:tcW w:w="1128" w:type="dxa"/>
            <w:shd w:val="clear" w:color="auto" w:fill="auto"/>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 </w:t>
            </w:r>
          </w:p>
        </w:tc>
      </w:tr>
      <w:tr w:rsidR="00C15A99" w:rsidRPr="001A2712" w:rsidTr="00C15A99">
        <w:trPr>
          <w:trHeight w:val="358"/>
        </w:trPr>
        <w:tc>
          <w:tcPr>
            <w:tcW w:w="388" w:type="dxa"/>
            <w:vMerge/>
            <w:shd w:val="clear" w:color="auto" w:fill="auto"/>
            <w:vAlign w:val="center"/>
            <w:hideMark/>
          </w:tcPr>
          <w:p w:rsidR="00C15A99" w:rsidRPr="001A2712" w:rsidRDefault="00C15A99" w:rsidP="00BB287B">
            <w:pPr>
              <w:spacing w:after="0" w:line="240" w:lineRule="auto"/>
              <w:jc w:val="both"/>
              <w:rPr>
                <w:rFonts w:ascii="Arial" w:eastAsia="Times New Roman" w:hAnsi="Arial" w:cs="Arial"/>
                <w:sz w:val="18"/>
                <w:szCs w:val="18"/>
                <w:lang w:eastAsia="id-ID"/>
              </w:rPr>
            </w:pPr>
          </w:p>
        </w:tc>
        <w:tc>
          <w:tcPr>
            <w:tcW w:w="1916" w:type="dxa"/>
            <w:shd w:val="clear" w:color="auto" w:fill="auto"/>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Total</w:t>
            </w:r>
          </w:p>
        </w:tc>
        <w:tc>
          <w:tcPr>
            <w:tcW w:w="1533"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284,733</w:t>
            </w:r>
          </w:p>
        </w:tc>
        <w:tc>
          <w:tcPr>
            <w:tcW w:w="1084" w:type="dxa"/>
            <w:shd w:val="clear" w:color="auto" w:fill="auto"/>
            <w:noWrap/>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59</w:t>
            </w:r>
          </w:p>
        </w:tc>
        <w:tc>
          <w:tcPr>
            <w:tcW w:w="1175" w:type="dxa"/>
            <w:shd w:val="clear" w:color="auto" w:fill="auto"/>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 </w:t>
            </w:r>
          </w:p>
        </w:tc>
        <w:tc>
          <w:tcPr>
            <w:tcW w:w="1155" w:type="dxa"/>
            <w:shd w:val="clear" w:color="auto" w:fill="auto"/>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 </w:t>
            </w:r>
          </w:p>
        </w:tc>
        <w:tc>
          <w:tcPr>
            <w:tcW w:w="1128" w:type="dxa"/>
            <w:shd w:val="clear" w:color="auto" w:fill="auto"/>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 </w:t>
            </w:r>
          </w:p>
        </w:tc>
      </w:tr>
      <w:tr w:rsidR="00C15A99" w:rsidRPr="001A2712" w:rsidTr="00C15A99">
        <w:trPr>
          <w:trHeight w:val="358"/>
        </w:trPr>
        <w:tc>
          <w:tcPr>
            <w:tcW w:w="8379" w:type="dxa"/>
            <w:gridSpan w:val="7"/>
            <w:shd w:val="clear" w:color="auto" w:fill="auto"/>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a. Dependent Variable: PRESTASI BELAJAR</w:t>
            </w:r>
          </w:p>
        </w:tc>
      </w:tr>
      <w:tr w:rsidR="00C15A99" w:rsidRPr="001A2712" w:rsidTr="00C15A99">
        <w:trPr>
          <w:trHeight w:val="358"/>
        </w:trPr>
        <w:tc>
          <w:tcPr>
            <w:tcW w:w="8379" w:type="dxa"/>
            <w:gridSpan w:val="7"/>
            <w:shd w:val="clear" w:color="auto" w:fill="auto"/>
            <w:hideMark/>
          </w:tcPr>
          <w:p w:rsidR="00C15A99" w:rsidRPr="001A2712" w:rsidRDefault="00C15A99" w:rsidP="00BB287B">
            <w:pPr>
              <w:spacing w:after="0" w:line="240" w:lineRule="auto"/>
              <w:jc w:val="both"/>
              <w:rPr>
                <w:rFonts w:ascii="Arial" w:eastAsia="Times New Roman" w:hAnsi="Arial" w:cs="Arial"/>
                <w:sz w:val="18"/>
                <w:szCs w:val="18"/>
                <w:lang w:eastAsia="id-ID"/>
              </w:rPr>
            </w:pPr>
            <w:r w:rsidRPr="001A2712">
              <w:rPr>
                <w:rFonts w:ascii="Arial" w:eastAsia="Times New Roman" w:hAnsi="Arial" w:cs="Arial"/>
                <w:sz w:val="18"/>
                <w:szCs w:val="18"/>
                <w:lang w:eastAsia="id-ID"/>
              </w:rPr>
              <w:t>b. Predictors: (Constant), FASILITAS, PELAYANAN</w:t>
            </w:r>
          </w:p>
        </w:tc>
      </w:tr>
    </w:tbl>
    <w:p w:rsidR="00C15A99" w:rsidRDefault="00C15A99" w:rsidP="00C15A99">
      <w:pPr>
        <w:spacing w:line="480" w:lineRule="auto"/>
        <w:rPr>
          <w:rFonts w:asciiTheme="majorBidi" w:hAnsiTheme="majorBidi" w:cstheme="majorBidi"/>
          <w:sz w:val="24"/>
          <w:szCs w:val="24"/>
        </w:rPr>
        <w:sectPr w:rsidR="00C15A99" w:rsidSect="00C15A99">
          <w:type w:val="continuous"/>
          <w:pgSz w:w="11907" w:h="16839" w:code="9"/>
          <w:pgMar w:top="2268" w:right="1701" w:bottom="1701" w:left="2268" w:header="720" w:footer="720" w:gutter="0"/>
          <w:cols w:space="720"/>
          <w:docGrid w:linePitch="360"/>
        </w:sectPr>
      </w:pPr>
    </w:p>
    <w:p w:rsidR="00BA6F20" w:rsidRPr="00BA6F20" w:rsidRDefault="003A39D6" w:rsidP="00BA6F20">
      <w:pPr>
        <w:spacing w:before="240"/>
        <w:jc w:val="both"/>
        <w:rPr>
          <w:rFonts w:asciiTheme="majorBidi" w:hAnsiTheme="majorBidi" w:cstheme="majorBidi"/>
          <w:b/>
          <w:bCs/>
          <w:sz w:val="24"/>
          <w:szCs w:val="24"/>
        </w:rPr>
      </w:pPr>
      <w:r w:rsidRPr="00BA6F20">
        <w:rPr>
          <w:rFonts w:asciiTheme="majorBidi" w:hAnsiTheme="majorBidi" w:cstheme="majorBidi"/>
          <w:b/>
          <w:bCs/>
          <w:sz w:val="24"/>
          <w:szCs w:val="24"/>
        </w:rPr>
        <w:lastRenderedPageBreak/>
        <w:t>SIMPULAN</w:t>
      </w:r>
    </w:p>
    <w:p w:rsidR="003A39D6" w:rsidRDefault="003A39D6" w:rsidP="00BA6F20">
      <w:pPr>
        <w:spacing w:after="0"/>
        <w:ind w:firstLine="720"/>
        <w:jc w:val="both"/>
        <w:rPr>
          <w:rFonts w:asciiTheme="majorBidi" w:hAnsiTheme="majorBidi" w:cstheme="majorBidi"/>
          <w:sz w:val="24"/>
          <w:szCs w:val="24"/>
        </w:rPr>
      </w:pP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kesimpulan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sidRPr="003B25E1">
        <w:rPr>
          <w:rFonts w:asciiTheme="majorBidi" w:hAnsiTheme="majorBidi" w:cstheme="majorBidi"/>
          <w:sz w:val="24"/>
          <w:szCs w:val="24"/>
        </w:rPr>
        <w:t>Variabel</w:t>
      </w:r>
      <w:proofErr w:type="spell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pelayanan</w:t>
      </w:r>
      <w:proofErr w:type="spellEnd"/>
      <w:r w:rsidRPr="003B25E1">
        <w:rPr>
          <w:rFonts w:asciiTheme="majorBidi" w:hAnsiTheme="majorBidi" w:cstheme="majorBidi"/>
          <w:sz w:val="24"/>
          <w:szCs w:val="24"/>
        </w:rPr>
        <w:t xml:space="preserve"> X1 </w:t>
      </w:r>
      <w:proofErr w:type="spellStart"/>
      <w:r w:rsidRPr="003B25E1">
        <w:rPr>
          <w:rFonts w:asciiTheme="majorBidi" w:hAnsiTheme="majorBidi" w:cstheme="majorBidi"/>
          <w:sz w:val="24"/>
          <w:szCs w:val="24"/>
        </w:rPr>
        <w:t>terdapat</w:t>
      </w:r>
      <w:proofErr w:type="spell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pengaruh</w:t>
      </w:r>
      <w:proofErr w:type="spell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pelayanan</w:t>
      </w:r>
      <w:proofErr w:type="spell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terhadap</w:t>
      </w:r>
      <w:proofErr w:type="spell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Prestasi</w:t>
      </w:r>
      <w:proofErr w:type="spell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belajar</w:t>
      </w:r>
      <w:proofErr w:type="spell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mahasiswa</w:t>
      </w:r>
      <w:proofErr w:type="spell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ekonomi</w:t>
      </w:r>
      <w:proofErr w:type="spell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secara</w:t>
      </w:r>
      <w:proofErr w:type="spell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signifikan</w:t>
      </w:r>
      <w:proofErr w:type="spellEnd"/>
      <w:r w:rsidRPr="003B25E1">
        <w:rPr>
          <w:rFonts w:asciiTheme="majorBidi" w:hAnsiTheme="majorBidi" w:cstheme="majorBidi"/>
          <w:sz w:val="24"/>
          <w:szCs w:val="24"/>
        </w:rPr>
        <w:t xml:space="preserve">. </w:t>
      </w:r>
      <w:proofErr w:type="spellStart"/>
      <w:proofErr w:type="gramStart"/>
      <w:r w:rsidRPr="003B25E1">
        <w:rPr>
          <w:rFonts w:asciiTheme="majorBidi" w:hAnsiTheme="majorBidi" w:cstheme="majorBidi"/>
          <w:sz w:val="24"/>
          <w:szCs w:val="24"/>
        </w:rPr>
        <w:t>hal</w:t>
      </w:r>
      <w:proofErr w:type="spellEnd"/>
      <w:proofErr w:type="gram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itu</w:t>
      </w:r>
      <w:proofErr w:type="spell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dibuktikan</w:t>
      </w:r>
      <w:proofErr w:type="spell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dengan</w:t>
      </w:r>
      <w:proofErr w:type="spell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nilai</w:t>
      </w:r>
      <w:proofErr w:type="spell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signifikansi</w:t>
      </w:r>
      <w:proofErr w:type="spell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sebe</w:t>
      </w:r>
      <w:r>
        <w:rPr>
          <w:rFonts w:asciiTheme="majorBidi" w:hAnsiTheme="majorBidi" w:cstheme="majorBidi"/>
          <w:sz w:val="24"/>
          <w:szCs w:val="24"/>
        </w:rPr>
        <w:t>sar</w:t>
      </w:r>
      <w:proofErr w:type="spellEnd"/>
      <w:r>
        <w:rPr>
          <w:rFonts w:asciiTheme="majorBidi" w:hAnsiTheme="majorBidi" w:cstheme="majorBidi"/>
          <w:sz w:val="24"/>
          <w:szCs w:val="24"/>
        </w:rPr>
        <w:t xml:space="preserve"> 0,001&lt;</w:t>
      </w:r>
      <w:r w:rsidRPr="003B25E1">
        <w:rPr>
          <w:rFonts w:asciiTheme="majorBidi" w:hAnsiTheme="majorBidi" w:cstheme="majorBidi"/>
          <w:sz w:val="24"/>
          <w:szCs w:val="24"/>
        </w:rPr>
        <w:t xml:space="preserve">0,05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T </w:t>
      </w:r>
      <w:proofErr w:type="spellStart"/>
      <w:r>
        <w:rPr>
          <w:rFonts w:asciiTheme="majorBidi" w:hAnsiTheme="majorBidi" w:cstheme="majorBidi"/>
          <w:sz w:val="24"/>
          <w:szCs w:val="24"/>
        </w:rPr>
        <w:t>hitung</w:t>
      </w:r>
      <w:proofErr w:type="spellEnd"/>
      <w:r>
        <w:rPr>
          <w:rFonts w:asciiTheme="majorBidi" w:hAnsiTheme="majorBidi" w:cstheme="majorBidi"/>
          <w:sz w:val="24"/>
          <w:szCs w:val="24"/>
        </w:rPr>
        <w:t xml:space="preserve"> 3,348 &gt; T </w:t>
      </w: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2,002</w:t>
      </w:r>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dapat</w:t>
      </w:r>
      <w:proofErr w:type="spell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diartika</w:t>
      </w:r>
      <w:r>
        <w:rPr>
          <w:rFonts w:asciiTheme="majorBidi" w:hAnsiTheme="majorBidi" w:cstheme="majorBidi"/>
          <w:sz w:val="24"/>
          <w:szCs w:val="24"/>
        </w:rPr>
        <w:t>n</w:t>
      </w:r>
      <w:proofErr w:type="spellEnd"/>
      <w:r w:rsidRPr="003B25E1">
        <w:rPr>
          <w:rFonts w:asciiTheme="majorBidi" w:hAnsiTheme="majorBidi" w:cstheme="majorBidi"/>
          <w:sz w:val="24"/>
          <w:szCs w:val="24"/>
        </w:rPr>
        <w:t xml:space="preserve"> Ha </w:t>
      </w:r>
      <w:proofErr w:type="spellStart"/>
      <w:r w:rsidRPr="003B25E1">
        <w:rPr>
          <w:rFonts w:asciiTheme="majorBidi" w:hAnsiTheme="majorBidi" w:cstheme="majorBidi"/>
          <w:sz w:val="24"/>
          <w:szCs w:val="24"/>
        </w:rPr>
        <w:t>diterima</w:t>
      </w:r>
      <w:proofErr w:type="spellEnd"/>
      <w:r w:rsidRPr="003B25E1">
        <w:rPr>
          <w:rFonts w:asciiTheme="majorBidi" w:hAnsiTheme="majorBidi" w:cstheme="majorBidi"/>
          <w:sz w:val="24"/>
          <w:szCs w:val="24"/>
        </w:rPr>
        <w:t xml:space="preserve"> </w:t>
      </w:r>
      <w:proofErr w:type="spellStart"/>
      <w:r w:rsidRPr="003B25E1">
        <w:rPr>
          <w:rFonts w:asciiTheme="majorBidi" w:hAnsiTheme="majorBidi" w:cstheme="majorBidi"/>
          <w:sz w:val="24"/>
          <w:szCs w:val="24"/>
        </w:rPr>
        <w:t>dan</w:t>
      </w:r>
      <w:proofErr w:type="spellEnd"/>
      <w:r w:rsidRPr="003B25E1">
        <w:rPr>
          <w:rFonts w:asciiTheme="majorBidi" w:hAnsiTheme="majorBidi" w:cstheme="majorBidi"/>
          <w:sz w:val="24"/>
          <w:szCs w:val="24"/>
        </w:rPr>
        <w:t xml:space="preserve"> H0 </w:t>
      </w:r>
      <w:proofErr w:type="spellStart"/>
      <w:r w:rsidRPr="003B25E1">
        <w:rPr>
          <w:rFonts w:asciiTheme="majorBidi" w:hAnsiTheme="majorBidi" w:cstheme="majorBidi"/>
          <w:sz w:val="24"/>
          <w:szCs w:val="24"/>
        </w:rPr>
        <w:t>ditolak</w:t>
      </w:r>
      <w:proofErr w:type="spellEnd"/>
      <w:r w:rsidRPr="003B25E1">
        <w:rPr>
          <w:rFonts w:asciiTheme="majorBidi" w:hAnsiTheme="majorBidi" w:cstheme="majorBidi"/>
          <w:sz w:val="24"/>
          <w:szCs w:val="24"/>
        </w:rPr>
        <w:t>.</w:t>
      </w:r>
      <w:r w:rsidR="00A46111">
        <w:rPr>
          <w:rFonts w:asciiTheme="majorBidi" w:hAnsiTheme="majorBidi" w:cstheme="majorBidi"/>
          <w:sz w:val="24"/>
          <w:szCs w:val="24"/>
        </w:rPr>
        <w:t xml:space="preserve"> </w:t>
      </w:r>
      <w:proofErr w:type="spellStart"/>
      <w:proofErr w:type="gramStart"/>
      <w:r w:rsidR="00A46111" w:rsidRPr="003B25E1">
        <w:rPr>
          <w:rFonts w:asciiTheme="majorBidi" w:hAnsiTheme="majorBidi" w:cstheme="majorBidi"/>
          <w:sz w:val="24"/>
          <w:szCs w:val="24"/>
        </w:rPr>
        <w:t>Untuk</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Variabel</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pelayanan</w:t>
      </w:r>
      <w:proofErr w:type="spellEnd"/>
      <w:r w:rsidR="00A46111">
        <w:rPr>
          <w:rFonts w:asciiTheme="majorBidi" w:hAnsiTheme="majorBidi" w:cstheme="majorBidi"/>
          <w:sz w:val="24"/>
          <w:szCs w:val="24"/>
        </w:rPr>
        <w:t xml:space="preserve"> X2</w:t>
      </w:r>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terdapat</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pengaruh</w:t>
      </w:r>
      <w:proofErr w:type="spellEnd"/>
      <w:r w:rsidR="00A46111" w:rsidRPr="003B25E1">
        <w:rPr>
          <w:rFonts w:asciiTheme="majorBidi" w:hAnsiTheme="majorBidi" w:cstheme="majorBidi"/>
          <w:sz w:val="24"/>
          <w:szCs w:val="24"/>
        </w:rPr>
        <w:t xml:space="preserve"> </w:t>
      </w:r>
      <w:proofErr w:type="spellStart"/>
      <w:r w:rsidR="00A46111">
        <w:rPr>
          <w:rFonts w:asciiTheme="majorBidi" w:hAnsiTheme="majorBidi" w:cstheme="majorBidi"/>
          <w:sz w:val="24"/>
          <w:szCs w:val="24"/>
        </w:rPr>
        <w:t>fasilitas</w:t>
      </w:r>
      <w:proofErr w:type="spellEnd"/>
      <w:r w:rsidR="00A46111">
        <w:rPr>
          <w:rFonts w:asciiTheme="majorBidi" w:hAnsiTheme="majorBidi" w:cstheme="majorBidi"/>
          <w:sz w:val="24"/>
          <w:szCs w:val="24"/>
        </w:rPr>
        <w:t xml:space="preserve"> </w:t>
      </w:r>
      <w:proofErr w:type="spellStart"/>
      <w:r w:rsidR="00A46111">
        <w:rPr>
          <w:rFonts w:asciiTheme="majorBidi" w:hAnsiTheme="majorBidi" w:cstheme="majorBidi"/>
          <w:sz w:val="24"/>
          <w:szCs w:val="24"/>
        </w:rPr>
        <w:t>perpustakaan</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terhadap</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Prestasi</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belajar</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mahasiswa</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ekonomi</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secara</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signifikan</w:t>
      </w:r>
      <w:proofErr w:type="spellEnd"/>
      <w:r w:rsidR="00A46111" w:rsidRPr="003B25E1">
        <w:rPr>
          <w:rFonts w:asciiTheme="majorBidi" w:hAnsiTheme="majorBidi" w:cstheme="majorBidi"/>
          <w:sz w:val="24"/>
          <w:szCs w:val="24"/>
        </w:rPr>
        <w:t>.</w:t>
      </w:r>
      <w:proofErr w:type="gramEnd"/>
      <w:r w:rsidR="00A46111" w:rsidRPr="003B25E1">
        <w:rPr>
          <w:rFonts w:asciiTheme="majorBidi" w:hAnsiTheme="majorBidi" w:cstheme="majorBidi"/>
          <w:sz w:val="24"/>
          <w:szCs w:val="24"/>
        </w:rPr>
        <w:t xml:space="preserve"> </w:t>
      </w:r>
      <w:proofErr w:type="spellStart"/>
      <w:proofErr w:type="gramStart"/>
      <w:r w:rsidR="00A46111" w:rsidRPr="003B25E1">
        <w:rPr>
          <w:rFonts w:asciiTheme="majorBidi" w:hAnsiTheme="majorBidi" w:cstheme="majorBidi"/>
          <w:sz w:val="24"/>
          <w:szCs w:val="24"/>
        </w:rPr>
        <w:t>hal</w:t>
      </w:r>
      <w:proofErr w:type="spellEnd"/>
      <w:proofErr w:type="gram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itu</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dibuktikan</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dengan</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nilai</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signifikansi</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sebesar</w:t>
      </w:r>
      <w:proofErr w:type="spellEnd"/>
      <w:r w:rsidR="00A46111">
        <w:rPr>
          <w:rFonts w:asciiTheme="majorBidi" w:hAnsiTheme="majorBidi" w:cstheme="majorBidi"/>
          <w:sz w:val="24"/>
          <w:szCs w:val="24"/>
        </w:rPr>
        <w:t xml:space="preserve"> 0,013&lt;</w:t>
      </w:r>
      <w:r w:rsidR="00A46111" w:rsidRPr="003B25E1">
        <w:rPr>
          <w:rFonts w:asciiTheme="majorBidi" w:hAnsiTheme="majorBidi" w:cstheme="majorBidi"/>
          <w:sz w:val="24"/>
          <w:szCs w:val="24"/>
        </w:rPr>
        <w:t xml:space="preserve">0,05 </w:t>
      </w:r>
      <w:proofErr w:type="spellStart"/>
      <w:r w:rsidR="00A46111" w:rsidRPr="003B25E1">
        <w:rPr>
          <w:rFonts w:asciiTheme="majorBidi" w:hAnsiTheme="majorBidi" w:cstheme="majorBidi"/>
          <w:sz w:val="24"/>
          <w:szCs w:val="24"/>
        </w:rPr>
        <w:t>dan</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nilai</w:t>
      </w:r>
      <w:proofErr w:type="spellEnd"/>
      <w:r w:rsidR="00A46111" w:rsidRPr="003B25E1">
        <w:rPr>
          <w:rFonts w:asciiTheme="majorBidi" w:hAnsiTheme="majorBidi" w:cstheme="majorBidi"/>
          <w:sz w:val="24"/>
          <w:szCs w:val="24"/>
        </w:rPr>
        <w:t xml:space="preserve"> T </w:t>
      </w:r>
      <w:proofErr w:type="spellStart"/>
      <w:r w:rsidR="00A46111" w:rsidRPr="003B25E1">
        <w:rPr>
          <w:rFonts w:asciiTheme="majorBidi" w:hAnsiTheme="majorBidi" w:cstheme="majorBidi"/>
          <w:sz w:val="24"/>
          <w:szCs w:val="24"/>
        </w:rPr>
        <w:t>hitung</w:t>
      </w:r>
      <w:proofErr w:type="spellEnd"/>
      <w:r w:rsidR="00A46111" w:rsidRPr="003B25E1">
        <w:rPr>
          <w:rFonts w:asciiTheme="majorBidi" w:hAnsiTheme="majorBidi" w:cstheme="majorBidi"/>
          <w:sz w:val="24"/>
          <w:szCs w:val="24"/>
        </w:rPr>
        <w:t xml:space="preserve"> </w:t>
      </w:r>
      <w:r w:rsidR="00A46111">
        <w:rPr>
          <w:rFonts w:asciiTheme="majorBidi" w:hAnsiTheme="majorBidi" w:cstheme="majorBidi"/>
          <w:sz w:val="24"/>
          <w:szCs w:val="24"/>
        </w:rPr>
        <w:t xml:space="preserve">2,550&gt; T </w:t>
      </w:r>
      <w:proofErr w:type="spellStart"/>
      <w:r w:rsidR="00A46111">
        <w:rPr>
          <w:rFonts w:asciiTheme="majorBidi" w:hAnsiTheme="majorBidi" w:cstheme="majorBidi"/>
          <w:sz w:val="24"/>
          <w:szCs w:val="24"/>
        </w:rPr>
        <w:t>tabel</w:t>
      </w:r>
      <w:proofErr w:type="spellEnd"/>
      <w:r w:rsidR="00A46111">
        <w:rPr>
          <w:rFonts w:asciiTheme="majorBidi" w:hAnsiTheme="majorBidi" w:cstheme="majorBidi"/>
          <w:sz w:val="24"/>
          <w:szCs w:val="24"/>
        </w:rPr>
        <w:t xml:space="preserve"> 2,002</w:t>
      </w:r>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dapat</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diartika</w:t>
      </w:r>
      <w:proofErr w:type="spellEnd"/>
      <w:r w:rsidR="00A46111" w:rsidRPr="003B25E1">
        <w:rPr>
          <w:rFonts w:asciiTheme="majorBidi" w:hAnsiTheme="majorBidi" w:cstheme="majorBidi"/>
          <w:sz w:val="24"/>
          <w:szCs w:val="24"/>
        </w:rPr>
        <w:t xml:space="preserve"> Ha</w:t>
      </w:r>
      <w:r w:rsidR="00A46111">
        <w:rPr>
          <w:rFonts w:asciiTheme="majorBidi" w:hAnsiTheme="majorBidi" w:cstheme="majorBidi"/>
          <w:sz w:val="24"/>
          <w:szCs w:val="24"/>
        </w:rPr>
        <w:t xml:space="preserve"> </w:t>
      </w:r>
      <w:proofErr w:type="spellStart"/>
      <w:r w:rsidR="00A46111">
        <w:rPr>
          <w:rFonts w:asciiTheme="majorBidi" w:hAnsiTheme="majorBidi" w:cstheme="majorBidi"/>
          <w:sz w:val="24"/>
          <w:szCs w:val="24"/>
        </w:rPr>
        <w:t>diterima</w:t>
      </w:r>
      <w:proofErr w:type="spellEnd"/>
      <w:r w:rsidR="00A46111" w:rsidRPr="003B25E1">
        <w:rPr>
          <w:rFonts w:asciiTheme="majorBidi" w:hAnsiTheme="majorBidi" w:cstheme="majorBidi"/>
          <w:sz w:val="24"/>
          <w:szCs w:val="24"/>
        </w:rPr>
        <w:t xml:space="preserve"> </w:t>
      </w:r>
      <w:proofErr w:type="spellStart"/>
      <w:r w:rsidR="00A46111" w:rsidRPr="003B25E1">
        <w:rPr>
          <w:rFonts w:asciiTheme="majorBidi" w:hAnsiTheme="majorBidi" w:cstheme="majorBidi"/>
          <w:sz w:val="24"/>
          <w:szCs w:val="24"/>
        </w:rPr>
        <w:t>dan</w:t>
      </w:r>
      <w:proofErr w:type="spellEnd"/>
      <w:r w:rsidR="00A46111" w:rsidRPr="003B25E1">
        <w:rPr>
          <w:rFonts w:asciiTheme="majorBidi" w:hAnsiTheme="majorBidi" w:cstheme="majorBidi"/>
          <w:sz w:val="24"/>
          <w:szCs w:val="24"/>
        </w:rPr>
        <w:t xml:space="preserve"> H0</w:t>
      </w:r>
      <w:r w:rsidR="00A46111">
        <w:rPr>
          <w:rFonts w:asciiTheme="majorBidi" w:hAnsiTheme="majorBidi" w:cstheme="majorBidi"/>
          <w:sz w:val="24"/>
          <w:szCs w:val="24"/>
        </w:rPr>
        <w:t xml:space="preserve"> </w:t>
      </w:r>
      <w:proofErr w:type="spellStart"/>
      <w:r w:rsidR="00A46111">
        <w:rPr>
          <w:rFonts w:asciiTheme="majorBidi" w:hAnsiTheme="majorBidi" w:cstheme="majorBidi"/>
          <w:sz w:val="24"/>
          <w:szCs w:val="24"/>
        </w:rPr>
        <w:t>ditolak</w:t>
      </w:r>
      <w:proofErr w:type="spellEnd"/>
      <w:r w:rsidR="00A46111">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Setelah</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diuji</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menggunakan</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uji</w:t>
      </w:r>
      <w:proofErr w:type="spellEnd"/>
      <w:r w:rsidR="00A46111" w:rsidRPr="00757462">
        <w:rPr>
          <w:rFonts w:asciiTheme="majorBidi" w:hAnsiTheme="majorBidi" w:cstheme="majorBidi"/>
          <w:sz w:val="24"/>
          <w:szCs w:val="24"/>
        </w:rPr>
        <w:t xml:space="preserve"> F </w:t>
      </w:r>
      <w:proofErr w:type="spellStart"/>
      <w:r w:rsidR="00A46111" w:rsidRPr="00757462">
        <w:rPr>
          <w:rFonts w:asciiTheme="majorBidi" w:hAnsiTheme="majorBidi" w:cstheme="majorBidi"/>
          <w:sz w:val="24"/>
          <w:szCs w:val="24"/>
        </w:rPr>
        <w:t>disimpulkan</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bahwa</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terdapat</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pengaruh</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secara</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simultan</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antara</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Variabel</w:t>
      </w:r>
      <w:proofErr w:type="spellEnd"/>
      <w:r w:rsidR="00A46111" w:rsidRPr="00757462">
        <w:rPr>
          <w:rFonts w:asciiTheme="majorBidi" w:hAnsiTheme="majorBidi" w:cstheme="majorBidi"/>
          <w:sz w:val="24"/>
          <w:szCs w:val="24"/>
        </w:rPr>
        <w:t xml:space="preserve"> X </w:t>
      </w:r>
      <w:proofErr w:type="spellStart"/>
      <w:r w:rsidR="00A46111" w:rsidRPr="00757462">
        <w:rPr>
          <w:rFonts w:asciiTheme="majorBidi" w:hAnsiTheme="majorBidi" w:cstheme="majorBidi"/>
          <w:sz w:val="24"/>
          <w:szCs w:val="24"/>
        </w:rPr>
        <w:t>dengan</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Varia</w:t>
      </w:r>
      <w:r w:rsidR="00A46111">
        <w:rPr>
          <w:rFonts w:asciiTheme="majorBidi" w:hAnsiTheme="majorBidi" w:cstheme="majorBidi"/>
          <w:sz w:val="24"/>
          <w:szCs w:val="24"/>
        </w:rPr>
        <w:t>bel</w:t>
      </w:r>
      <w:proofErr w:type="spellEnd"/>
      <w:r w:rsidR="00A46111">
        <w:rPr>
          <w:rFonts w:asciiTheme="majorBidi" w:hAnsiTheme="majorBidi" w:cstheme="majorBidi"/>
          <w:sz w:val="24"/>
          <w:szCs w:val="24"/>
        </w:rPr>
        <w:t xml:space="preserve"> Y </w:t>
      </w:r>
      <w:proofErr w:type="spellStart"/>
      <w:r w:rsidR="00A46111">
        <w:rPr>
          <w:rFonts w:asciiTheme="majorBidi" w:hAnsiTheme="majorBidi" w:cstheme="majorBidi"/>
          <w:sz w:val="24"/>
          <w:szCs w:val="24"/>
        </w:rPr>
        <w:t>dan</w:t>
      </w:r>
      <w:proofErr w:type="spellEnd"/>
      <w:r w:rsidR="00A46111">
        <w:rPr>
          <w:rFonts w:asciiTheme="majorBidi" w:hAnsiTheme="majorBidi" w:cstheme="majorBidi"/>
          <w:sz w:val="24"/>
          <w:szCs w:val="24"/>
        </w:rPr>
        <w:t xml:space="preserve"> </w:t>
      </w:r>
      <w:proofErr w:type="spellStart"/>
      <w:r w:rsidR="00A46111">
        <w:rPr>
          <w:rFonts w:asciiTheme="majorBidi" w:hAnsiTheme="majorBidi" w:cstheme="majorBidi"/>
          <w:sz w:val="24"/>
          <w:szCs w:val="24"/>
        </w:rPr>
        <w:t>dapat</w:t>
      </w:r>
      <w:proofErr w:type="spellEnd"/>
      <w:r w:rsidR="00A46111">
        <w:rPr>
          <w:rFonts w:asciiTheme="majorBidi" w:hAnsiTheme="majorBidi" w:cstheme="majorBidi"/>
          <w:sz w:val="24"/>
          <w:szCs w:val="24"/>
        </w:rPr>
        <w:t xml:space="preserve"> </w:t>
      </w:r>
      <w:proofErr w:type="spellStart"/>
      <w:r w:rsidR="00A46111">
        <w:rPr>
          <w:rFonts w:asciiTheme="majorBidi" w:hAnsiTheme="majorBidi" w:cstheme="majorBidi"/>
          <w:sz w:val="24"/>
          <w:szCs w:val="24"/>
        </w:rPr>
        <w:t>disimpulkan</w:t>
      </w:r>
      <w:proofErr w:type="spellEnd"/>
      <w:r w:rsidR="00A46111">
        <w:rPr>
          <w:rFonts w:asciiTheme="majorBidi" w:hAnsiTheme="majorBidi" w:cstheme="majorBidi"/>
          <w:sz w:val="24"/>
          <w:szCs w:val="24"/>
        </w:rPr>
        <w:t xml:space="preserve"> H0 </w:t>
      </w:r>
      <w:proofErr w:type="spellStart"/>
      <w:r w:rsidR="00A46111">
        <w:rPr>
          <w:rFonts w:asciiTheme="majorBidi" w:hAnsiTheme="majorBidi" w:cstheme="majorBidi"/>
          <w:sz w:val="24"/>
          <w:szCs w:val="24"/>
        </w:rPr>
        <w:t>d</w:t>
      </w:r>
      <w:r w:rsidR="00A46111" w:rsidRPr="00757462">
        <w:rPr>
          <w:rFonts w:asciiTheme="majorBidi" w:hAnsiTheme="majorBidi" w:cstheme="majorBidi"/>
          <w:sz w:val="24"/>
          <w:szCs w:val="24"/>
        </w:rPr>
        <w:t>itolak</w:t>
      </w:r>
      <w:proofErr w:type="spellEnd"/>
      <w:r w:rsidR="00A46111" w:rsidRPr="00757462">
        <w:rPr>
          <w:rFonts w:asciiTheme="majorBidi" w:hAnsiTheme="majorBidi" w:cstheme="majorBidi"/>
          <w:sz w:val="24"/>
          <w:szCs w:val="24"/>
        </w:rPr>
        <w:t xml:space="preserve"> Ha </w:t>
      </w:r>
      <w:proofErr w:type="spellStart"/>
      <w:r w:rsidR="00A46111" w:rsidRPr="00757462">
        <w:rPr>
          <w:rFonts w:asciiTheme="majorBidi" w:hAnsiTheme="majorBidi" w:cstheme="majorBidi"/>
          <w:sz w:val="24"/>
          <w:szCs w:val="24"/>
        </w:rPr>
        <w:t>Diterima</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hal</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tersebut</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diketa</w:t>
      </w:r>
      <w:r w:rsidR="00A46111">
        <w:rPr>
          <w:rFonts w:asciiTheme="majorBidi" w:hAnsiTheme="majorBidi" w:cstheme="majorBidi"/>
          <w:sz w:val="24"/>
          <w:szCs w:val="24"/>
        </w:rPr>
        <w:t>hui</w:t>
      </w:r>
      <w:proofErr w:type="spellEnd"/>
      <w:r w:rsidR="00A46111">
        <w:rPr>
          <w:rFonts w:asciiTheme="majorBidi" w:hAnsiTheme="majorBidi" w:cstheme="majorBidi"/>
          <w:sz w:val="24"/>
          <w:szCs w:val="24"/>
        </w:rPr>
        <w:t xml:space="preserve"> </w:t>
      </w:r>
      <w:proofErr w:type="spellStart"/>
      <w:r w:rsidR="00A46111">
        <w:rPr>
          <w:rFonts w:asciiTheme="majorBidi" w:hAnsiTheme="majorBidi" w:cstheme="majorBidi"/>
          <w:sz w:val="24"/>
          <w:szCs w:val="24"/>
        </w:rPr>
        <w:t>nilai</w:t>
      </w:r>
      <w:proofErr w:type="spellEnd"/>
      <w:r w:rsidR="00A46111">
        <w:rPr>
          <w:rFonts w:asciiTheme="majorBidi" w:hAnsiTheme="majorBidi" w:cstheme="majorBidi"/>
          <w:sz w:val="24"/>
          <w:szCs w:val="24"/>
        </w:rPr>
        <w:t xml:space="preserve"> </w:t>
      </w:r>
      <w:proofErr w:type="spellStart"/>
      <w:r w:rsidR="00A46111">
        <w:rPr>
          <w:rFonts w:asciiTheme="majorBidi" w:hAnsiTheme="majorBidi" w:cstheme="majorBidi"/>
          <w:sz w:val="24"/>
          <w:szCs w:val="24"/>
        </w:rPr>
        <w:t>signifikasi</w:t>
      </w:r>
      <w:proofErr w:type="spellEnd"/>
      <w:r w:rsidR="00A46111">
        <w:rPr>
          <w:rFonts w:asciiTheme="majorBidi" w:hAnsiTheme="majorBidi" w:cstheme="majorBidi"/>
          <w:sz w:val="24"/>
          <w:szCs w:val="24"/>
        </w:rPr>
        <w:t xml:space="preserve"> </w:t>
      </w:r>
      <w:proofErr w:type="spellStart"/>
      <w:r w:rsidR="00A46111">
        <w:rPr>
          <w:rFonts w:asciiTheme="majorBidi" w:hAnsiTheme="majorBidi" w:cstheme="majorBidi"/>
          <w:sz w:val="24"/>
          <w:szCs w:val="24"/>
        </w:rPr>
        <w:t>dari</w:t>
      </w:r>
      <w:proofErr w:type="spellEnd"/>
      <w:r w:rsidR="00A46111">
        <w:rPr>
          <w:rFonts w:asciiTheme="majorBidi" w:hAnsiTheme="majorBidi" w:cstheme="majorBidi"/>
          <w:sz w:val="24"/>
          <w:szCs w:val="24"/>
        </w:rPr>
        <w:t xml:space="preserve"> 0,000 &lt; 0,05 </w:t>
      </w:r>
      <w:proofErr w:type="spellStart"/>
      <w:r w:rsidR="00A46111">
        <w:rPr>
          <w:rFonts w:asciiTheme="majorBidi" w:hAnsiTheme="majorBidi" w:cstheme="majorBidi"/>
          <w:sz w:val="24"/>
          <w:szCs w:val="24"/>
        </w:rPr>
        <w:t>dan</w:t>
      </w:r>
      <w:proofErr w:type="spellEnd"/>
      <w:r w:rsidR="00A46111">
        <w:rPr>
          <w:rFonts w:asciiTheme="majorBidi" w:hAnsiTheme="majorBidi" w:cstheme="majorBidi"/>
          <w:sz w:val="24"/>
          <w:szCs w:val="24"/>
        </w:rPr>
        <w:t xml:space="preserve"> F </w:t>
      </w:r>
      <w:proofErr w:type="spellStart"/>
      <w:r w:rsidR="00A46111">
        <w:rPr>
          <w:rFonts w:asciiTheme="majorBidi" w:hAnsiTheme="majorBidi" w:cstheme="majorBidi"/>
          <w:sz w:val="24"/>
          <w:szCs w:val="24"/>
        </w:rPr>
        <w:t>hitung</w:t>
      </w:r>
      <w:proofErr w:type="spellEnd"/>
      <w:r w:rsidR="00A46111">
        <w:rPr>
          <w:rFonts w:asciiTheme="majorBidi" w:hAnsiTheme="majorBidi" w:cstheme="majorBidi"/>
          <w:sz w:val="24"/>
          <w:szCs w:val="24"/>
        </w:rPr>
        <w:t xml:space="preserve"> 92,799 &gt; F </w:t>
      </w:r>
      <w:proofErr w:type="spellStart"/>
      <w:r w:rsidR="00A46111">
        <w:rPr>
          <w:rFonts w:asciiTheme="majorBidi" w:hAnsiTheme="majorBidi" w:cstheme="majorBidi"/>
          <w:sz w:val="24"/>
          <w:szCs w:val="24"/>
        </w:rPr>
        <w:t>tabel</w:t>
      </w:r>
      <w:proofErr w:type="spellEnd"/>
      <w:r w:rsidR="00A46111">
        <w:rPr>
          <w:rFonts w:asciiTheme="majorBidi" w:hAnsiTheme="majorBidi" w:cstheme="majorBidi"/>
          <w:sz w:val="24"/>
          <w:szCs w:val="24"/>
        </w:rPr>
        <w:t xml:space="preserve"> 3,16 </w:t>
      </w:r>
      <w:proofErr w:type="spellStart"/>
      <w:r w:rsidR="00A46111">
        <w:rPr>
          <w:rFonts w:asciiTheme="majorBidi" w:hAnsiTheme="majorBidi" w:cstheme="majorBidi"/>
          <w:sz w:val="24"/>
          <w:szCs w:val="24"/>
        </w:rPr>
        <w:t>a</w:t>
      </w:r>
      <w:r w:rsidR="00A46111" w:rsidRPr="00757462">
        <w:rPr>
          <w:rFonts w:asciiTheme="majorBidi" w:hAnsiTheme="majorBidi" w:cstheme="majorBidi"/>
          <w:sz w:val="24"/>
          <w:szCs w:val="24"/>
        </w:rPr>
        <w:t>rtinya</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terdapat</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pengaruh</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secara</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simultan</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antara</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t>Variabel</w:t>
      </w:r>
      <w:proofErr w:type="spellEnd"/>
      <w:r w:rsidR="00A46111" w:rsidRPr="00757462">
        <w:rPr>
          <w:rFonts w:asciiTheme="majorBidi" w:hAnsiTheme="majorBidi" w:cstheme="majorBidi"/>
          <w:sz w:val="24"/>
          <w:szCs w:val="24"/>
        </w:rPr>
        <w:t xml:space="preserve"> X </w:t>
      </w:r>
      <w:proofErr w:type="spellStart"/>
      <w:r w:rsidR="00A46111" w:rsidRPr="00757462">
        <w:rPr>
          <w:rFonts w:asciiTheme="majorBidi" w:hAnsiTheme="majorBidi" w:cstheme="majorBidi"/>
          <w:sz w:val="24"/>
          <w:szCs w:val="24"/>
        </w:rPr>
        <w:t>dengan</w:t>
      </w:r>
      <w:proofErr w:type="spellEnd"/>
      <w:r w:rsidR="00A46111" w:rsidRPr="00757462">
        <w:rPr>
          <w:rFonts w:asciiTheme="majorBidi" w:hAnsiTheme="majorBidi" w:cstheme="majorBidi"/>
          <w:sz w:val="24"/>
          <w:szCs w:val="24"/>
        </w:rPr>
        <w:t xml:space="preserve"> </w:t>
      </w:r>
      <w:proofErr w:type="spellStart"/>
      <w:r w:rsidR="00A46111" w:rsidRPr="00757462">
        <w:rPr>
          <w:rFonts w:asciiTheme="majorBidi" w:hAnsiTheme="majorBidi" w:cstheme="majorBidi"/>
          <w:sz w:val="24"/>
          <w:szCs w:val="24"/>
        </w:rPr>
        <w:lastRenderedPageBreak/>
        <w:t>Variabel</w:t>
      </w:r>
      <w:proofErr w:type="spellEnd"/>
      <w:r w:rsidR="00A46111" w:rsidRPr="00757462">
        <w:rPr>
          <w:rFonts w:asciiTheme="majorBidi" w:hAnsiTheme="majorBidi" w:cstheme="majorBidi"/>
          <w:sz w:val="24"/>
          <w:szCs w:val="24"/>
        </w:rPr>
        <w:t xml:space="preserve"> Y. </w:t>
      </w:r>
      <w:proofErr w:type="spellStart"/>
      <w:r w:rsidR="00A46111" w:rsidRPr="00757462">
        <w:rPr>
          <w:rFonts w:asciiTheme="majorBidi" w:hAnsiTheme="majorBidi" w:cstheme="majorBidi"/>
          <w:sz w:val="24"/>
          <w:szCs w:val="24"/>
        </w:rPr>
        <w:t>Maka</w:t>
      </w:r>
      <w:proofErr w:type="spellEnd"/>
      <w:r w:rsidR="00A46111" w:rsidRPr="00757462">
        <w:rPr>
          <w:rFonts w:asciiTheme="majorBidi" w:hAnsiTheme="majorBidi" w:cstheme="majorBidi"/>
          <w:sz w:val="24"/>
          <w:szCs w:val="24"/>
        </w:rPr>
        <w:t xml:space="preserve"> H0 </w:t>
      </w:r>
      <w:proofErr w:type="spellStart"/>
      <w:r w:rsidR="00A46111" w:rsidRPr="00757462">
        <w:rPr>
          <w:rFonts w:asciiTheme="majorBidi" w:hAnsiTheme="majorBidi" w:cstheme="majorBidi"/>
          <w:sz w:val="24"/>
          <w:szCs w:val="24"/>
        </w:rPr>
        <w:t>ditolak</w:t>
      </w:r>
      <w:proofErr w:type="spellEnd"/>
      <w:r w:rsidR="00A46111" w:rsidRPr="00757462">
        <w:rPr>
          <w:rFonts w:asciiTheme="majorBidi" w:hAnsiTheme="majorBidi" w:cstheme="majorBidi"/>
          <w:sz w:val="24"/>
          <w:szCs w:val="24"/>
        </w:rPr>
        <w:t xml:space="preserve"> Ha </w:t>
      </w:r>
      <w:proofErr w:type="spellStart"/>
      <w:r w:rsidR="00A46111" w:rsidRPr="00757462">
        <w:rPr>
          <w:rFonts w:asciiTheme="majorBidi" w:hAnsiTheme="majorBidi" w:cstheme="majorBidi"/>
          <w:sz w:val="24"/>
          <w:szCs w:val="24"/>
        </w:rPr>
        <w:t>diterima</w:t>
      </w:r>
      <w:proofErr w:type="spellEnd"/>
      <w:r w:rsidR="00A46111">
        <w:rPr>
          <w:rFonts w:asciiTheme="majorBidi" w:hAnsiTheme="majorBidi" w:cstheme="majorBidi"/>
          <w:sz w:val="24"/>
          <w:szCs w:val="24"/>
        </w:rPr>
        <w:t xml:space="preserve">. </w:t>
      </w:r>
    </w:p>
    <w:p w:rsidR="00A46111" w:rsidRPr="00BA6F20" w:rsidRDefault="00A46111" w:rsidP="00A46111">
      <w:pPr>
        <w:spacing w:line="240" w:lineRule="auto"/>
        <w:jc w:val="both"/>
        <w:rPr>
          <w:rFonts w:asciiTheme="majorBidi" w:hAnsiTheme="majorBidi" w:cstheme="majorBidi"/>
          <w:b/>
          <w:bCs/>
          <w:sz w:val="24"/>
          <w:szCs w:val="24"/>
        </w:rPr>
      </w:pPr>
      <w:r w:rsidRPr="00BA6F20">
        <w:rPr>
          <w:rFonts w:asciiTheme="majorBidi" w:hAnsiTheme="majorBidi" w:cstheme="majorBidi"/>
          <w:b/>
          <w:bCs/>
          <w:sz w:val="24"/>
          <w:szCs w:val="24"/>
        </w:rPr>
        <w:t>DAFTAR PUSTAKA</w:t>
      </w:r>
    </w:p>
    <w:p w:rsidR="00BA6F20" w:rsidRPr="00FA58D4" w:rsidRDefault="00BA6F20" w:rsidP="00BA6F20">
      <w:pPr>
        <w:spacing w:after="0" w:line="240" w:lineRule="auto"/>
        <w:ind w:left="567" w:right="-45" w:hanging="567"/>
        <w:jc w:val="both"/>
        <w:rPr>
          <w:rFonts w:asciiTheme="majorBidi" w:hAnsiTheme="majorBidi" w:cstheme="majorBidi"/>
          <w:sz w:val="24"/>
          <w:szCs w:val="24"/>
        </w:rPr>
      </w:pPr>
      <w:r w:rsidRPr="00FA58D4">
        <w:rPr>
          <w:rFonts w:asciiTheme="majorBidi" w:hAnsiTheme="majorBidi" w:cstheme="majorBidi"/>
          <w:sz w:val="24"/>
          <w:szCs w:val="24"/>
        </w:rPr>
        <w:t xml:space="preserve">Abdul Hakim, </w:t>
      </w:r>
      <w:proofErr w:type="spellStart"/>
      <w:r w:rsidRPr="00FA58D4">
        <w:rPr>
          <w:rFonts w:asciiTheme="majorBidi" w:hAnsiTheme="majorBidi" w:cstheme="majorBidi"/>
          <w:sz w:val="24"/>
          <w:szCs w:val="24"/>
        </w:rPr>
        <w:t>Sudarnoto</w:t>
      </w:r>
      <w:proofErr w:type="spellEnd"/>
      <w:r w:rsidRPr="00FA58D4">
        <w:rPr>
          <w:rFonts w:asciiTheme="majorBidi" w:hAnsiTheme="majorBidi" w:cstheme="majorBidi"/>
          <w:sz w:val="24"/>
          <w:szCs w:val="24"/>
        </w:rPr>
        <w:t xml:space="preserve">. </w:t>
      </w:r>
      <w:proofErr w:type="spellStart"/>
      <w:r w:rsidRPr="00FA58D4">
        <w:rPr>
          <w:rFonts w:asciiTheme="majorBidi" w:hAnsiTheme="majorBidi" w:cstheme="majorBidi"/>
          <w:i/>
          <w:sz w:val="24"/>
          <w:szCs w:val="24"/>
        </w:rPr>
        <w:t>Perpustakaan</w:t>
      </w:r>
      <w:proofErr w:type="spellEnd"/>
      <w:r w:rsidRPr="00FA58D4">
        <w:rPr>
          <w:rFonts w:asciiTheme="majorBidi" w:hAnsiTheme="majorBidi" w:cstheme="majorBidi"/>
          <w:i/>
          <w:sz w:val="24"/>
          <w:szCs w:val="24"/>
        </w:rPr>
        <w:t xml:space="preserve"> </w:t>
      </w:r>
      <w:proofErr w:type="spellStart"/>
      <w:r w:rsidRPr="00FA58D4">
        <w:rPr>
          <w:rFonts w:asciiTheme="majorBidi" w:hAnsiTheme="majorBidi" w:cstheme="majorBidi"/>
          <w:i/>
          <w:sz w:val="24"/>
          <w:szCs w:val="24"/>
        </w:rPr>
        <w:t>Sebagai</w:t>
      </w:r>
      <w:proofErr w:type="spellEnd"/>
      <w:r w:rsidRPr="00FA58D4">
        <w:rPr>
          <w:rFonts w:asciiTheme="majorBidi" w:hAnsiTheme="majorBidi" w:cstheme="majorBidi"/>
          <w:i/>
          <w:sz w:val="24"/>
          <w:szCs w:val="24"/>
        </w:rPr>
        <w:t xml:space="preserve"> Center Of Learning</w:t>
      </w:r>
      <w:proofErr w:type="gramStart"/>
      <w:r w:rsidRPr="00FA58D4">
        <w:rPr>
          <w:rFonts w:asciiTheme="majorBidi" w:hAnsiTheme="majorBidi" w:cstheme="majorBidi"/>
          <w:i/>
          <w:sz w:val="24"/>
          <w:szCs w:val="24"/>
        </w:rPr>
        <w:t>:gagasanuntukPengembanganPerpustakaanMadrasah</w:t>
      </w:r>
      <w:r w:rsidRPr="00FA58D4">
        <w:rPr>
          <w:rFonts w:asciiTheme="majorBidi" w:hAnsiTheme="majorBidi" w:cstheme="majorBidi"/>
          <w:sz w:val="24"/>
          <w:szCs w:val="24"/>
        </w:rPr>
        <w:t>.Jakarta:FakultasAdabdanHmanioraUIN</w:t>
      </w:r>
      <w:proofErr w:type="gramEnd"/>
      <w:r w:rsidRPr="00FA58D4">
        <w:rPr>
          <w:rFonts w:asciiTheme="majorBidi" w:hAnsiTheme="majorBidi" w:cstheme="majorBidi"/>
          <w:sz w:val="24"/>
          <w:szCs w:val="24"/>
        </w:rPr>
        <w:t xml:space="preserve"> </w:t>
      </w:r>
      <w:proofErr w:type="spellStart"/>
      <w:r w:rsidRPr="00FA58D4">
        <w:rPr>
          <w:rFonts w:asciiTheme="majorBidi" w:hAnsiTheme="majorBidi" w:cstheme="majorBidi"/>
          <w:sz w:val="24"/>
          <w:szCs w:val="24"/>
        </w:rPr>
        <w:t>Syarif</w:t>
      </w:r>
      <w:bookmarkStart w:id="0" w:name="_GoBack"/>
      <w:bookmarkEnd w:id="0"/>
      <w:r w:rsidRPr="00FA58D4">
        <w:rPr>
          <w:rFonts w:asciiTheme="majorBidi" w:hAnsiTheme="majorBidi" w:cstheme="majorBidi"/>
          <w:sz w:val="24"/>
          <w:szCs w:val="24"/>
        </w:rPr>
        <w:t>Hidayatullah</w:t>
      </w:r>
      <w:proofErr w:type="spellEnd"/>
      <w:r w:rsidRPr="00FA58D4">
        <w:rPr>
          <w:rFonts w:asciiTheme="majorBidi" w:hAnsiTheme="majorBidi" w:cstheme="majorBidi"/>
          <w:sz w:val="24"/>
          <w:szCs w:val="24"/>
        </w:rPr>
        <w:t>. 2006</w:t>
      </w:r>
    </w:p>
    <w:p w:rsidR="00A46111" w:rsidRPr="00D402D4" w:rsidRDefault="00A46111" w:rsidP="00BA6F20">
      <w:pPr>
        <w:spacing w:after="0" w:line="240" w:lineRule="auto"/>
        <w:ind w:left="567" w:right="-45" w:hanging="567"/>
        <w:jc w:val="both"/>
        <w:rPr>
          <w:rFonts w:asciiTheme="majorBidi" w:hAnsiTheme="majorBidi" w:cstheme="majorBidi"/>
          <w:sz w:val="24"/>
          <w:szCs w:val="24"/>
        </w:rPr>
      </w:pPr>
      <w:r w:rsidRPr="00FA58D4">
        <w:rPr>
          <w:rFonts w:asciiTheme="majorBidi" w:hAnsiTheme="majorBidi" w:cstheme="majorBidi"/>
          <w:sz w:val="24"/>
          <w:szCs w:val="24"/>
        </w:rPr>
        <w:fldChar w:fldCharType="begin" w:fldLock="1"/>
      </w:r>
      <w:r w:rsidRPr="00FA58D4">
        <w:rPr>
          <w:rFonts w:asciiTheme="majorBidi" w:hAnsiTheme="majorBidi" w:cstheme="majorBidi"/>
          <w:sz w:val="24"/>
          <w:szCs w:val="24"/>
        </w:rPr>
        <w:instrText xml:space="preserve">ADDIN Mendeley Bibliography CSL_BIBLIOGRAPHY </w:instrText>
      </w:r>
      <w:r w:rsidRPr="00FA58D4">
        <w:rPr>
          <w:rFonts w:asciiTheme="majorBidi" w:hAnsiTheme="majorBidi" w:cstheme="majorBidi"/>
          <w:sz w:val="24"/>
          <w:szCs w:val="24"/>
        </w:rPr>
        <w:fldChar w:fldCharType="separate"/>
      </w:r>
      <w:r w:rsidRPr="00FA58D4">
        <w:rPr>
          <w:rFonts w:asciiTheme="majorBidi" w:hAnsiTheme="majorBidi" w:cstheme="majorBidi"/>
          <w:noProof/>
          <w:sz w:val="24"/>
          <w:szCs w:val="24"/>
        </w:rPr>
        <w:t xml:space="preserve">Andini, N. A., &amp; Septikasari, R. (2019). Pengaruh Fasilitas Kampus terhadap Motivasi dan Prestasi Mahasiswa. </w:t>
      </w:r>
      <w:r w:rsidRPr="00FA58D4">
        <w:rPr>
          <w:rFonts w:asciiTheme="majorBidi" w:hAnsiTheme="majorBidi" w:cstheme="majorBidi"/>
          <w:i/>
          <w:iCs/>
          <w:noProof/>
          <w:sz w:val="24"/>
          <w:szCs w:val="24"/>
        </w:rPr>
        <w:t>JEMARI (Jurnal Edukasi Madrasah Ibtidaiyah)</w:t>
      </w:r>
      <w:r w:rsidRPr="00FA58D4">
        <w:rPr>
          <w:rFonts w:asciiTheme="majorBidi" w:hAnsiTheme="majorBidi" w:cstheme="majorBidi"/>
          <w:noProof/>
          <w:sz w:val="24"/>
          <w:szCs w:val="24"/>
        </w:rPr>
        <w:t xml:space="preserve">, </w:t>
      </w:r>
      <w:r w:rsidRPr="00FA58D4">
        <w:rPr>
          <w:rFonts w:asciiTheme="majorBidi" w:hAnsiTheme="majorBidi" w:cstheme="majorBidi"/>
          <w:i/>
          <w:iCs/>
          <w:noProof/>
          <w:sz w:val="24"/>
          <w:szCs w:val="24"/>
        </w:rPr>
        <w:t>1</w:t>
      </w:r>
      <w:r w:rsidRPr="00FA58D4">
        <w:rPr>
          <w:rFonts w:asciiTheme="majorBidi" w:hAnsiTheme="majorBidi" w:cstheme="majorBidi"/>
          <w:noProof/>
          <w:sz w:val="24"/>
          <w:szCs w:val="24"/>
        </w:rPr>
        <w:t>(2), 52–63. https://doi.org/10.30599/jemari.v1i2.436</w:t>
      </w:r>
      <w:r>
        <w:rPr>
          <w:rFonts w:asciiTheme="majorBidi" w:hAnsiTheme="majorBidi" w:cstheme="majorBidi"/>
          <w:noProof/>
          <w:sz w:val="24"/>
          <w:szCs w:val="24"/>
        </w:rPr>
        <w:t xml:space="preserve"> </w:t>
      </w:r>
      <w:r w:rsidRPr="00FA58D4">
        <w:rPr>
          <w:rFonts w:asciiTheme="majorBidi" w:hAnsiTheme="majorBidi" w:cstheme="majorBidi"/>
          <w:i/>
          <w:iCs/>
          <w:noProof/>
          <w:sz w:val="24"/>
          <w:szCs w:val="24"/>
        </w:rPr>
        <w:t>dasar-dasar pelayanan perpustakaan-1</w:t>
      </w:r>
      <w:r w:rsidRPr="00FA58D4">
        <w:rPr>
          <w:rFonts w:asciiTheme="majorBidi" w:hAnsiTheme="majorBidi" w:cstheme="majorBidi"/>
          <w:noProof/>
          <w:sz w:val="24"/>
          <w:szCs w:val="24"/>
        </w:rPr>
        <w:t>. (n.d.).</w:t>
      </w:r>
    </w:p>
    <w:p w:rsidR="00A46111" w:rsidRPr="00FA58D4" w:rsidRDefault="00A46111" w:rsidP="00A46111">
      <w:pPr>
        <w:widowControl w:val="0"/>
        <w:autoSpaceDE w:val="0"/>
        <w:autoSpaceDN w:val="0"/>
        <w:adjustRightInd w:val="0"/>
        <w:spacing w:after="0" w:line="240" w:lineRule="auto"/>
        <w:ind w:left="1440" w:hanging="1440"/>
        <w:jc w:val="both"/>
        <w:rPr>
          <w:rFonts w:asciiTheme="majorBidi" w:hAnsiTheme="majorBidi" w:cstheme="majorBidi"/>
          <w:noProof/>
          <w:sz w:val="24"/>
          <w:szCs w:val="24"/>
        </w:rPr>
      </w:pPr>
      <w:r w:rsidRPr="00FA58D4">
        <w:rPr>
          <w:rFonts w:asciiTheme="majorBidi" w:hAnsiTheme="majorBidi" w:cstheme="majorBidi"/>
          <w:noProof/>
          <w:sz w:val="24"/>
          <w:szCs w:val="24"/>
        </w:rPr>
        <w:t xml:space="preserve">Dewi, M. (2015). Pengaruh Kualitas Pelayanan dan Fasilitas Perpustakaan terhadap Prestasi Belajar Mahasiswa Universitas Samudra. </w:t>
      </w:r>
      <w:r w:rsidRPr="00FA58D4">
        <w:rPr>
          <w:rFonts w:asciiTheme="majorBidi" w:hAnsiTheme="majorBidi" w:cstheme="majorBidi"/>
          <w:i/>
          <w:iCs/>
          <w:noProof/>
          <w:sz w:val="24"/>
          <w:szCs w:val="24"/>
        </w:rPr>
        <w:t>Jurnal Manajemen Dan Keuangan Unsam Vol.4, No 1, Mei 2015</w:t>
      </w:r>
      <w:r w:rsidRPr="00FA58D4">
        <w:rPr>
          <w:rFonts w:asciiTheme="majorBidi" w:hAnsiTheme="majorBidi" w:cstheme="majorBidi"/>
          <w:noProof/>
          <w:sz w:val="24"/>
          <w:szCs w:val="24"/>
        </w:rPr>
        <w:t xml:space="preserve">, </w:t>
      </w:r>
      <w:r w:rsidRPr="00FA58D4">
        <w:rPr>
          <w:rFonts w:asciiTheme="majorBidi" w:hAnsiTheme="majorBidi" w:cstheme="majorBidi"/>
          <w:i/>
          <w:iCs/>
          <w:noProof/>
          <w:sz w:val="24"/>
          <w:szCs w:val="24"/>
        </w:rPr>
        <w:t>4</w:t>
      </w:r>
      <w:r w:rsidRPr="00FA58D4">
        <w:rPr>
          <w:rFonts w:asciiTheme="majorBidi" w:hAnsiTheme="majorBidi" w:cstheme="majorBidi"/>
          <w:noProof/>
          <w:sz w:val="24"/>
          <w:szCs w:val="24"/>
        </w:rPr>
        <w:t>(1), 196999.</w:t>
      </w:r>
    </w:p>
    <w:p w:rsidR="00A46111" w:rsidRPr="00FA58D4" w:rsidRDefault="00A46111" w:rsidP="00A46111">
      <w:pPr>
        <w:spacing w:line="240" w:lineRule="auto"/>
        <w:ind w:left="1440" w:hanging="1440"/>
        <w:jc w:val="both"/>
        <w:rPr>
          <w:rFonts w:asciiTheme="majorBidi" w:hAnsiTheme="majorBidi" w:cstheme="majorBidi"/>
          <w:i/>
          <w:sz w:val="24"/>
          <w:szCs w:val="24"/>
        </w:rPr>
      </w:pPr>
      <w:hyperlink r:id="rId8">
        <w:r w:rsidRPr="00FA58D4">
          <w:rPr>
            <w:rFonts w:asciiTheme="majorBidi" w:hAnsiTheme="majorBidi" w:cstheme="majorBidi"/>
            <w:sz w:val="24"/>
            <w:szCs w:val="24"/>
          </w:rPr>
          <w:t>https://edukasi.kompas.com/read/2018/09/16/09111961/Po</w:t>
        </w:r>
        <w:r w:rsidRPr="00FA58D4">
          <w:rPr>
            <w:rFonts w:asciiTheme="majorBidi" w:hAnsiTheme="majorBidi" w:cstheme="majorBidi"/>
            <w:sz w:val="24"/>
            <w:szCs w:val="24"/>
          </w:rPr>
          <w:lastRenderedPageBreak/>
          <w:t>pularitas.Perpustakaan.</w:t>
        </w:r>
      </w:hyperlink>
    </w:p>
    <w:p w:rsidR="00A46111" w:rsidRPr="00FA58D4" w:rsidRDefault="00A46111" w:rsidP="00A46111">
      <w:pPr>
        <w:pStyle w:val="BodyText"/>
        <w:ind w:left="1440" w:hanging="1440"/>
        <w:jc w:val="both"/>
        <w:rPr>
          <w:rFonts w:asciiTheme="majorBidi" w:hAnsiTheme="majorBidi" w:cstheme="majorBidi"/>
        </w:rPr>
      </w:pPr>
      <w:r w:rsidRPr="00FA58D4">
        <w:rPr>
          <w:rFonts w:asciiTheme="majorBidi" w:hAnsiTheme="majorBidi" w:cstheme="majorBidi"/>
        </w:rPr>
        <w:t>Jakarta:FakultasAdabdanHumanioraUINSyarifHidayatullah.2006.</w:t>
      </w:r>
    </w:p>
    <w:p w:rsidR="00A46111" w:rsidRPr="00FA58D4" w:rsidRDefault="00A46111" w:rsidP="00A46111">
      <w:pPr>
        <w:spacing w:line="240" w:lineRule="auto"/>
        <w:ind w:left="1440" w:right="-46" w:hanging="1440"/>
        <w:jc w:val="both"/>
        <w:rPr>
          <w:rFonts w:asciiTheme="majorBidi" w:hAnsiTheme="majorBidi" w:cstheme="majorBidi"/>
          <w:sz w:val="24"/>
          <w:szCs w:val="24"/>
        </w:rPr>
      </w:pPr>
      <w:proofErr w:type="spellStart"/>
      <w:proofErr w:type="gramStart"/>
      <w:r w:rsidRPr="00FA58D4">
        <w:rPr>
          <w:rFonts w:asciiTheme="majorBidi" w:hAnsiTheme="majorBidi" w:cstheme="majorBidi"/>
          <w:sz w:val="24"/>
          <w:szCs w:val="24"/>
        </w:rPr>
        <w:t>Nesi</w:t>
      </w:r>
      <w:proofErr w:type="spellEnd"/>
      <w:r w:rsidRPr="00FA58D4">
        <w:rPr>
          <w:rFonts w:asciiTheme="majorBidi" w:hAnsiTheme="majorBidi" w:cstheme="majorBidi"/>
          <w:sz w:val="24"/>
          <w:szCs w:val="24"/>
        </w:rPr>
        <w:t xml:space="preserve"> anti </w:t>
      </w:r>
      <w:proofErr w:type="spellStart"/>
      <w:r w:rsidRPr="00FA58D4">
        <w:rPr>
          <w:rFonts w:asciiTheme="majorBidi" w:hAnsiTheme="majorBidi" w:cstheme="majorBidi"/>
          <w:sz w:val="24"/>
          <w:szCs w:val="24"/>
        </w:rPr>
        <w:t>andini</w:t>
      </w:r>
      <w:proofErr w:type="spellEnd"/>
      <w:r w:rsidRPr="00FA58D4">
        <w:rPr>
          <w:rFonts w:asciiTheme="majorBidi" w:hAnsiTheme="majorBidi" w:cstheme="majorBidi"/>
          <w:sz w:val="24"/>
          <w:szCs w:val="24"/>
        </w:rPr>
        <w:t xml:space="preserve">, </w:t>
      </w:r>
      <w:proofErr w:type="spellStart"/>
      <w:r w:rsidRPr="00FA58D4">
        <w:rPr>
          <w:rFonts w:asciiTheme="majorBidi" w:hAnsiTheme="majorBidi" w:cstheme="majorBidi"/>
          <w:sz w:val="24"/>
          <w:szCs w:val="24"/>
        </w:rPr>
        <w:t>resti</w:t>
      </w:r>
      <w:proofErr w:type="spellEnd"/>
      <w:r w:rsidRPr="00FA58D4">
        <w:rPr>
          <w:rFonts w:asciiTheme="majorBidi" w:hAnsiTheme="majorBidi" w:cstheme="majorBidi"/>
          <w:sz w:val="24"/>
          <w:szCs w:val="24"/>
        </w:rPr>
        <w:t xml:space="preserve"> </w:t>
      </w:r>
      <w:proofErr w:type="spellStart"/>
      <w:r w:rsidRPr="00FA58D4">
        <w:rPr>
          <w:rFonts w:asciiTheme="majorBidi" w:hAnsiTheme="majorBidi" w:cstheme="majorBidi"/>
          <w:sz w:val="24"/>
          <w:szCs w:val="24"/>
        </w:rPr>
        <w:t>septikasari</w:t>
      </w:r>
      <w:proofErr w:type="spellEnd"/>
      <w:r w:rsidRPr="00FA58D4">
        <w:rPr>
          <w:rFonts w:asciiTheme="majorBidi" w:hAnsiTheme="majorBidi" w:cstheme="majorBidi"/>
          <w:i/>
          <w:iCs/>
          <w:sz w:val="24"/>
          <w:szCs w:val="24"/>
        </w:rPr>
        <w:t>.</w:t>
      </w:r>
      <w:proofErr w:type="gramEnd"/>
      <w:r w:rsidRPr="00FA58D4">
        <w:rPr>
          <w:rFonts w:asciiTheme="majorBidi" w:hAnsiTheme="majorBidi" w:cstheme="majorBidi"/>
          <w:i/>
          <w:iCs/>
          <w:sz w:val="24"/>
          <w:szCs w:val="24"/>
        </w:rPr>
        <w:t xml:space="preserve"> </w:t>
      </w:r>
      <w:proofErr w:type="spellStart"/>
      <w:proofErr w:type="gramStart"/>
      <w:r w:rsidRPr="00FA58D4">
        <w:rPr>
          <w:rFonts w:asciiTheme="majorBidi" w:hAnsiTheme="majorBidi" w:cstheme="majorBidi"/>
          <w:i/>
          <w:iCs/>
          <w:sz w:val="24"/>
          <w:szCs w:val="24"/>
        </w:rPr>
        <w:t>Pengaruh</w:t>
      </w:r>
      <w:proofErr w:type="spellEnd"/>
      <w:r w:rsidRPr="00FA58D4">
        <w:rPr>
          <w:rFonts w:asciiTheme="majorBidi" w:hAnsiTheme="majorBidi" w:cstheme="majorBidi"/>
          <w:i/>
          <w:iCs/>
          <w:sz w:val="24"/>
          <w:szCs w:val="24"/>
        </w:rPr>
        <w:t xml:space="preserve"> </w:t>
      </w:r>
      <w:proofErr w:type="spellStart"/>
      <w:r w:rsidRPr="00FA58D4">
        <w:rPr>
          <w:rFonts w:asciiTheme="majorBidi" w:hAnsiTheme="majorBidi" w:cstheme="majorBidi"/>
          <w:i/>
          <w:iCs/>
          <w:sz w:val="24"/>
          <w:szCs w:val="24"/>
        </w:rPr>
        <w:t>fasilitas</w:t>
      </w:r>
      <w:proofErr w:type="spellEnd"/>
      <w:r w:rsidRPr="00FA58D4">
        <w:rPr>
          <w:rFonts w:asciiTheme="majorBidi" w:hAnsiTheme="majorBidi" w:cstheme="majorBidi"/>
          <w:i/>
          <w:iCs/>
          <w:sz w:val="24"/>
          <w:szCs w:val="24"/>
        </w:rPr>
        <w:t xml:space="preserve"> </w:t>
      </w:r>
      <w:proofErr w:type="spellStart"/>
      <w:r w:rsidRPr="00FA58D4">
        <w:rPr>
          <w:rFonts w:asciiTheme="majorBidi" w:hAnsiTheme="majorBidi" w:cstheme="majorBidi"/>
          <w:i/>
          <w:iCs/>
          <w:sz w:val="24"/>
          <w:szCs w:val="24"/>
        </w:rPr>
        <w:t>kampus</w:t>
      </w:r>
      <w:proofErr w:type="spellEnd"/>
      <w:r w:rsidRPr="00FA58D4">
        <w:rPr>
          <w:rFonts w:asciiTheme="majorBidi" w:hAnsiTheme="majorBidi" w:cstheme="majorBidi"/>
          <w:i/>
          <w:iCs/>
          <w:sz w:val="24"/>
          <w:szCs w:val="24"/>
        </w:rPr>
        <w:t xml:space="preserve"> </w:t>
      </w:r>
      <w:proofErr w:type="spellStart"/>
      <w:r w:rsidRPr="00FA58D4">
        <w:rPr>
          <w:rFonts w:asciiTheme="majorBidi" w:hAnsiTheme="majorBidi" w:cstheme="majorBidi"/>
          <w:i/>
          <w:iCs/>
          <w:sz w:val="24"/>
          <w:szCs w:val="24"/>
        </w:rPr>
        <w:t>terhadap</w:t>
      </w:r>
      <w:proofErr w:type="spellEnd"/>
      <w:r w:rsidRPr="00FA58D4">
        <w:rPr>
          <w:rFonts w:asciiTheme="majorBidi" w:hAnsiTheme="majorBidi" w:cstheme="majorBidi"/>
          <w:i/>
          <w:iCs/>
          <w:sz w:val="24"/>
          <w:szCs w:val="24"/>
        </w:rPr>
        <w:t xml:space="preserve"> </w:t>
      </w:r>
      <w:proofErr w:type="spellStart"/>
      <w:r w:rsidRPr="00FA58D4">
        <w:rPr>
          <w:rFonts w:asciiTheme="majorBidi" w:hAnsiTheme="majorBidi" w:cstheme="majorBidi"/>
          <w:i/>
          <w:iCs/>
          <w:sz w:val="24"/>
          <w:szCs w:val="24"/>
        </w:rPr>
        <w:t>motivasi</w:t>
      </w:r>
      <w:proofErr w:type="spellEnd"/>
      <w:r w:rsidRPr="00FA58D4">
        <w:rPr>
          <w:rFonts w:asciiTheme="majorBidi" w:hAnsiTheme="majorBidi" w:cstheme="majorBidi"/>
          <w:i/>
          <w:iCs/>
          <w:sz w:val="24"/>
          <w:szCs w:val="24"/>
        </w:rPr>
        <w:t xml:space="preserve"> </w:t>
      </w:r>
      <w:proofErr w:type="spellStart"/>
      <w:r w:rsidRPr="00FA58D4">
        <w:rPr>
          <w:rFonts w:asciiTheme="majorBidi" w:hAnsiTheme="majorBidi" w:cstheme="majorBidi"/>
          <w:i/>
          <w:iCs/>
          <w:sz w:val="24"/>
          <w:szCs w:val="24"/>
        </w:rPr>
        <w:t>dan</w:t>
      </w:r>
      <w:proofErr w:type="spellEnd"/>
      <w:r w:rsidRPr="00FA58D4">
        <w:rPr>
          <w:rFonts w:asciiTheme="majorBidi" w:hAnsiTheme="majorBidi" w:cstheme="majorBidi"/>
          <w:i/>
          <w:iCs/>
          <w:sz w:val="24"/>
          <w:szCs w:val="24"/>
        </w:rPr>
        <w:t xml:space="preserve"> </w:t>
      </w:r>
      <w:proofErr w:type="spellStart"/>
      <w:r w:rsidRPr="00FA58D4">
        <w:rPr>
          <w:rFonts w:asciiTheme="majorBidi" w:hAnsiTheme="majorBidi" w:cstheme="majorBidi"/>
          <w:i/>
          <w:iCs/>
          <w:sz w:val="24"/>
          <w:szCs w:val="24"/>
        </w:rPr>
        <w:t>prestasi</w:t>
      </w:r>
      <w:proofErr w:type="spellEnd"/>
      <w:r w:rsidRPr="00FA58D4">
        <w:rPr>
          <w:rFonts w:asciiTheme="majorBidi" w:hAnsiTheme="majorBidi" w:cstheme="majorBidi"/>
          <w:i/>
          <w:iCs/>
          <w:sz w:val="24"/>
          <w:szCs w:val="24"/>
        </w:rPr>
        <w:t xml:space="preserve"> </w:t>
      </w:r>
      <w:proofErr w:type="spellStart"/>
      <w:r w:rsidRPr="00FA58D4">
        <w:rPr>
          <w:rFonts w:asciiTheme="majorBidi" w:hAnsiTheme="majorBidi" w:cstheme="majorBidi"/>
          <w:i/>
          <w:iCs/>
          <w:sz w:val="24"/>
          <w:szCs w:val="24"/>
        </w:rPr>
        <w:t>mahasiswa</w:t>
      </w:r>
      <w:proofErr w:type="spellEnd"/>
      <w:r w:rsidRPr="00FA58D4">
        <w:rPr>
          <w:rFonts w:asciiTheme="majorBidi" w:hAnsiTheme="majorBidi" w:cstheme="majorBidi"/>
          <w:sz w:val="24"/>
          <w:szCs w:val="24"/>
        </w:rPr>
        <w:t>.</w:t>
      </w:r>
      <w:proofErr w:type="gramEnd"/>
      <w:r w:rsidRPr="00FA58D4">
        <w:rPr>
          <w:rFonts w:asciiTheme="majorBidi" w:hAnsiTheme="majorBidi" w:cstheme="majorBidi"/>
          <w:sz w:val="24"/>
          <w:szCs w:val="24"/>
        </w:rPr>
        <w:t xml:space="preserve"> </w:t>
      </w:r>
      <w:proofErr w:type="spellStart"/>
      <w:r w:rsidRPr="00FA58D4">
        <w:rPr>
          <w:rFonts w:asciiTheme="majorBidi" w:hAnsiTheme="majorBidi" w:cstheme="majorBidi"/>
          <w:sz w:val="24"/>
          <w:szCs w:val="24"/>
        </w:rPr>
        <w:t>Jurnal</w:t>
      </w:r>
      <w:proofErr w:type="spellEnd"/>
      <w:r w:rsidRPr="00FA58D4">
        <w:rPr>
          <w:rFonts w:asciiTheme="majorBidi" w:hAnsiTheme="majorBidi" w:cstheme="majorBidi"/>
          <w:sz w:val="24"/>
          <w:szCs w:val="24"/>
        </w:rPr>
        <w:t xml:space="preserve"> </w:t>
      </w:r>
      <w:proofErr w:type="spellStart"/>
      <w:r w:rsidRPr="00FA58D4">
        <w:rPr>
          <w:rFonts w:asciiTheme="majorBidi" w:hAnsiTheme="majorBidi" w:cstheme="majorBidi"/>
          <w:sz w:val="24"/>
          <w:szCs w:val="24"/>
        </w:rPr>
        <w:t>fakultas</w:t>
      </w:r>
      <w:proofErr w:type="spellEnd"/>
      <w:r w:rsidRPr="00FA58D4">
        <w:rPr>
          <w:rFonts w:asciiTheme="majorBidi" w:hAnsiTheme="majorBidi" w:cstheme="majorBidi"/>
          <w:sz w:val="24"/>
          <w:szCs w:val="24"/>
        </w:rPr>
        <w:t xml:space="preserve"> </w:t>
      </w:r>
      <w:proofErr w:type="spellStart"/>
      <w:r w:rsidRPr="00FA58D4">
        <w:rPr>
          <w:rFonts w:asciiTheme="majorBidi" w:hAnsiTheme="majorBidi" w:cstheme="majorBidi"/>
          <w:sz w:val="24"/>
          <w:szCs w:val="24"/>
        </w:rPr>
        <w:t>ekonomi</w:t>
      </w:r>
      <w:proofErr w:type="spellEnd"/>
      <w:r w:rsidRPr="00FA58D4">
        <w:rPr>
          <w:rFonts w:asciiTheme="majorBidi" w:hAnsiTheme="majorBidi" w:cstheme="majorBidi"/>
          <w:sz w:val="24"/>
          <w:szCs w:val="24"/>
        </w:rPr>
        <w:t xml:space="preserve"> STKIP </w:t>
      </w:r>
      <w:proofErr w:type="spellStart"/>
      <w:r w:rsidRPr="00FA58D4">
        <w:rPr>
          <w:rFonts w:asciiTheme="majorBidi" w:hAnsiTheme="majorBidi" w:cstheme="majorBidi"/>
          <w:sz w:val="24"/>
          <w:szCs w:val="24"/>
        </w:rPr>
        <w:t>nurul</w:t>
      </w:r>
      <w:proofErr w:type="spellEnd"/>
      <w:r w:rsidRPr="00FA58D4">
        <w:rPr>
          <w:rFonts w:asciiTheme="majorBidi" w:hAnsiTheme="majorBidi" w:cstheme="majorBidi"/>
          <w:sz w:val="24"/>
          <w:szCs w:val="24"/>
        </w:rPr>
        <w:t xml:space="preserve"> </w:t>
      </w:r>
      <w:proofErr w:type="spellStart"/>
      <w:proofErr w:type="gramStart"/>
      <w:r w:rsidRPr="00FA58D4">
        <w:rPr>
          <w:rFonts w:asciiTheme="majorBidi" w:hAnsiTheme="majorBidi" w:cstheme="majorBidi"/>
          <w:sz w:val="24"/>
          <w:szCs w:val="24"/>
        </w:rPr>
        <w:t>huda</w:t>
      </w:r>
      <w:proofErr w:type="spellEnd"/>
      <w:proofErr w:type="gramEnd"/>
      <w:r w:rsidRPr="00FA58D4">
        <w:rPr>
          <w:rFonts w:asciiTheme="majorBidi" w:hAnsiTheme="majorBidi" w:cstheme="majorBidi"/>
          <w:sz w:val="24"/>
          <w:szCs w:val="24"/>
        </w:rPr>
        <w:t xml:space="preserve"> </w:t>
      </w:r>
      <w:proofErr w:type="spellStart"/>
      <w:r w:rsidRPr="00FA58D4">
        <w:rPr>
          <w:rFonts w:asciiTheme="majorBidi" w:hAnsiTheme="majorBidi" w:cstheme="majorBidi"/>
          <w:sz w:val="24"/>
          <w:szCs w:val="24"/>
        </w:rPr>
        <w:t>sukaraja</w:t>
      </w:r>
      <w:proofErr w:type="spellEnd"/>
      <w:r w:rsidRPr="00FA58D4">
        <w:rPr>
          <w:rFonts w:asciiTheme="majorBidi" w:hAnsiTheme="majorBidi" w:cstheme="majorBidi"/>
          <w:sz w:val="24"/>
          <w:szCs w:val="24"/>
        </w:rPr>
        <w:t>. 2019.</w:t>
      </w:r>
    </w:p>
    <w:p w:rsidR="00A46111" w:rsidRPr="00FA58D4" w:rsidRDefault="00A46111" w:rsidP="00A46111">
      <w:pPr>
        <w:widowControl w:val="0"/>
        <w:autoSpaceDE w:val="0"/>
        <w:autoSpaceDN w:val="0"/>
        <w:adjustRightInd w:val="0"/>
        <w:spacing w:after="0" w:line="240" w:lineRule="auto"/>
        <w:ind w:left="1440" w:hanging="1440"/>
        <w:jc w:val="both"/>
        <w:rPr>
          <w:rFonts w:asciiTheme="majorBidi" w:hAnsiTheme="majorBidi" w:cstheme="majorBidi"/>
          <w:noProof/>
          <w:sz w:val="24"/>
          <w:szCs w:val="24"/>
        </w:rPr>
      </w:pPr>
      <w:r w:rsidRPr="00FA58D4">
        <w:rPr>
          <w:rFonts w:asciiTheme="majorBidi" w:hAnsiTheme="majorBidi" w:cstheme="majorBidi"/>
          <w:noProof/>
          <w:sz w:val="24"/>
          <w:szCs w:val="24"/>
        </w:rPr>
        <w:t xml:space="preserve">Prasetyo, D. E., &amp; Ismiyati, I. (2021). Pengaruh Pelayanan, Fasilitas Perpustakaan dan Kinerja Pustakawan Terhadap Kepuasan Pengguna pada Perpustakaan Pusat Negeri Semarang. </w:t>
      </w:r>
      <w:r w:rsidRPr="00FA58D4">
        <w:rPr>
          <w:rFonts w:asciiTheme="majorBidi" w:hAnsiTheme="majorBidi" w:cstheme="majorBidi"/>
          <w:i/>
          <w:iCs/>
          <w:noProof/>
          <w:sz w:val="24"/>
          <w:szCs w:val="24"/>
        </w:rPr>
        <w:t>Business and Accounting Education Journal</w:t>
      </w:r>
      <w:r w:rsidRPr="00FA58D4">
        <w:rPr>
          <w:rFonts w:asciiTheme="majorBidi" w:hAnsiTheme="majorBidi" w:cstheme="majorBidi"/>
          <w:noProof/>
          <w:sz w:val="24"/>
          <w:szCs w:val="24"/>
        </w:rPr>
        <w:t xml:space="preserve">, </w:t>
      </w:r>
      <w:r w:rsidRPr="00FA58D4">
        <w:rPr>
          <w:rFonts w:asciiTheme="majorBidi" w:hAnsiTheme="majorBidi" w:cstheme="majorBidi"/>
          <w:i/>
          <w:iCs/>
          <w:noProof/>
          <w:sz w:val="24"/>
          <w:szCs w:val="24"/>
        </w:rPr>
        <w:t>2</w:t>
      </w:r>
      <w:r w:rsidRPr="00FA58D4">
        <w:rPr>
          <w:rFonts w:asciiTheme="majorBidi" w:hAnsiTheme="majorBidi" w:cstheme="majorBidi"/>
          <w:noProof/>
          <w:sz w:val="24"/>
          <w:szCs w:val="24"/>
        </w:rPr>
        <w:t>(3), 338–346. https://doi.org/10.15294/baej.v2i3.56571</w:t>
      </w:r>
    </w:p>
    <w:p w:rsidR="00A46111" w:rsidRPr="00FA58D4" w:rsidRDefault="00A46111" w:rsidP="00A46111">
      <w:pPr>
        <w:spacing w:after="160" w:line="240" w:lineRule="auto"/>
        <w:ind w:left="1440" w:right="95" w:hanging="1440"/>
        <w:jc w:val="both"/>
        <w:rPr>
          <w:rFonts w:asciiTheme="majorBidi" w:hAnsiTheme="majorBidi" w:cstheme="majorBidi"/>
          <w:sz w:val="24"/>
          <w:szCs w:val="24"/>
        </w:rPr>
      </w:pPr>
      <w:proofErr w:type="spellStart"/>
      <w:proofErr w:type="gramStart"/>
      <w:r w:rsidRPr="00FA58D4">
        <w:rPr>
          <w:rFonts w:asciiTheme="majorBidi" w:hAnsiTheme="majorBidi" w:cstheme="majorBidi"/>
          <w:sz w:val="24"/>
          <w:szCs w:val="24"/>
        </w:rPr>
        <w:t>Suroto</w:t>
      </w:r>
      <w:proofErr w:type="spellEnd"/>
      <w:r w:rsidRPr="00FA58D4">
        <w:rPr>
          <w:rFonts w:asciiTheme="majorBidi" w:hAnsiTheme="majorBidi" w:cstheme="majorBidi"/>
          <w:sz w:val="24"/>
          <w:szCs w:val="24"/>
        </w:rPr>
        <w:t>.</w:t>
      </w:r>
      <w:proofErr w:type="gramEnd"/>
      <w:r w:rsidRPr="00FA58D4">
        <w:rPr>
          <w:rFonts w:asciiTheme="majorBidi" w:hAnsiTheme="majorBidi" w:cstheme="majorBidi"/>
          <w:sz w:val="24"/>
          <w:szCs w:val="24"/>
        </w:rPr>
        <w:t xml:space="preserve"> </w:t>
      </w:r>
      <w:proofErr w:type="spellStart"/>
      <w:proofErr w:type="gramStart"/>
      <w:r w:rsidRPr="00FA58D4">
        <w:rPr>
          <w:rFonts w:asciiTheme="majorBidi" w:hAnsiTheme="majorBidi" w:cstheme="majorBidi"/>
          <w:i/>
          <w:sz w:val="24"/>
          <w:szCs w:val="24"/>
        </w:rPr>
        <w:t>Dinamika</w:t>
      </w:r>
      <w:proofErr w:type="spellEnd"/>
      <w:r w:rsidRPr="00FA58D4">
        <w:rPr>
          <w:rFonts w:asciiTheme="majorBidi" w:hAnsiTheme="majorBidi" w:cstheme="majorBidi"/>
          <w:i/>
          <w:sz w:val="24"/>
          <w:szCs w:val="24"/>
        </w:rPr>
        <w:t xml:space="preserve"> </w:t>
      </w:r>
      <w:proofErr w:type="spellStart"/>
      <w:r w:rsidRPr="00FA58D4">
        <w:rPr>
          <w:rFonts w:asciiTheme="majorBidi" w:hAnsiTheme="majorBidi" w:cstheme="majorBidi"/>
          <w:i/>
          <w:sz w:val="24"/>
          <w:szCs w:val="24"/>
        </w:rPr>
        <w:t>Kegiatan</w:t>
      </w:r>
      <w:proofErr w:type="spellEnd"/>
      <w:r w:rsidRPr="00FA58D4">
        <w:rPr>
          <w:rFonts w:asciiTheme="majorBidi" w:hAnsiTheme="majorBidi" w:cstheme="majorBidi"/>
          <w:i/>
          <w:sz w:val="24"/>
          <w:szCs w:val="24"/>
        </w:rPr>
        <w:t xml:space="preserve"> </w:t>
      </w:r>
      <w:proofErr w:type="spellStart"/>
      <w:r w:rsidRPr="00FA58D4">
        <w:rPr>
          <w:rFonts w:asciiTheme="majorBidi" w:hAnsiTheme="majorBidi" w:cstheme="majorBidi"/>
          <w:i/>
          <w:sz w:val="24"/>
          <w:szCs w:val="24"/>
        </w:rPr>
        <w:t>Organisasi</w:t>
      </w:r>
      <w:proofErr w:type="spellEnd"/>
      <w:r w:rsidRPr="00FA58D4">
        <w:rPr>
          <w:rFonts w:asciiTheme="majorBidi" w:hAnsiTheme="majorBidi" w:cstheme="majorBidi"/>
          <w:i/>
          <w:sz w:val="24"/>
          <w:szCs w:val="24"/>
        </w:rPr>
        <w:t xml:space="preserve"> </w:t>
      </w:r>
      <w:proofErr w:type="spellStart"/>
      <w:r w:rsidRPr="00FA58D4">
        <w:rPr>
          <w:rFonts w:asciiTheme="majorBidi" w:hAnsiTheme="majorBidi" w:cstheme="majorBidi"/>
          <w:i/>
          <w:sz w:val="24"/>
          <w:szCs w:val="24"/>
        </w:rPr>
        <w:t>Kemahasiswaan</w:t>
      </w:r>
      <w:proofErr w:type="spellEnd"/>
      <w:r w:rsidRPr="00FA58D4">
        <w:rPr>
          <w:rFonts w:asciiTheme="majorBidi" w:hAnsiTheme="majorBidi" w:cstheme="majorBidi"/>
          <w:i/>
          <w:sz w:val="24"/>
          <w:szCs w:val="24"/>
        </w:rPr>
        <w:t xml:space="preserve"> </w:t>
      </w:r>
      <w:proofErr w:type="spellStart"/>
      <w:r w:rsidRPr="00FA58D4">
        <w:rPr>
          <w:rFonts w:asciiTheme="majorBidi" w:hAnsiTheme="majorBidi" w:cstheme="majorBidi"/>
          <w:i/>
          <w:sz w:val="24"/>
          <w:szCs w:val="24"/>
        </w:rPr>
        <w:t>Berbsis</w:t>
      </w:r>
      <w:proofErr w:type="spellEnd"/>
      <w:r w:rsidRPr="00FA58D4">
        <w:rPr>
          <w:rFonts w:asciiTheme="majorBidi" w:hAnsiTheme="majorBidi" w:cstheme="majorBidi"/>
          <w:i/>
          <w:sz w:val="24"/>
          <w:szCs w:val="24"/>
        </w:rPr>
        <w:t xml:space="preserve"> </w:t>
      </w:r>
      <w:proofErr w:type="spellStart"/>
      <w:r w:rsidRPr="00FA58D4">
        <w:rPr>
          <w:rFonts w:asciiTheme="majorBidi" w:hAnsiTheme="majorBidi" w:cstheme="majorBidi"/>
          <w:i/>
          <w:sz w:val="24"/>
          <w:szCs w:val="24"/>
        </w:rPr>
        <w:t>Kearifan</w:t>
      </w:r>
      <w:proofErr w:type="spellEnd"/>
      <w:r w:rsidRPr="00FA58D4">
        <w:rPr>
          <w:rFonts w:asciiTheme="majorBidi" w:hAnsiTheme="majorBidi" w:cstheme="majorBidi"/>
          <w:i/>
          <w:sz w:val="24"/>
          <w:szCs w:val="24"/>
        </w:rPr>
        <w:t xml:space="preserve"> LocalDalamUpayaMemperkuatKarakterUnggulGenerasiMuda</w:t>
      </w:r>
      <w:r w:rsidRPr="00FA58D4">
        <w:rPr>
          <w:rFonts w:asciiTheme="majorBidi" w:hAnsiTheme="majorBidi" w:cstheme="majorBidi"/>
          <w:sz w:val="24"/>
          <w:szCs w:val="24"/>
        </w:rPr>
        <w:t>.JurnalpadaFakultasKeguruanIlmuPendidikanUniversitas Makurat.Lampung.2016.</w:t>
      </w:r>
      <w:proofErr w:type="gramEnd"/>
    </w:p>
    <w:p w:rsidR="00A46111" w:rsidRPr="00FA58D4" w:rsidRDefault="00A46111" w:rsidP="00A46111">
      <w:pPr>
        <w:widowControl w:val="0"/>
        <w:autoSpaceDE w:val="0"/>
        <w:autoSpaceDN w:val="0"/>
        <w:adjustRightInd w:val="0"/>
        <w:spacing w:after="0" w:line="240" w:lineRule="auto"/>
        <w:ind w:left="1440" w:hanging="1440"/>
        <w:jc w:val="both"/>
        <w:rPr>
          <w:rFonts w:asciiTheme="majorBidi" w:hAnsiTheme="majorBidi" w:cstheme="majorBidi"/>
          <w:noProof/>
          <w:sz w:val="24"/>
          <w:szCs w:val="24"/>
        </w:rPr>
      </w:pPr>
      <w:r w:rsidRPr="00FA58D4">
        <w:rPr>
          <w:rFonts w:asciiTheme="majorBidi" w:hAnsiTheme="majorBidi" w:cstheme="majorBidi"/>
          <w:noProof/>
          <w:sz w:val="24"/>
          <w:szCs w:val="24"/>
        </w:rPr>
        <w:t xml:space="preserve">Syafi’i, A., Marfiyanto, T., Rodiyah, S. K., Surabaya, S. G., Sarjana, P., Sunan, U., &amp;Surabaya, G. </w:t>
      </w:r>
      <w:r w:rsidRPr="00FA58D4">
        <w:rPr>
          <w:rFonts w:asciiTheme="majorBidi" w:hAnsiTheme="majorBidi" w:cstheme="majorBidi"/>
          <w:noProof/>
          <w:sz w:val="24"/>
          <w:szCs w:val="24"/>
        </w:rPr>
        <w:lastRenderedPageBreak/>
        <w:t xml:space="preserve">(2018). STUDI TENTANG PRESTASI BELAJAR SISWA DALAM BERBAGAI ASPEK DAN FAKTOR YANG MEMPENGARUHI. </w:t>
      </w:r>
      <w:r w:rsidRPr="00FA58D4">
        <w:rPr>
          <w:rFonts w:asciiTheme="majorBidi" w:hAnsiTheme="majorBidi" w:cstheme="majorBidi"/>
          <w:i/>
          <w:iCs/>
          <w:noProof/>
          <w:sz w:val="24"/>
          <w:szCs w:val="24"/>
        </w:rPr>
        <w:t>Jurnal Komunikasi Pendidikan</w:t>
      </w:r>
      <w:r w:rsidRPr="00FA58D4">
        <w:rPr>
          <w:rFonts w:asciiTheme="majorBidi" w:hAnsiTheme="majorBidi" w:cstheme="majorBidi"/>
          <w:noProof/>
          <w:sz w:val="24"/>
          <w:szCs w:val="24"/>
        </w:rPr>
        <w:t xml:space="preserve">, </w:t>
      </w:r>
      <w:r w:rsidRPr="00FA58D4">
        <w:rPr>
          <w:rFonts w:asciiTheme="majorBidi" w:hAnsiTheme="majorBidi" w:cstheme="majorBidi"/>
          <w:i/>
          <w:iCs/>
          <w:noProof/>
          <w:sz w:val="24"/>
          <w:szCs w:val="24"/>
        </w:rPr>
        <w:t>2</w:t>
      </w:r>
      <w:r w:rsidRPr="00FA58D4">
        <w:rPr>
          <w:rFonts w:asciiTheme="majorBidi" w:hAnsiTheme="majorBidi" w:cstheme="majorBidi"/>
          <w:noProof/>
          <w:sz w:val="24"/>
          <w:szCs w:val="24"/>
        </w:rPr>
        <w:t>(2).</w:t>
      </w:r>
    </w:p>
    <w:p w:rsidR="00A46111" w:rsidRPr="0014520D" w:rsidRDefault="00A46111" w:rsidP="00A46111">
      <w:pPr>
        <w:tabs>
          <w:tab w:val="left" w:pos="1893"/>
        </w:tabs>
        <w:spacing w:line="240" w:lineRule="auto"/>
        <w:ind w:left="1440" w:hanging="1440"/>
        <w:jc w:val="both"/>
        <w:rPr>
          <w:rFonts w:asciiTheme="majorBidi" w:hAnsiTheme="majorBidi" w:cstheme="majorBidi"/>
          <w:sz w:val="24"/>
        </w:rPr>
      </w:pPr>
      <w:r w:rsidRPr="00FA58D4">
        <w:rPr>
          <w:rFonts w:asciiTheme="majorBidi" w:hAnsiTheme="majorBidi" w:cstheme="majorBidi"/>
          <w:sz w:val="24"/>
          <w:szCs w:val="24"/>
        </w:rPr>
        <w:fldChar w:fldCharType="end"/>
      </w:r>
      <w:r>
        <w:rPr>
          <w:rFonts w:asciiTheme="majorBidi" w:hAnsiTheme="majorBidi" w:cstheme="majorBidi"/>
        </w:rPr>
        <w:tab/>
      </w:r>
    </w:p>
    <w:p w:rsidR="00A46111" w:rsidRPr="00DC143B" w:rsidRDefault="00A46111" w:rsidP="00A46111">
      <w:pPr>
        <w:widowControl w:val="0"/>
        <w:autoSpaceDE w:val="0"/>
        <w:autoSpaceDN w:val="0"/>
        <w:adjustRightInd w:val="0"/>
        <w:spacing w:after="0" w:line="240" w:lineRule="auto"/>
        <w:ind w:left="480" w:hanging="480"/>
        <w:jc w:val="both"/>
        <w:rPr>
          <w:rFonts w:asciiTheme="majorBidi" w:hAnsiTheme="majorBidi" w:cstheme="majorBidi"/>
        </w:rPr>
      </w:pPr>
    </w:p>
    <w:p w:rsidR="00A46111" w:rsidRPr="00DC143B" w:rsidRDefault="00A46111" w:rsidP="00A46111">
      <w:pPr>
        <w:pStyle w:val="BodyText"/>
        <w:ind w:left="1479" w:right="1917"/>
        <w:jc w:val="both"/>
        <w:rPr>
          <w:rFonts w:asciiTheme="majorBidi" w:hAnsiTheme="majorBidi" w:cstheme="majorBidi"/>
        </w:rPr>
      </w:pPr>
    </w:p>
    <w:p w:rsidR="00F46A5B" w:rsidRPr="00F46A5B" w:rsidRDefault="00F46A5B" w:rsidP="002126B7">
      <w:pPr>
        <w:rPr>
          <w:rFonts w:asciiTheme="majorBidi" w:hAnsiTheme="majorBidi" w:cstheme="majorBidi"/>
          <w:sz w:val="24"/>
          <w:szCs w:val="24"/>
          <w:lang w:val="id-ID"/>
        </w:rPr>
      </w:pPr>
    </w:p>
    <w:sectPr w:rsidR="00F46A5B" w:rsidRPr="00F46A5B" w:rsidSect="00C15A99">
      <w:type w:val="continuous"/>
      <w:pgSz w:w="11907" w:h="16839" w:code="9"/>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displayVerticalDrawingGridEvery w:val="2"/>
  <w:characterSpacingControl w:val="doNotCompress"/>
  <w:compat/>
  <w:rsids>
    <w:rsidRoot w:val="00164965"/>
    <w:rsid w:val="00164965"/>
    <w:rsid w:val="001B6165"/>
    <w:rsid w:val="00202D99"/>
    <w:rsid w:val="002126B7"/>
    <w:rsid w:val="002A07AF"/>
    <w:rsid w:val="002D3B3B"/>
    <w:rsid w:val="003A39D6"/>
    <w:rsid w:val="005A53C2"/>
    <w:rsid w:val="00673F85"/>
    <w:rsid w:val="00797EB8"/>
    <w:rsid w:val="008F343E"/>
    <w:rsid w:val="00A05EEF"/>
    <w:rsid w:val="00A46111"/>
    <w:rsid w:val="00BA6F20"/>
    <w:rsid w:val="00C15A99"/>
    <w:rsid w:val="00D82653"/>
    <w:rsid w:val="00EC7F5C"/>
    <w:rsid w:val="00F46A5B"/>
    <w:rsid w:val="00F964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165"/>
    <w:rPr>
      <w:color w:val="0000FF" w:themeColor="hyperlink"/>
      <w:u w:val="single"/>
    </w:rPr>
  </w:style>
  <w:style w:type="paragraph" w:styleId="ListParagraph">
    <w:name w:val="List Paragraph"/>
    <w:aliases w:val="Body of text,Colorful List - Accent 11,List Paragraph1,Body of text+1,Body of text+2,Body of text+3,List Paragraph11,Medium Grid 1 - Accent 21,soal jawab"/>
    <w:basedOn w:val="Normal"/>
    <w:link w:val="ListParagraphChar"/>
    <w:uiPriority w:val="1"/>
    <w:qFormat/>
    <w:rsid w:val="00F46A5B"/>
    <w:pPr>
      <w:spacing w:after="160" w:line="259" w:lineRule="auto"/>
      <w:ind w:left="720"/>
      <w:contextualSpacing/>
    </w:pPr>
    <w:rPr>
      <w:lang w:val="id-ID"/>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soal jawab Char"/>
    <w:link w:val="ListParagraph"/>
    <w:uiPriority w:val="34"/>
    <w:qFormat/>
    <w:locked/>
    <w:rsid w:val="00F46A5B"/>
    <w:rPr>
      <w:lang w:val="id-ID"/>
    </w:rPr>
  </w:style>
  <w:style w:type="paragraph" w:styleId="BodyText">
    <w:name w:val="Body Text"/>
    <w:basedOn w:val="Normal"/>
    <w:link w:val="BodyTextChar"/>
    <w:uiPriority w:val="1"/>
    <w:qFormat/>
    <w:rsid w:val="00F46A5B"/>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F46A5B"/>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kasi.kompas.com/read/2018/09/16/09111961/Popularitas.Perpustakaan.Semakin.Pudar.Dilibas.Digital?Page=all" TargetMode="External"/><Relationship Id="rId3" Type="http://schemas.openxmlformats.org/officeDocument/2006/relationships/settings" Target="settings.xml"/><Relationship Id="rId7" Type="http://schemas.openxmlformats.org/officeDocument/2006/relationships/hyperlink" Target="mailto:romiftahululum@stkippgri-bkl.a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ctaviana.arisinta@stkippgri-bkl.ac.id" TargetMode="External"/><Relationship Id="rId5" Type="http://schemas.openxmlformats.org/officeDocument/2006/relationships/hyperlink" Target="mailto:casperjulios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AA8C-B8AA-4F3B-8032-950E7D56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2023-08-21T05:14:00Z</dcterms:created>
  <dcterms:modified xsi:type="dcterms:W3CDTF">2023-08-21T08:04:00Z</dcterms:modified>
</cp:coreProperties>
</file>