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255DE" w14:textId="135F7321" w:rsidR="00961188" w:rsidRPr="00F53C4E" w:rsidRDefault="00F53C4E" w:rsidP="00F53C4E">
      <w:pPr>
        <w:jc w:val="center"/>
        <w:rPr>
          <w:b/>
          <w:bCs/>
          <w:lang w:val="id-ID"/>
        </w:rPr>
      </w:pPr>
      <w:r w:rsidRPr="00076A66">
        <w:rPr>
          <w:b/>
          <w:bCs/>
        </w:rPr>
        <w:t xml:space="preserve">PENGARUH PELATIHAN DAN MOTIVASI KERJA TERHADAP KINERJA PENGRAJIN </w:t>
      </w:r>
      <w:r>
        <w:rPr>
          <w:b/>
          <w:bCs/>
        </w:rPr>
        <w:t xml:space="preserve">PADA HOME INDUSTRI </w:t>
      </w:r>
      <w:r w:rsidRPr="00076A66">
        <w:rPr>
          <w:b/>
          <w:bCs/>
        </w:rPr>
        <w:t>BA</w:t>
      </w:r>
      <w:r>
        <w:rPr>
          <w:b/>
          <w:bCs/>
        </w:rPr>
        <w:t>TIK</w:t>
      </w:r>
      <w:r>
        <w:rPr>
          <w:b/>
          <w:bCs/>
          <w:lang w:val="id-ID"/>
        </w:rPr>
        <w:t xml:space="preserve"> </w:t>
      </w:r>
      <w:r>
        <w:rPr>
          <w:b/>
          <w:bCs/>
        </w:rPr>
        <w:t>SULTON</w:t>
      </w:r>
      <w:r>
        <w:rPr>
          <w:b/>
          <w:bCs/>
          <w:lang w:val="id-ID"/>
        </w:rPr>
        <w:t xml:space="preserve"> </w:t>
      </w:r>
      <w:r>
        <w:rPr>
          <w:b/>
          <w:bCs/>
        </w:rPr>
        <w:t>DI DESA MACAJAH KECAMATAN TANJUNGBUMI</w:t>
      </w:r>
    </w:p>
    <w:p w14:paraId="6E7B639F" w14:textId="77777777" w:rsidR="002370B9" w:rsidRPr="00802552" w:rsidRDefault="002370B9" w:rsidP="00FB6102">
      <w:pPr>
        <w:widowControl w:val="0"/>
        <w:tabs>
          <w:tab w:val="center" w:pos="4195"/>
        </w:tabs>
        <w:jc w:val="center"/>
        <w:rPr>
          <w:b/>
          <w:bCs/>
          <w:sz w:val="22"/>
          <w:szCs w:val="22"/>
        </w:rPr>
      </w:pPr>
    </w:p>
    <w:p w14:paraId="0EA9B0E4" w14:textId="7EE61B96" w:rsidR="00444953" w:rsidRPr="0074140F" w:rsidRDefault="00F53C4E" w:rsidP="0074140F">
      <w:pPr>
        <w:jc w:val="center"/>
        <w:rPr>
          <w:bCs/>
          <w:u w:val="single"/>
          <w:lang w:val="id-ID"/>
        </w:rPr>
      </w:pPr>
      <w:r>
        <w:rPr>
          <w:b/>
          <w:bCs/>
          <w:sz w:val="22"/>
          <w:szCs w:val="22"/>
        </w:rPr>
        <w:t>Irvan Efendi</w:t>
      </w:r>
      <w:r w:rsidR="008604B5" w:rsidRPr="00F343E4">
        <w:rPr>
          <w:b/>
          <w:bCs/>
          <w:sz w:val="22"/>
          <w:szCs w:val="22"/>
          <w:vertAlign w:val="superscript"/>
          <w:lang w:val="id-ID"/>
        </w:rPr>
        <w:t>1)</w:t>
      </w:r>
      <w:r w:rsidR="003740C2" w:rsidRPr="00F343E4">
        <w:rPr>
          <w:b/>
          <w:bCs/>
          <w:sz w:val="22"/>
          <w:szCs w:val="22"/>
          <w:lang w:val="id-ID"/>
        </w:rPr>
        <w:t>,</w:t>
      </w:r>
      <w:r w:rsidR="00444953" w:rsidRPr="00F343E4">
        <w:rPr>
          <w:b/>
          <w:bCs/>
          <w:sz w:val="22"/>
          <w:szCs w:val="22"/>
          <w:lang w:val="id-ID"/>
        </w:rPr>
        <w:t xml:space="preserve"> </w:t>
      </w:r>
      <w:r>
        <w:rPr>
          <w:b/>
          <w:bCs/>
          <w:sz w:val="22"/>
          <w:szCs w:val="22"/>
        </w:rPr>
        <w:t>Octaviana Arisinta, S.AK</w:t>
      </w:r>
      <w:r w:rsidR="008C1378">
        <w:rPr>
          <w:b/>
          <w:bCs/>
          <w:sz w:val="22"/>
          <w:szCs w:val="22"/>
        </w:rPr>
        <w:t>, M.Ak</w:t>
      </w:r>
      <w:r w:rsidR="003F70DF" w:rsidRPr="00F343E4">
        <w:rPr>
          <w:b/>
          <w:bCs/>
          <w:sz w:val="22"/>
          <w:szCs w:val="22"/>
          <w:vertAlign w:val="superscript"/>
          <w:lang w:val="id-ID"/>
        </w:rPr>
        <w:t>2)</w:t>
      </w:r>
      <w:r w:rsidR="0074140F">
        <w:rPr>
          <w:b/>
          <w:bCs/>
          <w:sz w:val="22"/>
          <w:szCs w:val="22"/>
          <w:lang w:val="id-ID"/>
        </w:rPr>
        <w:t xml:space="preserve">, </w:t>
      </w:r>
      <w:r>
        <w:rPr>
          <w:b/>
          <w:bCs/>
          <w:sz w:val="22"/>
          <w:szCs w:val="22"/>
        </w:rPr>
        <w:t>Romiftahul Ulum, SE, M.Akun</w:t>
      </w:r>
      <w:r w:rsidR="0074140F">
        <w:rPr>
          <w:b/>
          <w:bCs/>
          <w:sz w:val="22"/>
          <w:szCs w:val="22"/>
          <w:vertAlign w:val="superscript"/>
          <w:lang w:val="id-ID"/>
        </w:rPr>
        <w:t>3)</w:t>
      </w:r>
    </w:p>
    <w:p w14:paraId="1EF3E47C" w14:textId="24B8EF46" w:rsidR="00444953" w:rsidRPr="00F343E4" w:rsidRDefault="008604B5" w:rsidP="00FB6102">
      <w:pPr>
        <w:widowControl w:val="0"/>
        <w:jc w:val="center"/>
        <w:rPr>
          <w:sz w:val="22"/>
          <w:szCs w:val="22"/>
          <w:lang w:val="id-ID"/>
        </w:rPr>
      </w:pPr>
      <w:r w:rsidRPr="00F343E4">
        <w:rPr>
          <w:sz w:val="22"/>
          <w:szCs w:val="22"/>
          <w:vertAlign w:val="superscript"/>
          <w:lang w:val="id-ID"/>
        </w:rPr>
        <w:t>1,2</w:t>
      </w:r>
      <w:r w:rsidR="00961188">
        <w:rPr>
          <w:sz w:val="22"/>
          <w:szCs w:val="22"/>
          <w:lang w:val="id-ID"/>
        </w:rPr>
        <w:t>STKIP PGRI Bangkalan</w:t>
      </w:r>
    </w:p>
    <w:p w14:paraId="162D8DC1" w14:textId="19063916" w:rsidR="00444953" w:rsidRPr="00926ACD" w:rsidRDefault="00444953" w:rsidP="00FB6102">
      <w:pPr>
        <w:widowControl w:val="0"/>
        <w:jc w:val="center"/>
        <w:rPr>
          <w:b/>
          <w:sz w:val="22"/>
          <w:szCs w:val="22"/>
          <w:vertAlign w:val="superscript"/>
          <w:lang w:val="id-ID"/>
        </w:rPr>
      </w:pPr>
      <w:r w:rsidRPr="00F343E4">
        <w:rPr>
          <w:sz w:val="22"/>
          <w:szCs w:val="22"/>
          <w:lang w:val="id-ID"/>
        </w:rPr>
        <w:t>E</w:t>
      </w:r>
      <w:r w:rsidR="00861026" w:rsidRPr="00F343E4">
        <w:rPr>
          <w:sz w:val="22"/>
          <w:szCs w:val="22"/>
          <w:lang w:val="id-ID"/>
        </w:rPr>
        <w:t>-</w:t>
      </w:r>
      <w:r w:rsidRPr="00F343E4">
        <w:rPr>
          <w:sz w:val="22"/>
          <w:szCs w:val="22"/>
          <w:lang w:val="id-ID"/>
        </w:rPr>
        <w:t xml:space="preserve">mail: </w:t>
      </w:r>
      <w:hyperlink r:id="rId8" w:history="1">
        <w:r w:rsidR="008C1378" w:rsidRPr="0059537C">
          <w:rPr>
            <w:rStyle w:val="Hyperlink"/>
            <w:b/>
            <w:sz w:val="22"/>
            <w:szCs w:val="22"/>
          </w:rPr>
          <w:t>iefendi971@gmail.com</w:t>
        </w:r>
        <w:r w:rsidR="008C1378" w:rsidRPr="000566FA">
          <w:rPr>
            <w:rStyle w:val="Hyperlink"/>
            <w:sz w:val="22"/>
            <w:szCs w:val="22"/>
            <w:vertAlign w:val="superscript"/>
            <w:lang w:val="id-ID"/>
          </w:rPr>
          <w:t>1</w:t>
        </w:r>
      </w:hyperlink>
      <w:r w:rsidR="00882E4E" w:rsidRPr="00F343E4">
        <w:rPr>
          <w:sz w:val="22"/>
          <w:szCs w:val="22"/>
          <w:vertAlign w:val="superscript"/>
          <w:lang w:val="id-ID"/>
        </w:rPr>
        <w:t>)</w:t>
      </w:r>
      <w:r w:rsidR="00882E4E" w:rsidRPr="00F343E4">
        <w:rPr>
          <w:sz w:val="22"/>
          <w:szCs w:val="22"/>
          <w:lang w:val="id-ID"/>
        </w:rPr>
        <w:t>,</w:t>
      </w:r>
      <w:r w:rsidR="008C1378" w:rsidRPr="0059537C">
        <w:rPr>
          <w:rStyle w:val="Hyperlink"/>
          <w:b/>
        </w:rPr>
        <w:t xml:space="preserve"> </w:t>
      </w:r>
      <w:r w:rsidR="008C1378" w:rsidRPr="0059537C">
        <w:rPr>
          <w:rStyle w:val="Hyperlink"/>
          <w:b/>
          <w:sz w:val="22"/>
          <w:szCs w:val="22"/>
        </w:rPr>
        <w:t>octaviana.arisinta@stkippgri-bkl.ac.id</w:t>
      </w:r>
      <w:hyperlink r:id="rId9" w:history="1">
        <w:r w:rsidR="008C1378" w:rsidRPr="000566FA">
          <w:rPr>
            <w:rStyle w:val="Hyperlink"/>
            <w:sz w:val="22"/>
            <w:szCs w:val="22"/>
            <w:vertAlign w:val="superscript"/>
            <w:lang w:val="id-ID"/>
          </w:rPr>
          <w:t>2</w:t>
        </w:r>
      </w:hyperlink>
      <w:r w:rsidR="00882E4E" w:rsidRPr="00F343E4">
        <w:rPr>
          <w:sz w:val="22"/>
          <w:szCs w:val="22"/>
          <w:vertAlign w:val="superscript"/>
          <w:lang w:val="id-ID"/>
        </w:rPr>
        <w:t>)</w:t>
      </w:r>
      <w:r w:rsidR="00926ACD">
        <w:rPr>
          <w:sz w:val="22"/>
          <w:szCs w:val="22"/>
          <w:lang w:val="id-ID"/>
        </w:rPr>
        <w:t xml:space="preserve"> </w:t>
      </w:r>
      <w:hyperlink r:id="rId10" w:history="1">
        <w:r w:rsidR="0059537C" w:rsidRPr="000566FA">
          <w:rPr>
            <w:rStyle w:val="Hyperlink"/>
            <w:b/>
            <w:sz w:val="22"/>
            <w:szCs w:val="22"/>
          </w:rPr>
          <w:t>romiftahululum@stkippgri-bkl.ac.id</w:t>
        </w:r>
        <w:r w:rsidR="0059537C" w:rsidRPr="000566FA">
          <w:rPr>
            <w:rStyle w:val="Hyperlink"/>
            <w:b/>
            <w:sz w:val="22"/>
            <w:szCs w:val="22"/>
            <w:vertAlign w:val="superscript"/>
            <w:lang w:val="id-ID"/>
          </w:rPr>
          <w:t>3</w:t>
        </w:r>
      </w:hyperlink>
      <w:r w:rsidR="00926ACD">
        <w:rPr>
          <w:b/>
          <w:sz w:val="22"/>
          <w:szCs w:val="22"/>
          <w:vertAlign w:val="superscript"/>
          <w:lang w:val="id-ID"/>
        </w:rPr>
        <w:t xml:space="preserve">) </w:t>
      </w:r>
    </w:p>
    <w:p w14:paraId="6CA3EF24" w14:textId="153C44F0" w:rsidR="003F70DF" w:rsidRPr="00F343E4" w:rsidRDefault="00926ACD" w:rsidP="00FB6102">
      <w:pPr>
        <w:widowControl w:val="0"/>
        <w:ind w:left="567" w:right="567"/>
        <w:jc w:val="center"/>
        <w:rPr>
          <w:b/>
          <w:bCs/>
          <w:sz w:val="22"/>
          <w:szCs w:val="22"/>
          <w:lang w:val="id-ID"/>
        </w:rPr>
      </w:pPr>
      <w:r>
        <w:rPr>
          <w:b/>
          <w:bCs/>
          <w:sz w:val="22"/>
          <w:szCs w:val="22"/>
          <w:lang w:val="id-ID"/>
        </w:rPr>
        <w:t xml:space="preserve"> </w:t>
      </w:r>
    </w:p>
    <w:p w14:paraId="681A2399" w14:textId="77777777" w:rsidR="00DD13BE" w:rsidRPr="00F343E4" w:rsidRDefault="00DD13BE" w:rsidP="00FB6102">
      <w:pPr>
        <w:jc w:val="center"/>
        <w:rPr>
          <w:b/>
          <w:bCs/>
          <w:iCs/>
          <w:sz w:val="22"/>
          <w:szCs w:val="22"/>
          <w:lang w:val="id-ID"/>
        </w:rPr>
      </w:pPr>
      <w:r w:rsidRPr="00F343E4">
        <w:rPr>
          <w:b/>
          <w:bCs/>
          <w:iCs/>
          <w:sz w:val="22"/>
          <w:szCs w:val="22"/>
          <w:lang w:val="id-ID"/>
        </w:rPr>
        <w:t>Abstrak:</w:t>
      </w:r>
    </w:p>
    <w:p w14:paraId="099EF853" w14:textId="61893AD9" w:rsidR="0059537C" w:rsidRDefault="0059537C" w:rsidP="00E16AE3">
      <w:pPr>
        <w:ind w:firstLine="720"/>
        <w:jc w:val="both"/>
      </w:pPr>
      <w:r w:rsidRPr="00A029C0">
        <w:t xml:space="preserve">Penelitian ini bertujuan </w:t>
      </w:r>
      <w:r>
        <w:t>untuk</w:t>
      </w:r>
      <w:r w:rsidRPr="00A029C0">
        <w:t xml:space="preserve"> mengatahui</w:t>
      </w:r>
      <w:r>
        <w:t xml:space="preserve"> </w:t>
      </w:r>
      <w:r w:rsidRPr="0005139B">
        <w:t>Pengaruh Pelatihan Dan Motivasi Kerja Terhadap Kinerja Pengrajin Pada Home Industri Batik  Sulton  Di Desa Macajah Kecamatan Tanjungbumi.</w:t>
      </w:r>
      <w:r w:rsidR="00E16AE3">
        <w:t xml:space="preserve"> </w:t>
      </w:r>
      <w:r w:rsidRPr="00A029C0">
        <w:t xml:space="preserve">Penelitian ini merupakan penelitian ex-post facto. </w:t>
      </w:r>
      <w:r>
        <w:t>P</w:t>
      </w:r>
      <w:r w:rsidRPr="00A029C0">
        <w:t xml:space="preserve">opulasi ini adalah </w:t>
      </w:r>
      <w:r>
        <w:t>pekerja pengrajin batik</w:t>
      </w:r>
      <w:r w:rsidRPr="00A029C0">
        <w:t xml:space="preserve"> sebanyak </w:t>
      </w:r>
      <w:r>
        <w:t>32</w:t>
      </w:r>
      <w:r w:rsidRPr="00A029C0">
        <w:t>. Sampel ini di a</w:t>
      </w:r>
      <w:r>
        <w:t>m</w:t>
      </w:r>
      <w:r w:rsidRPr="00A029C0">
        <w:t>bi</w:t>
      </w:r>
      <w:r>
        <w:t>l</w:t>
      </w:r>
      <w:r w:rsidRPr="00A029C0">
        <w:t xml:space="preserve"> sebanyak </w:t>
      </w:r>
      <w:r>
        <w:t>32</w:t>
      </w:r>
      <w:r w:rsidRPr="00A029C0">
        <w:t xml:space="preserve">. </w:t>
      </w:r>
      <w:r>
        <w:t>T</w:t>
      </w:r>
      <w:r w:rsidRPr="00A029C0">
        <w:t>eknik pengumpulan data menggunakan kuesioner dan dokumentasi, sedangkan teknik analisis data menggunakan regresi linier berganda</w:t>
      </w:r>
      <w:r>
        <w:t>.</w:t>
      </w:r>
      <w:r w:rsidR="00E16AE3">
        <w:t xml:space="preserve"> </w:t>
      </w:r>
      <w:r>
        <w:t>H</w:t>
      </w:r>
      <w:r w:rsidRPr="00A029C0">
        <w:t xml:space="preserve">asil analisi data menunjukan bahwa : 1) </w:t>
      </w:r>
      <w:r>
        <w:t xml:space="preserve">Pelatihan tidak berpengaruh secara signifikan Ho diterima Ha ditolak. </w:t>
      </w:r>
      <w:r w:rsidRPr="00A029C0">
        <w:t xml:space="preserve">Hal tersebut dapat di ketahui nilai t hitung sebesar </w:t>
      </w:r>
      <w:r>
        <w:t>0,178</w:t>
      </w:r>
      <w:r w:rsidRPr="00A029C0">
        <w:t xml:space="preserve"> </w:t>
      </w:r>
      <w:r>
        <w:t>&lt;</w:t>
      </w:r>
      <w:r w:rsidRPr="00A029C0">
        <w:t xml:space="preserve"> t tabel 2</w:t>
      </w:r>
      <w:r>
        <w:t>,042</w:t>
      </w:r>
      <w:r w:rsidRPr="00A029C0">
        <w:t>. 2)</w:t>
      </w:r>
      <w:r>
        <w:t xml:space="preserve"> Motivasi terdapat pengaruh secara signifikan Ho ditolak Ha diterima. </w:t>
      </w:r>
      <w:r w:rsidRPr="00A029C0">
        <w:t xml:space="preserve">Hal tersebut dapat di ketahui nilai t hitung sebesar </w:t>
      </w:r>
      <w:r>
        <w:t>4,908</w:t>
      </w:r>
      <w:r w:rsidRPr="00A029C0">
        <w:t xml:space="preserve"> </w:t>
      </w:r>
      <w:r>
        <w:t>&gt;</w:t>
      </w:r>
      <w:r w:rsidRPr="00A029C0">
        <w:t xml:space="preserve"> t tabel 2</w:t>
      </w:r>
      <w:r>
        <w:t>,042</w:t>
      </w:r>
      <w:r w:rsidRPr="00A029C0">
        <w:t>. 3)</w:t>
      </w:r>
      <w:r>
        <w:t xml:space="preserve"> Kinerja terdapat pengaruh secara simultan Ho ditolak Ha diterima. </w:t>
      </w:r>
      <w:r w:rsidRPr="00A029C0">
        <w:t xml:space="preserve">Hal tersebut dapat diketahui nilai </w:t>
      </w:r>
      <w:r>
        <w:t>f</w:t>
      </w:r>
      <w:r w:rsidRPr="00A029C0">
        <w:t xml:space="preserve"> hitung sebesar </w:t>
      </w:r>
      <w:r>
        <w:t>25,831</w:t>
      </w:r>
      <w:r w:rsidRPr="00A029C0">
        <w:t xml:space="preserve"> </w:t>
      </w:r>
      <w:r>
        <w:t>&gt;</w:t>
      </w:r>
      <w:r w:rsidRPr="00A029C0">
        <w:t xml:space="preserve"> </w:t>
      </w:r>
      <w:r>
        <w:t>f</w:t>
      </w:r>
      <w:r w:rsidRPr="00A029C0">
        <w:t xml:space="preserve"> tabel </w:t>
      </w:r>
      <w:r>
        <w:t>2,96</w:t>
      </w:r>
      <w:r w:rsidRPr="00A029C0">
        <w:t>. Nilai koefisien determinasi menunjukan bahwa</w:t>
      </w:r>
      <w:r>
        <w:t xml:space="preserve"> pengaruh variabel dependen yaitu kinerja karyawan </w:t>
      </w:r>
      <w:r w:rsidRPr="00A029C0">
        <w:t xml:space="preserve">sebesar </w:t>
      </w:r>
      <w:r>
        <w:t>640</w:t>
      </w:r>
      <w:r w:rsidRPr="00A029C0">
        <w:t xml:space="preserve"> sedangkan sisanya dipengaruhi variabel lainnya diluar model</w:t>
      </w:r>
      <w:r>
        <w:t>.</w:t>
      </w:r>
    </w:p>
    <w:p w14:paraId="083F0698" w14:textId="74ECB9C6" w:rsidR="0059537C" w:rsidRDefault="0059537C" w:rsidP="0059537C">
      <w:pPr>
        <w:ind w:firstLine="720"/>
        <w:jc w:val="both"/>
      </w:pPr>
    </w:p>
    <w:p w14:paraId="389FE8DA" w14:textId="385D5B58" w:rsidR="0059537C" w:rsidRDefault="00E16AE3" w:rsidP="0059537C">
      <w:pPr>
        <w:jc w:val="both"/>
        <w:rPr>
          <w:bCs/>
        </w:rPr>
      </w:pPr>
      <w:r>
        <w:rPr>
          <w:bCs/>
        </w:rPr>
        <w:t>Kata Kunci : Pelatihan,  Motivasi, Kinerja</w:t>
      </w:r>
    </w:p>
    <w:p w14:paraId="70861090" w14:textId="77777777" w:rsidR="00E16AE3" w:rsidRPr="00E16AE3" w:rsidRDefault="00E16AE3" w:rsidP="0059537C">
      <w:pPr>
        <w:jc w:val="both"/>
        <w:rPr>
          <w:bCs/>
        </w:rPr>
      </w:pPr>
    </w:p>
    <w:p w14:paraId="4E287647" w14:textId="77777777" w:rsidR="00DD13BE" w:rsidRPr="00F343E4" w:rsidRDefault="00DD13BE" w:rsidP="00FB6102">
      <w:pPr>
        <w:jc w:val="center"/>
        <w:rPr>
          <w:b/>
          <w:bCs/>
          <w:i/>
          <w:iCs/>
          <w:color w:val="000000"/>
          <w:sz w:val="22"/>
          <w:szCs w:val="22"/>
          <w:lang w:val="id-ID"/>
        </w:rPr>
      </w:pPr>
      <w:r w:rsidRPr="00F343E4">
        <w:rPr>
          <w:b/>
          <w:bCs/>
          <w:i/>
          <w:iCs/>
          <w:color w:val="000000"/>
          <w:sz w:val="22"/>
          <w:szCs w:val="22"/>
          <w:lang w:val="id-ID"/>
        </w:rPr>
        <w:t>Abstract:</w:t>
      </w:r>
    </w:p>
    <w:p w14:paraId="34FBD496" w14:textId="535D1374" w:rsidR="00FE6A13" w:rsidRDefault="00E16AE3" w:rsidP="00E16AE3">
      <w:pPr>
        <w:ind w:firstLine="720"/>
        <w:jc w:val="both"/>
        <w:rPr>
          <w:i/>
          <w:iCs/>
        </w:rPr>
      </w:pPr>
      <w:r w:rsidRPr="00D00C15">
        <w:rPr>
          <w:i/>
          <w:iCs/>
        </w:rPr>
        <w:t xml:space="preserve">This study aims to determine the effect of training and work motivation on craftsmen's performance at the Sulton Batik Home Industry in Macajah Village, Tanjungbumi District. </w:t>
      </w:r>
      <w:r>
        <w:rPr>
          <w:i/>
          <w:iCs/>
        </w:rPr>
        <w:t xml:space="preserve"> </w:t>
      </w:r>
      <w:r w:rsidRPr="00D00C15">
        <w:rPr>
          <w:i/>
          <w:iCs/>
        </w:rPr>
        <w:t>This research is an ex-post facto research. This population consists of 32 batik craftsmen. This sample was taken as many as 32. Data collection techniques used questionnaires and documentation, while data analysis techniques used multiple linear regression.</w:t>
      </w:r>
      <w:r>
        <w:rPr>
          <w:i/>
          <w:iCs/>
        </w:rPr>
        <w:t xml:space="preserve"> </w:t>
      </w:r>
      <w:r w:rsidRPr="00D00C15">
        <w:rPr>
          <w:i/>
          <w:iCs/>
        </w:rPr>
        <w:t>The results of the data analysis show that: 1) Training has no significant effect Ho is accepted Ha is rejected. It can be seen that the value of t count is 0.178 &lt;t table 2.042. 2) Motivation has a significant influence Ho is rejected Ha is accepted. It can be seen that the value of t count is 4.908 &gt; t table 2.042. 3) Performance has a simultaneous influence Ho is rejected Ha is accepted. It can be seen that the calculated f value is 25.831 &gt; f table 2.96. The coefficient of determination shows that the influence of the dependent variable, namely employee performance, is 640, while the rest is influenced by other variables outside the model.</w:t>
      </w:r>
    </w:p>
    <w:p w14:paraId="34C03BA2" w14:textId="77777777" w:rsidR="00E16AE3" w:rsidRPr="00E16AE3" w:rsidRDefault="00E16AE3" w:rsidP="00E16AE3">
      <w:pPr>
        <w:ind w:firstLine="720"/>
        <w:jc w:val="both"/>
        <w:rPr>
          <w:i/>
          <w:iCs/>
        </w:rPr>
      </w:pPr>
    </w:p>
    <w:p w14:paraId="65B5FCC9" w14:textId="2023BCB3" w:rsidR="009F4B48" w:rsidRPr="004D3CCA" w:rsidRDefault="00802552" w:rsidP="004D3CCA">
      <w:pPr>
        <w:widowControl w:val="0"/>
        <w:ind w:left="1170" w:right="567" w:hanging="1170"/>
        <w:jc w:val="both"/>
        <w:rPr>
          <w:i/>
          <w:sz w:val="22"/>
          <w:szCs w:val="22"/>
          <w:lang w:val="en"/>
        </w:rPr>
      </w:pPr>
      <w:r w:rsidRPr="00F343E4">
        <w:rPr>
          <w:b/>
          <w:noProof/>
        </w:rPr>
        <mc:AlternateContent>
          <mc:Choice Requires="wps">
            <w:drawing>
              <wp:anchor distT="0" distB="0" distL="114300" distR="114300" simplePos="0" relativeHeight="251659264" behindDoc="0" locked="0" layoutInCell="1" allowOverlap="1" wp14:anchorId="393A9009" wp14:editId="3DA6D19A">
                <wp:simplePos x="0" y="0"/>
                <wp:positionH relativeFrom="margin">
                  <wp:posOffset>-41910</wp:posOffset>
                </wp:positionH>
                <wp:positionV relativeFrom="paragraph">
                  <wp:posOffset>338455</wp:posOffset>
                </wp:positionV>
                <wp:extent cx="6115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A8E35B" id="Straight Connector 2"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3pt,26.65pt" to="478.2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" strokecolor="black [3213]" strokeweight="1.5pt">
                <w10:wrap anchorx="margin"/>
              </v:line>
            </w:pict>
          </mc:Fallback>
        </mc:AlternateContent>
      </w:r>
      <w:r w:rsidR="00DD13BE" w:rsidRPr="00F343E4">
        <w:rPr>
          <w:b/>
          <w:i/>
          <w:iCs/>
          <w:sz w:val="22"/>
          <w:szCs w:val="22"/>
          <w:lang w:val="id-ID"/>
        </w:rPr>
        <w:t>Keywords</w:t>
      </w:r>
      <w:r w:rsidR="00DD13BE" w:rsidRPr="00F343E4">
        <w:rPr>
          <w:b/>
          <w:i/>
          <w:sz w:val="22"/>
          <w:szCs w:val="22"/>
          <w:lang w:val="id-ID"/>
        </w:rPr>
        <w:t>:</w:t>
      </w:r>
      <w:r w:rsidR="00E16AE3">
        <w:rPr>
          <w:b/>
          <w:i/>
          <w:sz w:val="22"/>
          <w:szCs w:val="22"/>
        </w:rPr>
        <w:t xml:space="preserve"> </w:t>
      </w:r>
      <w:r w:rsidR="00E16AE3" w:rsidRPr="00D00C15">
        <w:rPr>
          <w:bCs/>
          <w:i/>
          <w:iCs/>
        </w:rPr>
        <w:t>Training, Motivation, Performance</w:t>
      </w:r>
    </w:p>
    <w:p w14:paraId="1AFD65E4" w14:textId="33E455EB" w:rsidR="003E23E9" w:rsidRPr="004D3CCA" w:rsidRDefault="003E23E9" w:rsidP="00285324">
      <w:pPr>
        <w:spacing w:line="360" w:lineRule="auto"/>
        <w:jc w:val="both"/>
        <w:rPr>
          <w:b/>
        </w:rPr>
        <w:sectPr w:rsidR="003E23E9" w:rsidRPr="004D3CCA" w:rsidSect="00F343E4">
          <w:headerReference w:type="even" r:id="rId11"/>
          <w:headerReference w:type="default" r:id="rId12"/>
          <w:footerReference w:type="even" r:id="rId13"/>
          <w:headerReference w:type="first" r:id="rId14"/>
          <w:footerReference w:type="first" r:id="rId15"/>
          <w:pgSz w:w="11907" w:h="16840" w:code="9"/>
          <w:pgMar w:top="1701" w:right="1134" w:bottom="1701" w:left="1134" w:header="1077" w:footer="1225" w:gutter="0"/>
          <w:pgNumType w:start="1"/>
          <w:cols w:space="720"/>
          <w:titlePg/>
          <w:docGrid w:linePitch="360"/>
        </w:sectPr>
      </w:pPr>
    </w:p>
    <w:p w14:paraId="0C4D178A" w14:textId="5348B5FF" w:rsidR="00285324" w:rsidRPr="00F343E4" w:rsidRDefault="00253808" w:rsidP="009F4B48">
      <w:pPr>
        <w:widowControl w:val="0"/>
        <w:ind w:right="567"/>
        <w:jc w:val="both"/>
        <w:rPr>
          <w:b/>
          <w:lang w:val="id-ID"/>
        </w:rPr>
      </w:pPr>
      <w:r w:rsidRPr="00F343E4">
        <w:rPr>
          <w:b/>
          <w:lang w:val="id-ID"/>
        </w:rPr>
        <w:lastRenderedPageBreak/>
        <w:t>PENDAHULUAN</w:t>
      </w:r>
    </w:p>
    <w:p w14:paraId="23FD5E99" w14:textId="77777777" w:rsidR="003E23E9" w:rsidRPr="00F343E4" w:rsidRDefault="003E23E9" w:rsidP="009F4B48">
      <w:pPr>
        <w:widowControl w:val="0"/>
        <w:ind w:right="567"/>
        <w:jc w:val="both"/>
        <w:rPr>
          <w:b/>
          <w:lang w:val="id-ID"/>
        </w:rPr>
      </w:pPr>
    </w:p>
    <w:p w14:paraId="26EFF58D" w14:textId="786A3455" w:rsidR="004C1935" w:rsidRPr="00DE2374" w:rsidRDefault="00A73244" w:rsidP="00A73244">
      <w:pPr>
        <w:keepNext/>
        <w:framePr w:dropCap="drop" w:lines="3" w:wrap="around" w:vAnchor="text" w:hAnchor="text"/>
        <w:jc w:val="both"/>
        <w:textAlignment w:val="baseline"/>
        <w:rPr>
          <w:position w:val="-9"/>
          <w:sz w:val="123"/>
        </w:rPr>
      </w:pPr>
      <w:r>
        <w:rPr>
          <w:position w:val="-9"/>
          <w:sz w:val="123"/>
        </w:rPr>
        <w:t>D</w:t>
      </w:r>
    </w:p>
    <w:p w14:paraId="2848685E" w14:textId="17B53841" w:rsidR="00A73244" w:rsidRPr="00076A66" w:rsidRDefault="00A73244" w:rsidP="008018CF">
      <w:pPr>
        <w:spacing w:line="276" w:lineRule="auto"/>
        <w:jc w:val="both"/>
      </w:pPr>
      <w:r w:rsidRPr="00FD7CB8">
        <w:t>alam dunia perbatikan, setiap pengrajin adalah aset yang paling penting dan berharga. Karena terlepas dari perkembangan zaman, banyak teknologi canggih yang dapat digunakan untuk mempermudah dan mempercepat pekerjaan karyawan. Namun tidak semua pekerjaan dapat dilakukan dengan bantuan mesin atau teknologi, namun sumber daya manusia juga membutuhkan bantuan atau intervensi. Pencapaian dan keberhasilan perusahaan pada umumnya banyak dikuasai oleh sumber daya manusia yang berkualitas dan berkualitas. Sumber daya manusia dan karyawan di perusahaan juga harus menjadi sumber daya manusia yang kreatif dan imajinatif.</w:t>
      </w:r>
    </w:p>
    <w:p w14:paraId="7CD8B2E4" w14:textId="77777777" w:rsidR="00A73244" w:rsidRPr="00076A66" w:rsidRDefault="00A73244" w:rsidP="008018CF">
      <w:pPr>
        <w:spacing w:line="276" w:lineRule="auto"/>
        <w:ind w:firstLine="720"/>
        <w:jc w:val="both"/>
      </w:pPr>
      <w:r w:rsidRPr="00076A66">
        <w:t xml:space="preserve">Batik adalah sebuah warisan kesenian budaya Indonesia yang sudah tersohor sampai ke luar negeri. Dalam kamus besar bahasa indonesia (KBBI), “Batik adalah corak atau gambar pada kain yang pembuatannya secara khusus dengan menuliskan atau menerapkan malam kemudian pengolahannya diproses dengan cara tertentu.” </w:t>
      </w:r>
      <w:r w:rsidRPr="00FD7CB8">
        <w:t>Setiap batik memiliki corak dan ciri tersendiri yang khas untuk daerah asalnya. Asal usul pembuatan batik Tanjungbumi dipengaruhi oleh budaya pesisir, dengan laki-laki berprofesi sebagai pelaut dan istri memilih membatik untuk menghilangkan rasa cemas dan mengisi waktu saat jauh dari rumah selama berbulan-bulan. Selain itu, masyarakat di desa tersebut memiliki budaya bahwa batik digunakan untuk simpanan, dianggap sebagai emas atau simpanan, atau disimpan untuk diberikan kepada keturunan. kasih ibu. Batik adalah sumber kekayaan dan kebanggaan bagi penduduk setempat.</w:t>
      </w:r>
    </w:p>
    <w:p w14:paraId="2053BF61" w14:textId="77777777" w:rsidR="00A73244" w:rsidRPr="00076A66" w:rsidRDefault="00A73244" w:rsidP="008018CF">
      <w:pPr>
        <w:spacing w:line="276" w:lineRule="auto"/>
        <w:ind w:firstLine="720"/>
        <w:jc w:val="both"/>
      </w:pPr>
      <w:r w:rsidRPr="00FD7CB8">
        <w:t xml:space="preserve">Kami yakin, belum ada seniman batik yang mampu mengoperasikan faktor produksi </w:t>
      </w:r>
      <w:r w:rsidRPr="00FD7CB8">
        <w:t>tanpa menggunakan tenaga kerja. Bahkan ada kecenderungan skala pengrajin semakin meningkat kualitas dan kuantitasnya, semakin besar jumlah kebutuhan tenaga kerja. Meskipun ditemukan teknologi baru berupa mesin otomatis dan terkomputerisasi berupa perangkat keras dan perangkat lunak, sebagian besar tidak dapat melakukan aktivitasnya tanpa kehadiran manusia. . Peralatan produksi semakin modern, kebutuhan akan tenaga kerja pengrajin batik yang profesional sangat diperlukan untuk meningkatkan kualitas tenaga yang semakin kompetitif. Sumber daya manusia adalah mesin organisasi bisnis. Sumber daya manusia harus selalu dikelola secara optimal, diberikan perhatian khusus dan penghormatan terhadap hak-haknya. Untuk bersaing dalam persaingan bisnis, sangat penting bagi perusahaan untuk mengembangkan dan mempertahankan sumber daya manusia yang berkualitas.</w:t>
      </w:r>
      <w:r>
        <w:t xml:space="preserve"> </w:t>
      </w:r>
      <w:r w:rsidRPr="00076A66">
        <w:t>Sumber daya manusia (SDM) Sebuah organisasi merupakan salah satu faktor utama baik atau buruknya organisasi. jika SDM lemah maka perkembangan organisasi dapat terhambat dan produktivitasnya menjadi terbatas sehingga organisasi tidak mampu bersaing. sumber daya yang dimaksud ialah sumber daya manusia yang ada di dalam perusahaan yaitu karyawan.</w:t>
      </w:r>
    </w:p>
    <w:p w14:paraId="47E1AB1A" w14:textId="77777777" w:rsidR="00A73244" w:rsidRPr="00076A66" w:rsidRDefault="00A73244" w:rsidP="008018CF">
      <w:pPr>
        <w:spacing w:line="276" w:lineRule="auto"/>
        <w:ind w:firstLine="720"/>
        <w:jc w:val="both"/>
      </w:pPr>
      <w:r w:rsidRPr="00076A66">
        <w:rPr>
          <w:rStyle w:val="FootnoteReference"/>
        </w:rPr>
        <w:fldChar w:fldCharType="begin" w:fldLock="1"/>
      </w:r>
      <w:r w:rsidRPr="00076A66">
        <w:instrText>ADDIN CSL_CITATION {"citationItems":[{"id":"ITEM-1","itemData":{"author":[{"dropping-particle":"","family":"Ellitan","given":"Lena","non-dropping-particle":"","parse-names":false,"suffix":""}],"container-title":"Sustainable Competitive Advantage (SCA)","id":"ITEM-1","issue":"1","issued":{"date-parts":[["2014"]]},"title":"Peran kemitraan perusahaan terhadap hubungan sumber daya perusahaan terhadap kinerja dan pertumbuhan umkm di indonesia","type":"article-journal","volume":"4"},"uris":["http://www.mendeley.com/documents/?uuid=d4b3d994-ce2c-4fe5-86fa-ff0b3dc8b044"]}],"mendeley":{"formattedCitation":"(Ellitan 2014)","manualFormatting":"Ellitan (2014:6)","plainTextFormattedCitation":"(Ellitan 2014)","previouslyFormattedCitation":"(Ellitan 2014)"},"properties":{"noteIndex":0},"schema":"https://github.com/citation-style-language/schema/raw/master/csl-citation.json"}</w:instrText>
      </w:r>
      <w:r w:rsidRPr="00076A66">
        <w:rPr>
          <w:rStyle w:val="FootnoteReference"/>
        </w:rPr>
        <w:fldChar w:fldCharType="separate"/>
      </w:r>
      <w:r w:rsidRPr="00076A66">
        <w:rPr>
          <w:noProof/>
        </w:rPr>
        <w:t>Ellitan (2014:6)</w:t>
      </w:r>
      <w:r w:rsidRPr="00076A66">
        <w:rPr>
          <w:rStyle w:val="FootnoteReference"/>
        </w:rPr>
        <w:fldChar w:fldCharType="end"/>
      </w:r>
      <w:r w:rsidRPr="00076A66">
        <w:t xml:space="preserve"> </w:t>
      </w:r>
      <w:r w:rsidRPr="00D90AD8">
        <w:t xml:space="preserve">menegaskan bahwa dari strategi sumber daya perusahaan, SDM menempati posisi strategis diantara sumber daya lainnya. tanpa sumber daya manusia, sumber daya tidak dapat digunakan atau dikelola untuk menghasilkan produk, untuk meningkatkan produktivitas perusahaan, diperlukan tenaga profesional terlatih atau sumber daya manusia untuk meningkatkan kinerja staf. Kinerja karyawan sangat penting untuk meningkatkan produktivitas karyawan. Oleh karena itu, perusahaan harus dapat </w:t>
      </w:r>
      <w:r w:rsidRPr="00D90AD8">
        <w:lastRenderedPageBreak/>
        <w:t>mengetahui faktor-faktor yang mempengaruhi kinerja karyawan.</w:t>
      </w:r>
    </w:p>
    <w:p w14:paraId="376DED7F" w14:textId="77777777" w:rsidR="00A73244" w:rsidRPr="00076A66" w:rsidRDefault="00A73244" w:rsidP="008018CF">
      <w:pPr>
        <w:spacing w:line="276" w:lineRule="auto"/>
        <w:ind w:firstLine="720"/>
        <w:jc w:val="both"/>
      </w:pPr>
      <w:r w:rsidRPr="00076A66">
        <w:rPr>
          <w:rStyle w:val="FootnoteReference"/>
        </w:rPr>
        <w:fldChar w:fldCharType="begin" w:fldLock="1"/>
      </w:r>
      <w:r w:rsidRPr="00076A66">
        <w:instrText>ADDIN CSL_CITATION {"citationItems":[{"id":"ITEM-1","itemData":{"ISSN":"2798-4753","author":[{"dropping-particle":"","family":"Wahjono","given":"Wahjono","non-dropping-particle":"","parse-names":false,"suffix":""}],"container-title":"Jurnal Ilmiah Infokam","id":"ITEM-1","issue":"1","issued":{"date-parts":[["2009"]]},"title":"PERAN PENGGUNAAN TEKNOLOGI INFORMASI UNTUK MEMUDAHKAN PELAYANAN DALAM MANAJEMEN BISNIS KURSUS (Studi Kasus di LKP ALFABANK Semarang)","type":"article-journal","volume":"15"},"uris":["http://www.mendeley.com/documents/?uuid=521fb53a-9985-4d25-827f-6f642ea883a8"]}],"mendeley":{"formattedCitation":"(Wahjono 2009)","manualFormatting":"Wahjono (2009)","plainTextFormattedCitation":"(Wahjono 2009)","previouslyFormattedCitation":"(Wahjono 2009)"},"properties":{"noteIndex":0},"schema":"https://github.com/citation-style-language/schema/raw/master/csl-citation.json"}</w:instrText>
      </w:r>
      <w:r w:rsidRPr="00076A66">
        <w:rPr>
          <w:rStyle w:val="FootnoteReference"/>
        </w:rPr>
        <w:fldChar w:fldCharType="separate"/>
      </w:r>
      <w:r w:rsidRPr="00076A66">
        <w:rPr>
          <w:noProof/>
        </w:rPr>
        <w:t>Wahjono (2009)</w:t>
      </w:r>
      <w:r w:rsidRPr="00076A66">
        <w:rPr>
          <w:rStyle w:val="FootnoteReference"/>
        </w:rPr>
        <w:fldChar w:fldCharType="end"/>
      </w:r>
      <w:r w:rsidRPr="00076A66">
        <w:t xml:space="preserve"> </w:t>
      </w:r>
      <w:r w:rsidRPr="00D90AD8">
        <w:t>mengemukakan pandangan bahwa pelatihan adalah untuk meningkatkan keahlian dan keterampilan pegawai dalam melaksanakan tugas-tugasnya guna mencapai tujuan organisasi. Pelatihan yang diberikan kepada karyawan perusahaan dilakukan sebulan sekali dengan pelatihan langsung dari pemilik batik yaitu Ibu Rufiah. Melatih Teknik Dalam membatik yang kompleks, sering kali pelatihan melibatkan orang luar yang terlatih untuk mengajarkan teknik membatik sesuai dengan bidangnya masing-masing. Seluruh karyawan diwajibkan untuk mengikuti pelatihan yang diberikan agar dapat terus meningkatkan produk batik yang mereka produksi dan dapat meningkatkan produktivitas karyawan yang mengalami drop point dengan pelatihan yang berkesinambungan. terus menerus agar setiap karyawan dapat terus menghasilkan produk yang lebih baik bagi perusahaan dan menarik lebih banyak orang.</w:t>
      </w:r>
    </w:p>
    <w:p w14:paraId="0F3CEDF1" w14:textId="77777777" w:rsidR="00A73244" w:rsidRPr="00076A66" w:rsidRDefault="00A73244" w:rsidP="008018CF">
      <w:pPr>
        <w:spacing w:line="276" w:lineRule="auto"/>
        <w:ind w:firstLine="720"/>
        <w:jc w:val="both"/>
      </w:pPr>
      <w:r w:rsidRPr="00076A66">
        <w:t xml:space="preserve">Rumah batik Sulton </w:t>
      </w:r>
      <w:r w:rsidRPr="00011824">
        <w:t>merupakan perusahaan perseorangan di bidang produksi kain batik yang berdiri sejak tahun 2009. Merupakan perusahaan kain batik yang memproduksi kain batik tulis dengan motif daun dan bunga khas Tanjungbumi. Banyak corak batik Madura yang juga memiliki kemiripan dengan corak batik Yogyakarta karena adanya hubungan darah antara Raja Mataram dan pembesar Madura. Perusahaan memiliki banyak peralatan produksi. Peralatan tersebut harus dapat berfungsi secara normal sesuai dengan proses tetap yang telah ditetapkan oleh perusahaan untuk produksi kain batik yang terstandar.</w:t>
      </w:r>
    </w:p>
    <w:p w14:paraId="2F80F0FF" w14:textId="77777777" w:rsidR="00A73244" w:rsidRPr="00076A66" w:rsidRDefault="00A73244" w:rsidP="008018CF">
      <w:pPr>
        <w:spacing w:line="276" w:lineRule="auto"/>
        <w:ind w:firstLine="720"/>
        <w:jc w:val="both"/>
      </w:pPr>
      <w:r w:rsidRPr="00076A66">
        <w:t xml:space="preserve">Sedangkan menurut Hasibuan </w:t>
      </w:r>
      <w:r w:rsidRPr="00076A66">
        <w:rPr>
          <w:rStyle w:val="FootnoteReference"/>
        </w:rPr>
        <w:fldChar w:fldCharType="begin" w:fldLock="1"/>
      </w:r>
      <w:r w:rsidRPr="00076A66">
        <w:instrText>ADDIN CSL_CITATION {"citationItems":[{"id":"ITEM-1","itemData":{"author":[{"dropping-particle":"","family":"Rahayu","given":"Krisnawati Wiji","non-dropping-particle":"","parse-names":false,"suffix":""}],"container-title":"Ekonomia","id":"ITEM-1","issue":"1","issued":{"date-parts":[["2017"]]},"page":"177-182","publisher":"Universitas 17 Agustus 1945 Samarinda","title":"Pengaruh Motivasi Kerja Terhadap Kinerja Pegawai Pada Sekretariat Daerah Kabupaten Kutai Timur","type":"article-journal","volume":"6"},"uris":["http://www.mendeley.com/documents/?uuid=e0a3127b-bc15-44f8-b14a-990ec3f25247"]}],"mendeley":{"formattedCitation":"(Rahayu 2017)","manualFormatting":"dalam Rahayu (2017:132)","plainTextFormattedCitation":"(Rahayu 2017)","previouslyFormattedCitation":"(Rahayu 2017)"},"properties":{"noteIndex":0},"schema":"https://github.com/citation-style-language/schema/raw/master/csl-citation.json"}</w:instrText>
      </w:r>
      <w:r w:rsidRPr="00076A66">
        <w:rPr>
          <w:rStyle w:val="FootnoteReference"/>
        </w:rPr>
        <w:fldChar w:fldCharType="separate"/>
      </w:r>
      <w:r w:rsidRPr="00076A66">
        <w:rPr>
          <w:noProof/>
        </w:rPr>
        <w:t>dalam Rahayu (2017:132)</w:t>
      </w:r>
      <w:r w:rsidRPr="00076A66">
        <w:rPr>
          <w:rStyle w:val="FootnoteReference"/>
        </w:rPr>
        <w:fldChar w:fldCharType="end"/>
      </w:r>
      <w:r w:rsidRPr="00076A66">
        <w:t xml:space="preserve"> berpendapat bahwa motivasi adalah perangsang keinginan dan </w:t>
      </w:r>
      <w:r w:rsidRPr="00076A66">
        <w:t xml:space="preserve">daya penggerak kemauan bekerja seseorang karena setiap motivasi mempunyai tujuan tertentu yang ingin dicapai. </w:t>
      </w:r>
      <w:r w:rsidRPr="00011824">
        <w:t>Untuk meminimalisir dan meminimalkan kesalahan dalam produksi batik, perusahaan memberikan motivasi berupa motivasi intrinsik dan ekstrinsik, yaitu motivasi bekerja tanpa adanya rangsangan dari luar dalam diri individu, memiliki keinginan untuk bertindak. Faktor intrinsik disebut juga dengan motivasi atau pendorong yang termasuk dalam faktor intrinsik yaitu prestasi, pemberdayaan, tanggung jawab, dan tugas itu sendiri. Sedangkan motivasi ekstrinsik adalah motivasi yang bekerja dengan faktor atau dorongan di luar individu. Faktor yang berkembang adalah gaji atau kondisi kerja, hubungan dengan manajer dan karyawan lainnya. Motivasi ekstrinsik positif dicapai dengan menikmati hasil kerja keras berdasarkan penghargaan dan sebagainya.</w:t>
      </w:r>
    </w:p>
    <w:p w14:paraId="00AA3431" w14:textId="77777777" w:rsidR="00A73244" w:rsidRPr="00076A66" w:rsidRDefault="00A73244" w:rsidP="008018CF">
      <w:pPr>
        <w:spacing w:line="276" w:lineRule="auto"/>
        <w:ind w:firstLine="720"/>
        <w:jc w:val="both"/>
      </w:pPr>
      <w:r w:rsidRPr="002B3EB7">
        <w:t xml:space="preserve">Sementara motivasi ekstrinsik negatif dicapai dengan memberikan hukuman jika hasilnya tidak konsisten, perusahaan yang saya pelajari memberikan motivasi ekstrinsik positif kepada karyawannya. , yaitu mereka (pegawai) yang dapat menyelesaikan pekerjaan membatik dengan baik dan tepat waktu. batas waktu ditetapkan sesuai dengan Jika Anda menghormatinya, Anda akan diberi imbalan atas pekerjaan Anda dalam bentuk bonus. Sedangkan motivasi ekstrinsik negatif diberikan perusahaan kepada karyawan yang tidak dapat menyelesaikan pekerjaannya dengan serius, bersih dan tidak bertanggung jawab. Teratur menunda pekerjaan, malas bekerja sehingga tidak menyelesaikan pekerjaan tepat waktu dan tidak tepat, bagian dari peraturan perusahaan adalah pemotongan upah. Sementara motivasi ekstrinsik negatif dicapai dengan memberikan hukuman jika hasilnya tidak konsisten, perusahaan yang saya </w:t>
      </w:r>
      <w:r w:rsidRPr="002B3EB7">
        <w:lastRenderedPageBreak/>
        <w:t>pelajari memberikan motivasi ekstrinsik positif kepada karyawannya. , yaitu mereka (pegawai) yang dapat menyelesaikan pekerjaan membatik dengan baik dan tepat waktu. batas waktu ditetapkan sesuai dengan Jika Anda menghormatinya, Anda akan diberi imbalan atas pekerjaan Anda dalam bentuk bonus. Sedangkan motivasi ekstrinsik negatif diberikan perusahaan kepada karyawan yang tidak dapat menyelesaikan pekerjaannya dengan serius, bersih dan tidak bertanggung jawab. Teratur menunda pekerjaan, malas bekerja sehingga tidak menyelesaikan pekerjaan tepat waktu dan tidak tepat, bagian dari peraturan perusahaan adalah pemotongan upah.</w:t>
      </w:r>
    </w:p>
    <w:p w14:paraId="19BAD258" w14:textId="77777777" w:rsidR="00A73244" w:rsidRDefault="00A73244" w:rsidP="008018CF">
      <w:pPr>
        <w:spacing w:before="240" w:line="276" w:lineRule="auto"/>
        <w:ind w:firstLine="720"/>
        <w:jc w:val="both"/>
      </w:pPr>
      <w:r w:rsidRPr="002B3EB7">
        <w:t>Selain motivasi kerja, pelatihan kerja merupakan faktor yang berpengaruh signifikan terhadap peningkatan tingkat keterampilan pengrajin. Jika karyawan hanya mampu bekerja tanpa pelatihan, mereka tidak dapat melakukan pekerjaan seperti yang diharapkan. Pentingnya pelatihan karyawan di perusahaan sangat mempengaruhi produktivitas produk yang dibuat oleh karyawan. Perusahaan memberikan pelatihan kepada setiap karyawan batik Sulton guna meningkatkan produktivitas kerja karyawan agar tidak menurun.</w:t>
      </w:r>
    </w:p>
    <w:p w14:paraId="65056898" w14:textId="45F66CDA" w:rsidR="00A73244" w:rsidRPr="00076A66" w:rsidRDefault="00A73244" w:rsidP="008018CF">
      <w:pPr>
        <w:spacing w:before="240" w:line="276" w:lineRule="auto"/>
        <w:ind w:firstLine="720"/>
        <w:jc w:val="both"/>
      </w:pPr>
      <w:r w:rsidRPr="00330EC2">
        <w:t xml:space="preserve">Batik adalah salah satu </w:t>
      </w:r>
      <w:r>
        <w:t xml:space="preserve">tehnik menggambar dengan kerumitan yang lumayan sulit </w:t>
      </w:r>
      <w:r w:rsidRPr="00330EC2">
        <w:t xml:space="preserve">dan juga merupakan inti dari program pemulihan ekonomi. Pemprov Jatim akan berupaya semaksimal mungkin untuk membantu perekonomian pulih. Harus memperhitungkan pengereman dan pemulihan ekonomi. Hari ini saya mendapat kabar yang cukup menggembirakan karena sepertinya sejak akhir Mei, lalu Juni dan Juli penjualan produk batik sudah bisa disebut normal di Tanjung Bumi. Karena itu, menurutnya, </w:t>
      </w:r>
      <w:r w:rsidRPr="00330EC2">
        <w:t>bagian dari kekayaan budaya tradisi batik Tanjung Bumi adalah tanggung jawab perajin untuk melestarikan, mengembangkan, dan memajukan. “Makanya ada batik yang umurnya puluhan tahun. Ini koleksi pemilik batik ini</w:t>
      </w:r>
      <w:r>
        <w:t>,</w:t>
      </w:r>
      <w:r w:rsidRPr="00330EC2">
        <w:t>menunjukkan kepada kita berapa banyak waktu dan detail yang dibutuhkan untuk membuat sebuah batik,” kata Khofifah. Selain itu, sebagai produk tekstil, Tanjung Bumi Budaya membatik harus punya ruang untuk dipromosikan. Pasar batik di Tanjung Bumi juga perlu diperluas. “Kita berdoa untuk pemulihan, penghematan ini bisa segera tercapai. Selanjutnya, kita akan lebih detail mengenai unit bisnisnya</w:t>
      </w:r>
      <w:r>
        <w:t xml:space="preserve"> i</w:t>
      </w:r>
      <w:r w:rsidRPr="00330EC2">
        <w:t>tu bukan hanya lapangan</w:t>
      </w:r>
      <w:r>
        <w:t>. (</w:t>
      </w:r>
      <w:hyperlink r:id="rId16" w:history="1">
        <w:r w:rsidRPr="00A40B82">
          <w:rPr>
            <w:rStyle w:val="Hyperlink"/>
          </w:rPr>
          <w:t>https://suryatravel.tribunnews.com</w:t>
        </w:r>
      </w:hyperlink>
      <w:r>
        <w:t xml:space="preserve"> di ambil pada bulan juli 2023).</w:t>
      </w:r>
      <w:r w:rsidRPr="00076A66">
        <w:t xml:space="preserve"> </w:t>
      </w:r>
    </w:p>
    <w:p w14:paraId="3DE9679E" w14:textId="77777777" w:rsidR="00A73244" w:rsidRDefault="00A73244" w:rsidP="008018CF">
      <w:pPr>
        <w:spacing w:line="276" w:lineRule="auto"/>
        <w:ind w:firstLine="720"/>
        <w:jc w:val="both"/>
      </w:pPr>
      <w:r w:rsidRPr="00076A66">
        <w:t>Fenomena yang ada pada batik Sulton itu adalah ditandai oleh penurunan kinerja karyawannya yang diungkap langsung oleh pemilik pengrajin batik. Penurunan kinerja ditandai dengan adanya karyawan yang semakin hari semakin menurun sehingga hasil batik tersebut tidak selesai tepat waktu atau tidak memenuhi target. Batik sulton merupakan salah satu industri batik yang ad</w:t>
      </w:r>
      <w:r>
        <w:t>a di tanjungbumi dengan pemilik yang bernama HJ. Rufiah di sana mempunyai pengrajin cukup banyak</w:t>
      </w:r>
      <w:r w:rsidRPr="00076A66">
        <w:t>. Awal mulanya hanya memproduksi batik dengan 5 orang tenaga kerja dan dilakukan di teras rumah namun dengan perkembangan yang dicapai kini telah mempekerjakan sebanyak 3</w:t>
      </w:r>
      <w:r>
        <w:t>2</w:t>
      </w:r>
      <w:r w:rsidRPr="00076A66">
        <w:t xml:space="preserve"> orang untuk wilayah Tanjungbumi sendiri.</w:t>
      </w:r>
    </w:p>
    <w:p w14:paraId="2A334BE6" w14:textId="1E3A4EB0" w:rsidR="00A73244" w:rsidRPr="00076A66" w:rsidRDefault="00A73244" w:rsidP="008018CF">
      <w:pPr>
        <w:spacing w:line="276" w:lineRule="auto"/>
        <w:ind w:firstLine="720"/>
        <w:jc w:val="both"/>
      </w:pPr>
      <w:r w:rsidRPr="00076A66">
        <w:t xml:space="preserve">Menurut Mangkunegara (2016:9) </w:t>
      </w:r>
      <w:r w:rsidRPr="002B3EB7">
        <w:t xml:space="preserve">memandang bahwa kinerja pegawai adalah hasil kerja seseorang secara kualitas dan kuantitas yang diselesaikan oleh pegawai tersebut dalam melaksanakan tugasnya sesuai dengan tanggung jawab yang dibebankan. Petugas yang bertugas menghujat adalah yang membakar kain bermotif batik agar lebih </w:t>
      </w:r>
      <w:r w:rsidRPr="002B3EB7">
        <w:lastRenderedPageBreak/>
        <w:t>menonjol. Untuk staf pencelupan, mereka bertanggung jawab untuk mewarnai kain batik jadi untuk pencelupan bila diperlukan. Sedangkan proses terakhir adalah orang yang bertugas membungkus dan membungkus barang. Karyawan suatu perusahaan akan dapat melakukan pekerjaan dengan baik dalam produksi suatu barang jika mereka memiliki minat dan semangat terhadap pekerjaan tersebut. Kepedulian dan semangat ini tumbuh ketika para perajin batik menyadari kewajibannya kepada para pekerjanya, dalam hal ini untuk mendorong dan merawat mereka sesuai dengan prinsip-prinsip kemanusiaan dan menghormati mereka dengan harkat dan martabatnya. cara para praktisi kerajinan batik.</w:t>
      </w:r>
    </w:p>
    <w:p w14:paraId="3B564326" w14:textId="0CF36F94" w:rsidR="00525054" w:rsidRPr="00893D48" w:rsidRDefault="00A73244" w:rsidP="008018CF">
      <w:pPr>
        <w:spacing w:line="276" w:lineRule="auto"/>
        <w:jc w:val="both"/>
      </w:pPr>
      <w:r w:rsidRPr="00076A66">
        <w:t>Batik merupakan sebagai warisan budaya dari leluhur dari madura dan sampai saat ini terus berkembang pesat di bumi madura, maka dalam menunjang produksi yang maksimal perlu adanya upaya memberdayan keterampilan dalam membuat batik yaitu dengan membuat serangkaian pelatihan dan memberikan motivasi atau dorongan untuk meningkatkan kemampuan kinerja karyawan dalam melaksanakan tugasnya. Sehingga untuk mengetahui apakah pelatihan dan motivasi memiliki dampak positif terhadap skil para karyawannya hal ini perlu dilakukan sebuah penelitian guna memvalidasi berhasil atau tidakya suatu metode pelatihan dan motivasi terhadap karyawan agar karyawan dapat berkembang secara maksimal. Dan peneliti melakukan penelitian ini supaya pengrajin batik di madura tidak kalah saing dengan pengrajin dari kota lainnya</w:t>
      </w:r>
      <w:r w:rsidR="00893D48" w:rsidRPr="00893D48">
        <w:t>.</w:t>
      </w:r>
    </w:p>
    <w:p w14:paraId="583EFD8D" w14:textId="77777777" w:rsidR="004F3FEB" w:rsidRPr="00F343E4" w:rsidRDefault="004F3FEB" w:rsidP="009F7E88">
      <w:pPr>
        <w:spacing w:line="276" w:lineRule="auto"/>
        <w:jc w:val="both"/>
        <w:rPr>
          <w:lang w:val="id-ID"/>
        </w:rPr>
      </w:pPr>
    </w:p>
    <w:p w14:paraId="775AE710" w14:textId="034C603F" w:rsidR="008604B5" w:rsidRDefault="008604B5" w:rsidP="00E64A49">
      <w:pPr>
        <w:pStyle w:val="ListParagraph"/>
        <w:spacing w:line="276" w:lineRule="auto"/>
        <w:ind w:hanging="720"/>
        <w:jc w:val="both"/>
        <w:rPr>
          <w:rFonts w:ascii="Times New Roman" w:hAnsi="Times New Roman"/>
          <w:b/>
          <w:iCs/>
          <w:sz w:val="24"/>
          <w:szCs w:val="24"/>
        </w:rPr>
      </w:pPr>
      <w:r w:rsidRPr="00F343E4">
        <w:rPr>
          <w:rFonts w:ascii="Times New Roman" w:hAnsi="Times New Roman"/>
          <w:b/>
          <w:iCs/>
          <w:sz w:val="24"/>
          <w:szCs w:val="24"/>
        </w:rPr>
        <w:t>MET</w:t>
      </w:r>
      <w:r w:rsidR="00E40E2E" w:rsidRPr="00F343E4">
        <w:rPr>
          <w:rFonts w:ascii="Times New Roman" w:hAnsi="Times New Roman"/>
          <w:b/>
          <w:iCs/>
          <w:sz w:val="24"/>
          <w:szCs w:val="24"/>
        </w:rPr>
        <w:t>ODE PENELITIAN</w:t>
      </w:r>
    </w:p>
    <w:p w14:paraId="2414FD8C" w14:textId="77777777" w:rsidR="004F3FEB" w:rsidRPr="00F343E4" w:rsidRDefault="004F3FEB" w:rsidP="00E64A49">
      <w:pPr>
        <w:pStyle w:val="ListParagraph"/>
        <w:spacing w:line="276" w:lineRule="auto"/>
        <w:ind w:hanging="720"/>
        <w:jc w:val="both"/>
        <w:rPr>
          <w:rFonts w:ascii="Times New Roman" w:hAnsi="Times New Roman"/>
          <w:b/>
          <w:iCs/>
          <w:sz w:val="24"/>
          <w:szCs w:val="24"/>
        </w:rPr>
      </w:pPr>
    </w:p>
    <w:p w14:paraId="3A1E3C9E" w14:textId="78ECAF51" w:rsidR="00AF2442" w:rsidRDefault="004F3FEB" w:rsidP="00AF2442">
      <w:pPr>
        <w:spacing w:line="276" w:lineRule="auto"/>
        <w:jc w:val="both"/>
        <w:rPr>
          <w:lang w:val="id-ID"/>
        </w:rPr>
      </w:pPr>
      <w:r>
        <w:rPr>
          <w:b/>
          <w:lang w:val="id-ID"/>
        </w:rPr>
        <w:t>Jenis P</w:t>
      </w:r>
      <w:r w:rsidR="00AF2442" w:rsidRPr="00AF2442">
        <w:rPr>
          <w:b/>
          <w:lang w:val="id-ID"/>
        </w:rPr>
        <w:t>enelitian</w:t>
      </w:r>
      <w:r w:rsidR="00AF2442" w:rsidRPr="00AF2442">
        <w:rPr>
          <w:lang w:val="id-ID"/>
        </w:rPr>
        <w:t xml:space="preserve"> </w:t>
      </w:r>
    </w:p>
    <w:p w14:paraId="2B0EAAB7" w14:textId="51922B36" w:rsidR="008018CF" w:rsidRPr="008018CF" w:rsidRDefault="008018CF" w:rsidP="008018CF">
      <w:pPr>
        <w:spacing w:after="240" w:line="276" w:lineRule="auto"/>
        <w:ind w:firstLine="709"/>
        <w:jc w:val="both"/>
      </w:pPr>
      <w:r w:rsidRPr="00076A66">
        <w:t xml:space="preserve">Penelitian ini menggunakan menggukan jenis penelitian kuantitatif, </w:t>
      </w:r>
      <w:r w:rsidRPr="00076A66">
        <w:t xml:space="preserve">menurut </w:t>
      </w:r>
      <w:r w:rsidRPr="00076A66">
        <w:fldChar w:fldCharType="begin" w:fldLock="1"/>
      </w:r>
      <w:r w:rsidRPr="00076A66">
        <w:instrText>ADDIN CSL_CITATION {"citationItems":[{"id":"ITEM-1","itemData":{"ISBN":"9798433640","author":[{"dropping-particle":"","family":"Sugiyono","given":"","non-dropping-particle":"","parse-names":false,"suffix":""}],"id":"ITEM-1","issued":{"date-parts":[["2015"]]},"number-of-pages":"330","publisher":"alfabeta","publisher-place":"bandung","title":"metode penelitian kuantitatif, kuallitatif dan R &amp; D","type":"book"},"uris":["http://www.mendeley.com/documents/?uuid=a492aeb9-762c-4658-bef2-3e7161a10d4b"]}],"mendeley":{"formattedCitation":"(Sugiyono 2015)","manualFormatting":"sugiyono (2015:4-7)","plainTextFormattedCitation":"(Sugiyono 2015)","previouslyFormattedCitation":"(Sugiyono 2015)"},"properties":{"noteIndex":0},"schema":"https://github.com/citation-style-language/schema/raw/master/csl-citation.json"}</w:instrText>
      </w:r>
      <w:r w:rsidRPr="00076A66">
        <w:fldChar w:fldCharType="separate"/>
      </w:r>
      <w:r w:rsidRPr="00076A66">
        <w:rPr>
          <w:noProof/>
        </w:rPr>
        <w:t>sugiyono (2015:4-7)</w:t>
      </w:r>
      <w:r w:rsidRPr="00076A66">
        <w:fldChar w:fldCharType="end"/>
      </w:r>
      <w:r w:rsidRPr="00076A66">
        <w:t xml:space="preserve"> penelitian kuantitatif adalah metode yang berlandaskan pada filsafat positifme yang digunakan untuk meneliti pada populasi atau sampel tertentu. Dalam pengambilan sampel umumnya dilakukan secara acak atau random, dimana pengumpulan data tersebut menggunakan instrumen penelitian, serta menggunakan analisis data yang bersifat statistik yang bertujuan menguji hipotesis yang telah di tetapkan.</w:t>
      </w:r>
    </w:p>
    <w:p w14:paraId="42C0A204" w14:textId="4C0D9A28" w:rsidR="00AF2442" w:rsidRDefault="00AF2442" w:rsidP="00AF2442">
      <w:pPr>
        <w:spacing w:line="276" w:lineRule="auto"/>
        <w:jc w:val="both"/>
        <w:rPr>
          <w:b/>
          <w:lang w:val="id-ID"/>
        </w:rPr>
      </w:pPr>
      <w:r>
        <w:rPr>
          <w:b/>
          <w:lang w:val="id-ID"/>
        </w:rPr>
        <w:t>Teknik Pengumpulan Data</w:t>
      </w:r>
    </w:p>
    <w:p w14:paraId="40DFD77C" w14:textId="0CC7F8D6" w:rsidR="008018CF" w:rsidRPr="008018CF" w:rsidRDefault="008018CF" w:rsidP="008018CF">
      <w:pPr>
        <w:spacing w:after="240" w:line="276" w:lineRule="auto"/>
        <w:ind w:firstLine="709"/>
        <w:jc w:val="both"/>
      </w:pPr>
      <w:r w:rsidRPr="00076A66">
        <w:t xml:space="preserve">Penelitian ini menggunakan menggukan jenis penelitian kuantitatif, menurut </w:t>
      </w:r>
      <w:r w:rsidRPr="00076A66">
        <w:fldChar w:fldCharType="begin" w:fldLock="1"/>
      </w:r>
      <w:r w:rsidRPr="00076A66">
        <w:instrText>ADDIN CSL_CITATION {"citationItems":[{"id":"ITEM-1","itemData":{"ISBN":"9798433640","author":[{"dropping-particle":"","family":"Sugiyono","given":"","non-dropping-particle":"","parse-names":false,"suffix":""}],"id":"ITEM-1","issued":{"date-parts":[["2015"]]},"number-of-pages":"330","publisher":"alfabeta","publisher-place":"bandung","title":"metode penelitian kuantitatif, kuallitatif dan R &amp; D","type":"book"},"uris":["http://www.mendeley.com/documents/?uuid=a492aeb9-762c-4658-bef2-3e7161a10d4b"]}],"mendeley":{"formattedCitation":"(Sugiyono 2015)","manualFormatting":"sugiyono (2015:4-7)","plainTextFormattedCitation":"(Sugiyono 2015)","previouslyFormattedCitation":"(Sugiyono 2015)"},"properties":{"noteIndex":0},"schema":"https://github.com/citation-style-language/schema/raw/master/csl-citation.json"}</w:instrText>
      </w:r>
      <w:r w:rsidRPr="00076A66">
        <w:fldChar w:fldCharType="separate"/>
      </w:r>
      <w:r w:rsidRPr="00076A66">
        <w:rPr>
          <w:noProof/>
        </w:rPr>
        <w:t>sugiyono (2015:4-7)</w:t>
      </w:r>
      <w:r w:rsidRPr="00076A66">
        <w:fldChar w:fldCharType="end"/>
      </w:r>
      <w:r w:rsidRPr="00076A66">
        <w:t xml:space="preserve"> penelitian kuantitatif adalah metode yang berlandaskan pada filsafat positifme yang digunakan untuk meneliti pada populasi atau sampel tertentu. Dalam pengambilan sampel umumnya dilakukan secara acak atau random, dimana pengumpulan data tersebut menggunakan instrumen penelitian, serta menggunakan analisis data yang bersifat statistik yang bertujuan menguji hipotesis yang telah di tetapkan.</w:t>
      </w:r>
    </w:p>
    <w:p w14:paraId="03BE014F" w14:textId="643031CC" w:rsidR="00893D48" w:rsidRPr="006A4D0F" w:rsidRDefault="008018CF" w:rsidP="005B365E">
      <w:pPr>
        <w:pStyle w:val="ListParagraph"/>
        <w:numPr>
          <w:ilvl w:val="0"/>
          <w:numId w:val="10"/>
        </w:numPr>
        <w:tabs>
          <w:tab w:val="left" w:pos="1021"/>
        </w:tabs>
        <w:spacing w:line="276" w:lineRule="auto"/>
        <w:ind w:left="0"/>
        <w:jc w:val="both"/>
        <w:rPr>
          <w:rFonts w:asciiTheme="majorBidi" w:hAnsiTheme="majorBidi" w:cstheme="majorBidi"/>
          <w:sz w:val="24"/>
          <w:szCs w:val="24"/>
        </w:rPr>
      </w:pPr>
      <w:r>
        <w:rPr>
          <w:rFonts w:asciiTheme="majorBidi" w:hAnsiTheme="majorBidi" w:cstheme="majorBidi"/>
          <w:sz w:val="24"/>
          <w:szCs w:val="24"/>
          <w:lang w:val="en-US"/>
        </w:rPr>
        <w:t>Studi kepustakaan</w:t>
      </w:r>
    </w:p>
    <w:p w14:paraId="2B44ED78" w14:textId="0079812A" w:rsidR="00893D48" w:rsidRPr="006A4D0F" w:rsidRDefault="008018CF" w:rsidP="005B365E">
      <w:pPr>
        <w:tabs>
          <w:tab w:val="left" w:pos="1021"/>
        </w:tabs>
        <w:spacing w:line="276" w:lineRule="auto"/>
        <w:jc w:val="both"/>
        <w:rPr>
          <w:rFonts w:asciiTheme="majorBidi" w:hAnsiTheme="majorBidi" w:cstheme="majorBidi"/>
        </w:rPr>
      </w:pPr>
      <w:r w:rsidRPr="00076A66">
        <w:t>Pelatihan</w:t>
      </w:r>
      <w:r>
        <w:t xml:space="preserve"> </w:t>
      </w:r>
      <w:r w:rsidRPr="00442DA7">
        <w:t>dilakukan dengan menitikberatkan pada catatan organisasi dan tulisan pendukung sebagai sumber perspektif dalam mengurus isu-isu dalam kajian ini</w:t>
      </w:r>
      <w:r>
        <w:t>.</w:t>
      </w:r>
    </w:p>
    <w:p w14:paraId="714DFC0C" w14:textId="26CD1C75" w:rsidR="00AF2442" w:rsidRPr="00E5656F" w:rsidRDefault="008018CF" w:rsidP="00893D48">
      <w:pPr>
        <w:pStyle w:val="ListParagraph"/>
        <w:numPr>
          <w:ilvl w:val="0"/>
          <w:numId w:val="10"/>
        </w:numPr>
        <w:tabs>
          <w:tab w:val="left" w:pos="1021"/>
        </w:tabs>
        <w:spacing w:line="276" w:lineRule="auto"/>
        <w:ind w:left="0"/>
        <w:jc w:val="both"/>
        <w:rPr>
          <w:rFonts w:asciiTheme="majorBidi" w:hAnsiTheme="majorBidi" w:cstheme="majorBidi"/>
          <w:sz w:val="24"/>
          <w:szCs w:val="24"/>
        </w:rPr>
      </w:pPr>
      <w:r>
        <w:rPr>
          <w:rFonts w:asciiTheme="majorBidi" w:hAnsiTheme="majorBidi" w:cstheme="majorBidi"/>
          <w:sz w:val="24"/>
          <w:szCs w:val="24"/>
          <w:lang w:val="en-US"/>
        </w:rPr>
        <w:t>Survei lapangan</w:t>
      </w:r>
    </w:p>
    <w:p w14:paraId="3BCEEC89" w14:textId="77777777" w:rsidR="00E5656F" w:rsidRPr="00E5656F" w:rsidRDefault="00E5656F" w:rsidP="00E5656F">
      <w:pPr>
        <w:spacing w:line="276" w:lineRule="auto"/>
        <w:jc w:val="both"/>
      </w:pPr>
      <w:r w:rsidRPr="00E5656F">
        <w:t>Survei lapangan merupakan penelitian yang dilakukan secara langsung pada objek penelitian dengan menggunakan bebrapa metode diantaranya:</w:t>
      </w:r>
    </w:p>
    <w:p w14:paraId="0C551AB1" w14:textId="77777777" w:rsidR="00E5656F" w:rsidRPr="00E5656F" w:rsidRDefault="00E5656F" w:rsidP="00E5656F">
      <w:pPr>
        <w:spacing w:line="276" w:lineRule="auto"/>
        <w:jc w:val="both"/>
      </w:pPr>
      <w:r w:rsidRPr="00E5656F">
        <w:t>Survei</w:t>
      </w:r>
    </w:p>
    <w:p w14:paraId="37EDA063" w14:textId="77777777" w:rsidR="00E5656F" w:rsidRPr="00076A66" w:rsidRDefault="00E5656F" w:rsidP="00E5656F">
      <w:pPr>
        <w:pStyle w:val="ListParagraph"/>
        <w:spacing w:line="276" w:lineRule="auto"/>
        <w:ind w:left="0" w:firstLine="589"/>
        <w:jc w:val="both"/>
        <w:rPr>
          <w:rFonts w:ascii="Times New Roman" w:hAnsi="Times New Roman"/>
          <w:sz w:val="24"/>
          <w:szCs w:val="24"/>
        </w:rPr>
      </w:pPr>
      <w:r w:rsidRPr="00076A66">
        <w:rPr>
          <w:rFonts w:ascii="Times New Roman" w:hAnsi="Times New Roman"/>
          <w:sz w:val="24"/>
          <w:szCs w:val="24"/>
        </w:rPr>
        <w:t xml:space="preserve">Survei awal merupakan pengamatan awal terhadap kondisi </w:t>
      </w:r>
      <w:r>
        <w:rPr>
          <w:rFonts w:ascii="Times New Roman" w:hAnsi="Times New Roman"/>
          <w:sz w:val="24"/>
          <w:szCs w:val="24"/>
        </w:rPr>
        <w:t>pengrajin</w:t>
      </w:r>
      <w:r w:rsidRPr="00076A66">
        <w:rPr>
          <w:rFonts w:ascii="Times New Roman" w:hAnsi="Times New Roman"/>
          <w:sz w:val="24"/>
          <w:szCs w:val="24"/>
        </w:rPr>
        <w:t xml:space="preserve"> Batik Tulis Tanjungbumi di Desa Macajah Kecamatan Tanjungbumi yang menjadi objek dalam </w:t>
      </w:r>
      <w:r w:rsidRPr="00076A66">
        <w:rPr>
          <w:rFonts w:ascii="Times New Roman" w:hAnsi="Times New Roman"/>
          <w:sz w:val="24"/>
          <w:szCs w:val="24"/>
        </w:rPr>
        <w:lastRenderedPageBreak/>
        <w:t>penelitian ini, untuk melihat permasalahan yang ad di sana.</w:t>
      </w:r>
    </w:p>
    <w:p w14:paraId="322ED6A0" w14:textId="77777777" w:rsidR="00E5656F" w:rsidRPr="00E5656F" w:rsidRDefault="00E5656F" w:rsidP="00E5656F">
      <w:pPr>
        <w:spacing w:line="276" w:lineRule="auto"/>
        <w:jc w:val="both"/>
      </w:pPr>
      <w:r w:rsidRPr="00E5656F">
        <w:t>Wawancara (interview)</w:t>
      </w:r>
    </w:p>
    <w:p w14:paraId="49EC77BD" w14:textId="77777777" w:rsidR="00E5656F" w:rsidRPr="00076A66" w:rsidRDefault="00E5656F" w:rsidP="00E5656F">
      <w:pPr>
        <w:pStyle w:val="ListParagraph"/>
        <w:spacing w:line="276" w:lineRule="auto"/>
        <w:ind w:left="0" w:firstLine="589"/>
        <w:jc w:val="both"/>
        <w:rPr>
          <w:rFonts w:ascii="Times New Roman" w:hAnsi="Times New Roman"/>
          <w:sz w:val="24"/>
          <w:szCs w:val="24"/>
        </w:rPr>
      </w:pPr>
      <w:r w:rsidRPr="00076A66">
        <w:rPr>
          <w:rFonts w:ascii="Times New Roman" w:hAnsi="Times New Roman"/>
          <w:sz w:val="24"/>
          <w:szCs w:val="24"/>
        </w:rPr>
        <w:t>Metode ini digunakn untuk mendukung akurasi dan kelengkapan kusioner yeng terbaru, kemudian metode ini digunakan untuk memperluas pemahaman peneliti tentang data-data yang tidak terkomulasi dalam kusioner, namun akan memliki implikasi strategi bagi perusahaan. Sehingga penelitian ini layak untuk dilakukan lebih lanjut. Wawancara (interview) dilakukan dua kali yaitu pada waktu sebelum penelitian, dan pada saat penelitian berlangsung.</w:t>
      </w:r>
    </w:p>
    <w:p w14:paraId="0FBA6FAB" w14:textId="77777777" w:rsidR="00E5656F" w:rsidRPr="00E5656F" w:rsidRDefault="00E5656F" w:rsidP="00E5656F">
      <w:pPr>
        <w:spacing w:line="276" w:lineRule="auto"/>
        <w:jc w:val="both"/>
      </w:pPr>
      <w:r w:rsidRPr="00E5656F">
        <w:t>Angket (kusioner)</w:t>
      </w:r>
    </w:p>
    <w:p w14:paraId="7E5ABD12" w14:textId="77777777" w:rsidR="00E5656F" w:rsidRPr="00076A66" w:rsidRDefault="00E5656F" w:rsidP="00E5656F">
      <w:pPr>
        <w:pStyle w:val="ListParagraph"/>
        <w:spacing w:line="276" w:lineRule="auto"/>
        <w:ind w:left="0" w:firstLine="589"/>
        <w:jc w:val="both"/>
        <w:rPr>
          <w:rFonts w:ascii="Times New Roman" w:hAnsi="Times New Roman"/>
          <w:sz w:val="24"/>
          <w:szCs w:val="24"/>
        </w:rPr>
      </w:pPr>
      <w:r w:rsidRPr="00076A66">
        <w:rPr>
          <w:rFonts w:ascii="Times New Roman" w:hAnsi="Times New Roman"/>
          <w:sz w:val="24"/>
          <w:szCs w:val="24"/>
        </w:rPr>
        <w:t>Dalam penelitian ini diberikan pertanyaan-pertanyaan sekaligus melakukan survise unruk menghindari kesalahan presepsi responden terhadap pertanyaan-pertanyaan disoalkan atau di berikan, pelaksanaan angket dilakukan secara langsung dari awal hingga selesai untuk menghindari kesalahan dan saat memberikan jawaban dari pertanyaan dan memungkinkan responden tidak terpengaruh dari luar.</w:t>
      </w:r>
    </w:p>
    <w:p w14:paraId="223E675C" w14:textId="33C84B96" w:rsidR="00AF2442" w:rsidRDefault="00E5656F" w:rsidP="00580A6A">
      <w:pPr>
        <w:pStyle w:val="ListParagraph"/>
        <w:tabs>
          <w:tab w:val="left" w:pos="1021"/>
        </w:tabs>
        <w:spacing w:line="276" w:lineRule="auto"/>
        <w:ind w:left="0"/>
        <w:jc w:val="both"/>
        <w:rPr>
          <w:rFonts w:ascii="Times New Roman" w:hAnsi="Times New Roman"/>
          <w:sz w:val="24"/>
          <w:szCs w:val="24"/>
        </w:rPr>
      </w:pPr>
      <w:r w:rsidRPr="00076A66">
        <w:rPr>
          <w:rFonts w:ascii="Times New Roman" w:hAnsi="Times New Roman"/>
          <w:sz w:val="24"/>
          <w:szCs w:val="24"/>
        </w:rPr>
        <w:tab/>
        <w:t xml:space="preserve">Sedangkan penelitian ini menggunakan Skala Likert, </w:t>
      </w:r>
      <w:r w:rsidRPr="00076A66">
        <w:rPr>
          <w:rFonts w:ascii="Times New Roman" w:hAnsi="Times New Roman"/>
          <w:sz w:val="24"/>
          <w:szCs w:val="24"/>
        </w:rPr>
        <w:fldChar w:fldCharType="begin" w:fldLock="1"/>
      </w:r>
      <w:r w:rsidRPr="00076A66">
        <w:rPr>
          <w:rFonts w:ascii="Times New Roman" w:hAnsi="Times New Roman"/>
          <w:sz w:val="24"/>
          <w:szCs w:val="24"/>
        </w:rPr>
        <w:instrText>ADDIN CSL_CITATION {"citationItems":[{"id":"ITEM-1","itemData":{"ISBN":"9798433640","author":[{"dropping-particle":"","family":"Sugiyono","given":"","non-dropping-particle":"","parse-names":false,"suffix":""}],"id":"ITEM-1","issued":{"date-parts":[["2015"]]},"number-of-pages":"330","publisher":"alfabeta","publisher-place":"bandung","title":"metode penelitian kuantitatif, kuallitatif dan R &amp; D","type":"book"},"uris":["http://www.mendeley.com/documents/?uuid=a492aeb9-762c-4658-bef2-3e7161a10d4b"]}],"mendeley":{"formattedCitation":"(Sugiyono 2015)","manualFormatting":"Sugiyono (2015:93)","plainTextFormattedCitation":"(Sugiyono 2015)","previouslyFormattedCitation":"(Sugiyono 2015)"},"properties":{"noteIndex":0},"schema":"https://github.com/citation-style-language/schema/raw/master/csl-citation.json"}</w:instrText>
      </w:r>
      <w:r w:rsidRPr="00076A66">
        <w:rPr>
          <w:rFonts w:ascii="Times New Roman" w:hAnsi="Times New Roman"/>
          <w:sz w:val="24"/>
          <w:szCs w:val="24"/>
        </w:rPr>
        <w:fldChar w:fldCharType="separate"/>
      </w:r>
      <w:r w:rsidRPr="00076A66">
        <w:rPr>
          <w:rFonts w:ascii="Times New Roman" w:hAnsi="Times New Roman"/>
          <w:noProof/>
          <w:sz w:val="24"/>
          <w:szCs w:val="24"/>
        </w:rPr>
        <w:t>Sugiyono (2015:93)</w:t>
      </w:r>
      <w:r w:rsidRPr="00076A66">
        <w:rPr>
          <w:rFonts w:ascii="Times New Roman" w:hAnsi="Times New Roman"/>
          <w:sz w:val="24"/>
          <w:szCs w:val="24"/>
        </w:rPr>
        <w:fldChar w:fldCharType="end"/>
      </w:r>
      <w:r w:rsidRPr="00076A66">
        <w:rPr>
          <w:rFonts w:ascii="Times New Roman" w:hAnsi="Times New Roman"/>
          <w:sz w:val="24"/>
          <w:szCs w:val="24"/>
        </w:rPr>
        <w:t xml:space="preserve"> Skala Liketr adalah digunakan untuk memperoleh data-data yeng diperlukan oleh sipeneliti dan di anggap data tersebut relevan dengan masalah yang ditulis si peneliti, maka peneliti menggukan teknik pengumpulan data angket.</w:t>
      </w:r>
    </w:p>
    <w:p w14:paraId="260896C8" w14:textId="77777777" w:rsidR="00580A6A" w:rsidRPr="00580A6A" w:rsidRDefault="00580A6A" w:rsidP="00580A6A">
      <w:pPr>
        <w:pStyle w:val="ListParagraph"/>
        <w:tabs>
          <w:tab w:val="left" w:pos="1021"/>
        </w:tabs>
        <w:spacing w:line="276" w:lineRule="auto"/>
        <w:ind w:left="0"/>
        <w:jc w:val="both"/>
        <w:rPr>
          <w:rFonts w:asciiTheme="majorBidi" w:hAnsiTheme="majorBidi" w:cstheme="majorBidi"/>
          <w:sz w:val="24"/>
          <w:szCs w:val="24"/>
        </w:rPr>
      </w:pPr>
    </w:p>
    <w:p w14:paraId="03155E02" w14:textId="542E1DFA" w:rsidR="00AF2442" w:rsidRDefault="004F3FEB" w:rsidP="00AF2442">
      <w:pPr>
        <w:spacing w:line="276" w:lineRule="auto"/>
        <w:jc w:val="both"/>
        <w:rPr>
          <w:b/>
          <w:lang w:val="id-ID"/>
        </w:rPr>
      </w:pPr>
      <w:r>
        <w:rPr>
          <w:b/>
          <w:lang w:val="id-ID"/>
        </w:rPr>
        <w:t>Teknik Analisis Data</w:t>
      </w:r>
    </w:p>
    <w:p w14:paraId="2E275B44" w14:textId="5F7728E3" w:rsidR="004F3FEB" w:rsidRPr="004F3FEB" w:rsidRDefault="004F3FEB" w:rsidP="00AF2442">
      <w:pPr>
        <w:spacing w:line="276" w:lineRule="auto"/>
        <w:jc w:val="both"/>
        <w:rPr>
          <w:lang w:val="id-ID"/>
        </w:rPr>
      </w:pPr>
      <w:r>
        <w:rPr>
          <w:b/>
          <w:lang w:val="id-ID"/>
        </w:rPr>
        <w:tab/>
      </w:r>
      <w:r>
        <w:rPr>
          <w:lang w:val="id-ID"/>
        </w:rPr>
        <w:t>Pengolahan data disini menggunakan uji validitas, uji reliabilitas, uji normalitas, uji regresi linear berganda, uji koefisien determinasi, uji t dan juga uji f.</w:t>
      </w:r>
    </w:p>
    <w:p w14:paraId="6D680295" w14:textId="77777777" w:rsidR="00580A6A" w:rsidRDefault="00580A6A" w:rsidP="00AF2442">
      <w:pPr>
        <w:spacing w:line="276" w:lineRule="auto"/>
        <w:jc w:val="both"/>
        <w:rPr>
          <w:b/>
          <w:lang w:val="id-ID"/>
        </w:rPr>
      </w:pPr>
    </w:p>
    <w:p w14:paraId="3D1AC8EA" w14:textId="2D1690B6" w:rsidR="00AF2442" w:rsidRDefault="004F3FEB" w:rsidP="00AF2442">
      <w:pPr>
        <w:spacing w:line="276" w:lineRule="auto"/>
        <w:jc w:val="both"/>
        <w:rPr>
          <w:b/>
          <w:lang w:val="id-ID"/>
        </w:rPr>
      </w:pPr>
      <w:r>
        <w:rPr>
          <w:b/>
          <w:lang w:val="id-ID"/>
        </w:rPr>
        <w:t>Lokasi dan Waktu Penelitian</w:t>
      </w:r>
    </w:p>
    <w:p w14:paraId="2D3B1955" w14:textId="12C3F019" w:rsidR="00C77CA5" w:rsidRPr="00982C19" w:rsidRDefault="005778C9" w:rsidP="005778C9">
      <w:pPr>
        <w:spacing w:after="240" w:line="276" w:lineRule="auto"/>
        <w:ind w:firstLine="709"/>
        <w:jc w:val="both"/>
      </w:pPr>
      <w:r w:rsidRPr="00076A66">
        <w:t>Penelitian dilakukan di rumah batik Sulton Tanjungbumi yang bertempat di Dusun Nyangcangan Macajah Tanjungbumi yang bernama Hj. Rufiah.</w:t>
      </w:r>
    </w:p>
    <w:p w14:paraId="4F47AB0B" w14:textId="7356D67F" w:rsidR="00444953" w:rsidRPr="00F343E4" w:rsidRDefault="00444953" w:rsidP="00E64A49">
      <w:pPr>
        <w:spacing w:line="276" w:lineRule="auto"/>
        <w:rPr>
          <w:b/>
          <w:lang w:val="id-ID"/>
        </w:rPr>
      </w:pPr>
      <w:r w:rsidRPr="00F343E4">
        <w:rPr>
          <w:b/>
          <w:lang w:val="id-ID"/>
        </w:rPr>
        <w:t>HASIL PENELITIAN DAN PEMBAHASAN</w:t>
      </w:r>
      <w:r w:rsidR="00295D12" w:rsidRPr="00F343E4">
        <w:rPr>
          <w:b/>
          <w:lang w:val="id-ID"/>
        </w:rPr>
        <w:t xml:space="preserve"> </w:t>
      </w:r>
    </w:p>
    <w:p w14:paraId="74E4A8CF" w14:textId="25C483F8" w:rsidR="008C600C" w:rsidRPr="00580A6A" w:rsidRDefault="004F3FEB" w:rsidP="004B7D38">
      <w:pPr>
        <w:spacing w:line="276" w:lineRule="auto"/>
        <w:ind w:firstLine="709"/>
        <w:jc w:val="both"/>
        <w:rPr>
          <w:i/>
        </w:rPr>
      </w:pPr>
      <w:r>
        <w:rPr>
          <w:lang w:val="id-ID"/>
        </w:rPr>
        <w:t xml:space="preserve">Dalam mendeskripsikan </w:t>
      </w:r>
      <w:r w:rsidR="008C600C">
        <w:rPr>
          <w:lang w:val="id-ID"/>
        </w:rPr>
        <w:t>uji pengaruh pada variabel bebas terhadap variabel terikat dalam penelitian ini meliputi</w:t>
      </w:r>
      <w:r w:rsidR="00580A6A">
        <w:t xml:space="preserve"> </w:t>
      </w:r>
      <w:r w:rsidR="008C600C">
        <w:rPr>
          <w:lang w:val="id-ID"/>
        </w:rPr>
        <w:t>jenis kelamin</w:t>
      </w:r>
      <w:r w:rsidR="00580A6A">
        <w:t>.</w:t>
      </w:r>
    </w:p>
    <w:p w14:paraId="36BACDED" w14:textId="77777777" w:rsidR="004B7D38" w:rsidRDefault="004B7D38" w:rsidP="004B7D38">
      <w:pPr>
        <w:pStyle w:val="Caption"/>
        <w:spacing w:after="0" w:line="276" w:lineRule="auto"/>
        <w:jc w:val="center"/>
        <w:rPr>
          <w:b/>
        </w:rPr>
      </w:pPr>
      <w:bookmarkStart w:id="0" w:name="_Toc138277256"/>
      <w:bookmarkStart w:id="1" w:name="_Toc142465313"/>
    </w:p>
    <w:p w14:paraId="37503B47" w14:textId="31FFB604" w:rsidR="004B7D38" w:rsidRDefault="004B7D38" w:rsidP="004B7D38">
      <w:pPr>
        <w:pStyle w:val="Caption"/>
        <w:spacing w:after="0" w:line="276" w:lineRule="auto"/>
        <w:jc w:val="center"/>
        <w:rPr>
          <w:b/>
          <w:lang w:val="en-US"/>
        </w:rPr>
      </w:pPr>
      <w:r w:rsidRPr="00FF30C5">
        <w:rPr>
          <w:b/>
        </w:rPr>
        <w:t>T</w:t>
      </w:r>
      <w:r w:rsidR="000B4C91">
        <w:rPr>
          <w:b/>
        </w:rPr>
        <w:t xml:space="preserve">abel </w:t>
      </w:r>
      <w:r w:rsidR="000B4C91">
        <w:rPr>
          <w:b/>
          <w:lang w:val="en-US"/>
        </w:rPr>
        <w:t>1</w:t>
      </w:r>
      <w:r>
        <w:rPr>
          <w:b/>
        </w:rPr>
        <w:t xml:space="preserve">. </w:t>
      </w:r>
      <w:r w:rsidRPr="00FF30C5">
        <w:rPr>
          <w:b/>
        </w:rPr>
        <w:t xml:space="preserve">Uji Validitas </w:t>
      </w:r>
      <w:bookmarkEnd w:id="0"/>
      <w:bookmarkEnd w:id="1"/>
    </w:p>
    <w:p w14:paraId="2465B77D" w14:textId="0FE7421A" w:rsidR="00580A6A" w:rsidRDefault="00580A6A" w:rsidP="00982C19">
      <w:r>
        <w:t>Pelatihan</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42"/>
        <w:gridCol w:w="993"/>
        <w:gridCol w:w="951"/>
        <w:gridCol w:w="1273"/>
      </w:tblGrid>
      <w:tr w:rsidR="00580A6A" w:rsidRPr="005F6B6D" w14:paraId="42EA8AA5" w14:textId="77777777" w:rsidTr="00A84ED1">
        <w:tc>
          <w:tcPr>
            <w:tcW w:w="7927" w:type="dxa"/>
            <w:gridSpan w:val="4"/>
          </w:tcPr>
          <w:p w14:paraId="597A465F" w14:textId="77777777" w:rsidR="00580A6A" w:rsidRPr="005F6B6D" w:rsidRDefault="00580A6A" w:rsidP="00A84ED1">
            <w:pPr>
              <w:jc w:val="center"/>
              <w:rPr>
                <w:sz w:val="18"/>
                <w:szCs w:val="18"/>
              </w:rPr>
            </w:pPr>
            <w:r w:rsidRPr="005F6B6D">
              <w:rPr>
                <w:sz w:val="18"/>
                <w:szCs w:val="18"/>
              </w:rPr>
              <w:t>Hasil Uji Validitas Pelatihan (X1)</w:t>
            </w:r>
          </w:p>
        </w:tc>
      </w:tr>
      <w:tr w:rsidR="00580A6A" w:rsidRPr="005F6B6D" w14:paraId="1A648878" w14:textId="77777777" w:rsidTr="00A84ED1">
        <w:tc>
          <w:tcPr>
            <w:tcW w:w="1981" w:type="dxa"/>
          </w:tcPr>
          <w:p w14:paraId="3AD5B781" w14:textId="77777777" w:rsidR="00580A6A" w:rsidRPr="005F6B6D" w:rsidRDefault="00580A6A" w:rsidP="00A84ED1">
            <w:pPr>
              <w:rPr>
                <w:sz w:val="18"/>
                <w:szCs w:val="18"/>
              </w:rPr>
            </w:pPr>
            <w:r w:rsidRPr="005F6B6D">
              <w:rPr>
                <w:sz w:val="18"/>
                <w:szCs w:val="18"/>
              </w:rPr>
              <w:t>Item pertanyaan</w:t>
            </w:r>
          </w:p>
        </w:tc>
        <w:tc>
          <w:tcPr>
            <w:tcW w:w="1982" w:type="dxa"/>
          </w:tcPr>
          <w:p w14:paraId="33EDA85B" w14:textId="77777777" w:rsidR="00580A6A" w:rsidRPr="005F6B6D" w:rsidRDefault="00580A6A" w:rsidP="00A84ED1">
            <w:pPr>
              <w:rPr>
                <w:sz w:val="18"/>
                <w:szCs w:val="18"/>
              </w:rPr>
            </w:pPr>
            <w:r w:rsidRPr="005F6B6D">
              <w:rPr>
                <w:sz w:val="18"/>
                <w:szCs w:val="18"/>
              </w:rPr>
              <w:t>r hitung</w:t>
            </w:r>
          </w:p>
        </w:tc>
        <w:tc>
          <w:tcPr>
            <w:tcW w:w="1982" w:type="dxa"/>
          </w:tcPr>
          <w:p w14:paraId="3F607264" w14:textId="77777777" w:rsidR="00580A6A" w:rsidRPr="005F6B6D" w:rsidRDefault="00580A6A" w:rsidP="00A84ED1">
            <w:pPr>
              <w:rPr>
                <w:sz w:val="18"/>
                <w:szCs w:val="18"/>
              </w:rPr>
            </w:pPr>
            <w:r w:rsidRPr="005F6B6D">
              <w:rPr>
                <w:sz w:val="18"/>
                <w:szCs w:val="18"/>
              </w:rPr>
              <w:t>R tabel</w:t>
            </w:r>
          </w:p>
        </w:tc>
        <w:tc>
          <w:tcPr>
            <w:tcW w:w="1982" w:type="dxa"/>
          </w:tcPr>
          <w:p w14:paraId="72113D2B" w14:textId="77777777" w:rsidR="00580A6A" w:rsidRPr="005F6B6D" w:rsidRDefault="00580A6A" w:rsidP="00A84ED1">
            <w:pPr>
              <w:rPr>
                <w:sz w:val="18"/>
                <w:szCs w:val="18"/>
              </w:rPr>
            </w:pPr>
            <w:r w:rsidRPr="005F6B6D">
              <w:rPr>
                <w:sz w:val="18"/>
                <w:szCs w:val="18"/>
              </w:rPr>
              <w:t>Keterangan</w:t>
            </w:r>
          </w:p>
        </w:tc>
      </w:tr>
      <w:tr w:rsidR="00580A6A" w:rsidRPr="005F6B6D" w14:paraId="4002C4E0" w14:textId="77777777" w:rsidTr="00A84ED1">
        <w:tc>
          <w:tcPr>
            <w:tcW w:w="1981" w:type="dxa"/>
          </w:tcPr>
          <w:p w14:paraId="1DD42229" w14:textId="77777777" w:rsidR="00580A6A" w:rsidRPr="005F6B6D" w:rsidRDefault="00580A6A" w:rsidP="00A84ED1">
            <w:pPr>
              <w:rPr>
                <w:sz w:val="18"/>
                <w:szCs w:val="18"/>
              </w:rPr>
            </w:pPr>
            <w:r w:rsidRPr="005F6B6D">
              <w:rPr>
                <w:sz w:val="18"/>
                <w:szCs w:val="18"/>
              </w:rPr>
              <w:t>X1.1</w:t>
            </w:r>
          </w:p>
        </w:tc>
        <w:tc>
          <w:tcPr>
            <w:tcW w:w="1982" w:type="dxa"/>
          </w:tcPr>
          <w:p w14:paraId="6E2F4C11" w14:textId="77777777" w:rsidR="00580A6A" w:rsidRPr="005F6B6D" w:rsidRDefault="00580A6A" w:rsidP="00A84ED1">
            <w:pPr>
              <w:rPr>
                <w:sz w:val="18"/>
                <w:szCs w:val="18"/>
              </w:rPr>
            </w:pPr>
            <w:r w:rsidRPr="005F6B6D">
              <w:rPr>
                <w:sz w:val="18"/>
                <w:szCs w:val="18"/>
              </w:rPr>
              <w:t>0.864</w:t>
            </w:r>
          </w:p>
        </w:tc>
        <w:tc>
          <w:tcPr>
            <w:tcW w:w="1982" w:type="dxa"/>
          </w:tcPr>
          <w:p w14:paraId="27862BD4" w14:textId="77777777" w:rsidR="00580A6A" w:rsidRPr="005F6B6D" w:rsidRDefault="00580A6A" w:rsidP="00A84ED1">
            <w:pPr>
              <w:rPr>
                <w:sz w:val="18"/>
                <w:szCs w:val="18"/>
              </w:rPr>
            </w:pPr>
            <w:r w:rsidRPr="005F6B6D">
              <w:rPr>
                <w:sz w:val="18"/>
                <w:szCs w:val="18"/>
              </w:rPr>
              <w:t>0.338</w:t>
            </w:r>
          </w:p>
        </w:tc>
        <w:tc>
          <w:tcPr>
            <w:tcW w:w="1982" w:type="dxa"/>
          </w:tcPr>
          <w:p w14:paraId="614C1D09" w14:textId="77777777" w:rsidR="00580A6A" w:rsidRPr="005F6B6D" w:rsidRDefault="00580A6A" w:rsidP="00A84ED1">
            <w:pPr>
              <w:rPr>
                <w:sz w:val="18"/>
                <w:szCs w:val="18"/>
              </w:rPr>
            </w:pPr>
            <w:r w:rsidRPr="005F6B6D">
              <w:rPr>
                <w:sz w:val="18"/>
                <w:szCs w:val="18"/>
              </w:rPr>
              <w:t>Valid</w:t>
            </w:r>
          </w:p>
        </w:tc>
      </w:tr>
      <w:tr w:rsidR="00580A6A" w:rsidRPr="005F6B6D" w14:paraId="2FCD3EFB" w14:textId="77777777" w:rsidTr="00A84ED1">
        <w:tc>
          <w:tcPr>
            <w:tcW w:w="1981" w:type="dxa"/>
          </w:tcPr>
          <w:p w14:paraId="4547A0B6" w14:textId="77777777" w:rsidR="00580A6A" w:rsidRPr="005F6B6D" w:rsidRDefault="00580A6A" w:rsidP="00A84ED1">
            <w:pPr>
              <w:rPr>
                <w:b/>
                <w:bCs/>
                <w:sz w:val="18"/>
                <w:szCs w:val="18"/>
              </w:rPr>
            </w:pPr>
            <w:r w:rsidRPr="005F6B6D">
              <w:rPr>
                <w:sz w:val="18"/>
                <w:szCs w:val="18"/>
              </w:rPr>
              <w:t>X1.2</w:t>
            </w:r>
          </w:p>
        </w:tc>
        <w:tc>
          <w:tcPr>
            <w:tcW w:w="1982" w:type="dxa"/>
          </w:tcPr>
          <w:p w14:paraId="67ED5010" w14:textId="77777777" w:rsidR="00580A6A" w:rsidRPr="005F6B6D" w:rsidRDefault="00580A6A" w:rsidP="00A84ED1">
            <w:pPr>
              <w:rPr>
                <w:sz w:val="18"/>
                <w:szCs w:val="18"/>
              </w:rPr>
            </w:pPr>
            <w:r w:rsidRPr="005F6B6D">
              <w:rPr>
                <w:sz w:val="18"/>
                <w:szCs w:val="18"/>
              </w:rPr>
              <w:t>0.727</w:t>
            </w:r>
          </w:p>
        </w:tc>
        <w:tc>
          <w:tcPr>
            <w:tcW w:w="1982" w:type="dxa"/>
          </w:tcPr>
          <w:p w14:paraId="16256FE0" w14:textId="77777777" w:rsidR="00580A6A" w:rsidRPr="005F6B6D" w:rsidRDefault="00580A6A" w:rsidP="00A84ED1">
            <w:pPr>
              <w:rPr>
                <w:sz w:val="18"/>
                <w:szCs w:val="18"/>
              </w:rPr>
            </w:pPr>
            <w:r w:rsidRPr="005F6B6D">
              <w:rPr>
                <w:sz w:val="18"/>
                <w:szCs w:val="18"/>
              </w:rPr>
              <w:t>0.338</w:t>
            </w:r>
          </w:p>
        </w:tc>
        <w:tc>
          <w:tcPr>
            <w:tcW w:w="1982" w:type="dxa"/>
          </w:tcPr>
          <w:p w14:paraId="354193BB" w14:textId="77777777" w:rsidR="00580A6A" w:rsidRPr="005F6B6D" w:rsidRDefault="00580A6A" w:rsidP="00A84ED1">
            <w:pPr>
              <w:rPr>
                <w:sz w:val="18"/>
                <w:szCs w:val="18"/>
              </w:rPr>
            </w:pPr>
            <w:r w:rsidRPr="005F6B6D">
              <w:rPr>
                <w:sz w:val="18"/>
                <w:szCs w:val="18"/>
              </w:rPr>
              <w:t>Valid</w:t>
            </w:r>
          </w:p>
        </w:tc>
      </w:tr>
      <w:tr w:rsidR="00580A6A" w:rsidRPr="005F6B6D" w14:paraId="43AF1DEE" w14:textId="77777777" w:rsidTr="00A84ED1">
        <w:tc>
          <w:tcPr>
            <w:tcW w:w="1981" w:type="dxa"/>
          </w:tcPr>
          <w:p w14:paraId="6FF5F90C" w14:textId="77777777" w:rsidR="00580A6A" w:rsidRPr="005F6B6D" w:rsidRDefault="00580A6A" w:rsidP="00A84ED1">
            <w:pPr>
              <w:rPr>
                <w:sz w:val="18"/>
                <w:szCs w:val="18"/>
              </w:rPr>
            </w:pPr>
            <w:r w:rsidRPr="005F6B6D">
              <w:rPr>
                <w:sz w:val="18"/>
                <w:szCs w:val="18"/>
              </w:rPr>
              <w:t>X1.3</w:t>
            </w:r>
          </w:p>
        </w:tc>
        <w:tc>
          <w:tcPr>
            <w:tcW w:w="1982" w:type="dxa"/>
          </w:tcPr>
          <w:p w14:paraId="4A6047B5" w14:textId="77777777" w:rsidR="00580A6A" w:rsidRPr="005F6B6D" w:rsidRDefault="00580A6A" w:rsidP="00A84ED1">
            <w:pPr>
              <w:rPr>
                <w:sz w:val="18"/>
                <w:szCs w:val="18"/>
              </w:rPr>
            </w:pPr>
            <w:r w:rsidRPr="005F6B6D">
              <w:rPr>
                <w:sz w:val="18"/>
                <w:szCs w:val="18"/>
              </w:rPr>
              <w:t>0.727</w:t>
            </w:r>
          </w:p>
        </w:tc>
        <w:tc>
          <w:tcPr>
            <w:tcW w:w="1982" w:type="dxa"/>
          </w:tcPr>
          <w:p w14:paraId="6AABB874" w14:textId="77777777" w:rsidR="00580A6A" w:rsidRPr="005F6B6D" w:rsidRDefault="00580A6A" w:rsidP="00A84ED1">
            <w:pPr>
              <w:rPr>
                <w:sz w:val="18"/>
                <w:szCs w:val="18"/>
              </w:rPr>
            </w:pPr>
            <w:r w:rsidRPr="005F6B6D">
              <w:rPr>
                <w:sz w:val="18"/>
                <w:szCs w:val="18"/>
              </w:rPr>
              <w:t>0.338</w:t>
            </w:r>
          </w:p>
        </w:tc>
        <w:tc>
          <w:tcPr>
            <w:tcW w:w="1982" w:type="dxa"/>
          </w:tcPr>
          <w:p w14:paraId="58D021D7" w14:textId="77777777" w:rsidR="00580A6A" w:rsidRPr="005F6B6D" w:rsidRDefault="00580A6A" w:rsidP="00A84ED1">
            <w:pPr>
              <w:rPr>
                <w:sz w:val="18"/>
                <w:szCs w:val="18"/>
              </w:rPr>
            </w:pPr>
            <w:r w:rsidRPr="005F6B6D">
              <w:rPr>
                <w:sz w:val="18"/>
                <w:szCs w:val="18"/>
              </w:rPr>
              <w:t>Valid</w:t>
            </w:r>
          </w:p>
        </w:tc>
      </w:tr>
      <w:tr w:rsidR="00580A6A" w:rsidRPr="005F6B6D" w14:paraId="3FC6C855" w14:textId="77777777" w:rsidTr="00A84ED1">
        <w:tc>
          <w:tcPr>
            <w:tcW w:w="1981" w:type="dxa"/>
          </w:tcPr>
          <w:p w14:paraId="301C11B9" w14:textId="77777777" w:rsidR="00580A6A" w:rsidRPr="005F6B6D" w:rsidRDefault="00580A6A" w:rsidP="00A84ED1">
            <w:pPr>
              <w:rPr>
                <w:sz w:val="18"/>
                <w:szCs w:val="18"/>
              </w:rPr>
            </w:pPr>
            <w:r w:rsidRPr="005F6B6D">
              <w:rPr>
                <w:sz w:val="18"/>
                <w:szCs w:val="18"/>
              </w:rPr>
              <w:t>X1.4</w:t>
            </w:r>
          </w:p>
        </w:tc>
        <w:tc>
          <w:tcPr>
            <w:tcW w:w="1982" w:type="dxa"/>
          </w:tcPr>
          <w:p w14:paraId="3FE0AD04" w14:textId="77777777" w:rsidR="00580A6A" w:rsidRPr="005F6B6D" w:rsidRDefault="00580A6A" w:rsidP="00A84ED1">
            <w:pPr>
              <w:rPr>
                <w:sz w:val="18"/>
                <w:szCs w:val="18"/>
              </w:rPr>
            </w:pPr>
            <w:r w:rsidRPr="005F6B6D">
              <w:rPr>
                <w:sz w:val="18"/>
                <w:szCs w:val="18"/>
              </w:rPr>
              <w:t>0.750</w:t>
            </w:r>
          </w:p>
        </w:tc>
        <w:tc>
          <w:tcPr>
            <w:tcW w:w="1982" w:type="dxa"/>
          </w:tcPr>
          <w:p w14:paraId="295A3EE2" w14:textId="77777777" w:rsidR="00580A6A" w:rsidRPr="005F6B6D" w:rsidRDefault="00580A6A" w:rsidP="00A84ED1">
            <w:pPr>
              <w:rPr>
                <w:sz w:val="18"/>
                <w:szCs w:val="18"/>
              </w:rPr>
            </w:pPr>
            <w:r w:rsidRPr="005F6B6D">
              <w:rPr>
                <w:sz w:val="18"/>
                <w:szCs w:val="18"/>
              </w:rPr>
              <w:t>0.338</w:t>
            </w:r>
          </w:p>
        </w:tc>
        <w:tc>
          <w:tcPr>
            <w:tcW w:w="1982" w:type="dxa"/>
          </w:tcPr>
          <w:p w14:paraId="062B2212" w14:textId="77777777" w:rsidR="00580A6A" w:rsidRPr="005F6B6D" w:rsidRDefault="00580A6A" w:rsidP="00A84ED1">
            <w:pPr>
              <w:rPr>
                <w:sz w:val="18"/>
                <w:szCs w:val="18"/>
              </w:rPr>
            </w:pPr>
            <w:r w:rsidRPr="005F6B6D">
              <w:rPr>
                <w:sz w:val="18"/>
                <w:szCs w:val="18"/>
              </w:rPr>
              <w:t>Valid</w:t>
            </w:r>
          </w:p>
        </w:tc>
      </w:tr>
      <w:tr w:rsidR="00580A6A" w:rsidRPr="005F6B6D" w14:paraId="486DAB53" w14:textId="77777777" w:rsidTr="00A84ED1">
        <w:tc>
          <w:tcPr>
            <w:tcW w:w="1981" w:type="dxa"/>
          </w:tcPr>
          <w:p w14:paraId="48003CC5" w14:textId="77777777" w:rsidR="00580A6A" w:rsidRPr="005F6B6D" w:rsidRDefault="00580A6A" w:rsidP="00A84ED1">
            <w:pPr>
              <w:rPr>
                <w:sz w:val="18"/>
                <w:szCs w:val="18"/>
              </w:rPr>
            </w:pPr>
            <w:r w:rsidRPr="005F6B6D">
              <w:rPr>
                <w:sz w:val="18"/>
                <w:szCs w:val="18"/>
              </w:rPr>
              <w:t>X1.5</w:t>
            </w:r>
          </w:p>
        </w:tc>
        <w:tc>
          <w:tcPr>
            <w:tcW w:w="1982" w:type="dxa"/>
          </w:tcPr>
          <w:p w14:paraId="4C282DE1" w14:textId="77777777" w:rsidR="00580A6A" w:rsidRPr="005F6B6D" w:rsidRDefault="00580A6A" w:rsidP="00A84ED1">
            <w:pPr>
              <w:rPr>
                <w:sz w:val="18"/>
                <w:szCs w:val="18"/>
              </w:rPr>
            </w:pPr>
            <w:r w:rsidRPr="005F6B6D">
              <w:rPr>
                <w:sz w:val="18"/>
                <w:szCs w:val="18"/>
              </w:rPr>
              <w:t>0.784</w:t>
            </w:r>
          </w:p>
        </w:tc>
        <w:tc>
          <w:tcPr>
            <w:tcW w:w="1982" w:type="dxa"/>
          </w:tcPr>
          <w:p w14:paraId="3C74E230" w14:textId="77777777" w:rsidR="00580A6A" w:rsidRPr="005F6B6D" w:rsidRDefault="00580A6A" w:rsidP="00A84ED1">
            <w:pPr>
              <w:rPr>
                <w:sz w:val="18"/>
                <w:szCs w:val="18"/>
              </w:rPr>
            </w:pPr>
            <w:r w:rsidRPr="005F6B6D">
              <w:rPr>
                <w:sz w:val="18"/>
                <w:szCs w:val="18"/>
              </w:rPr>
              <w:t>0.338</w:t>
            </w:r>
          </w:p>
        </w:tc>
        <w:tc>
          <w:tcPr>
            <w:tcW w:w="1982" w:type="dxa"/>
          </w:tcPr>
          <w:p w14:paraId="6B160FEB" w14:textId="77777777" w:rsidR="00580A6A" w:rsidRPr="005F6B6D" w:rsidRDefault="00580A6A" w:rsidP="00A84ED1">
            <w:pPr>
              <w:rPr>
                <w:sz w:val="18"/>
                <w:szCs w:val="18"/>
              </w:rPr>
            </w:pPr>
            <w:r w:rsidRPr="005F6B6D">
              <w:rPr>
                <w:sz w:val="18"/>
                <w:szCs w:val="18"/>
              </w:rPr>
              <w:t>Valid</w:t>
            </w:r>
          </w:p>
        </w:tc>
      </w:tr>
      <w:tr w:rsidR="00580A6A" w:rsidRPr="005F6B6D" w14:paraId="11B047AE" w14:textId="77777777" w:rsidTr="00A84ED1">
        <w:tc>
          <w:tcPr>
            <w:tcW w:w="1981" w:type="dxa"/>
          </w:tcPr>
          <w:p w14:paraId="325259DB" w14:textId="77777777" w:rsidR="00580A6A" w:rsidRPr="005F6B6D" w:rsidRDefault="00580A6A" w:rsidP="00A84ED1">
            <w:pPr>
              <w:rPr>
                <w:sz w:val="18"/>
                <w:szCs w:val="18"/>
              </w:rPr>
            </w:pPr>
            <w:r w:rsidRPr="005F6B6D">
              <w:rPr>
                <w:sz w:val="18"/>
                <w:szCs w:val="18"/>
              </w:rPr>
              <w:t>X1.6</w:t>
            </w:r>
          </w:p>
        </w:tc>
        <w:tc>
          <w:tcPr>
            <w:tcW w:w="1982" w:type="dxa"/>
          </w:tcPr>
          <w:p w14:paraId="1C4E0412" w14:textId="77777777" w:rsidR="00580A6A" w:rsidRPr="005F6B6D" w:rsidRDefault="00580A6A" w:rsidP="00A84ED1">
            <w:pPr>
              <w:rPr>
                <w:sz w:val="18"/>
                <w:szCs w:val="18"/>
              </w:rPr>
            </w:pPr>
            <w:r w:rsidRPr="005F6B6D">
              <w:rPr>
                <w:sz w:val="18"/>
                <w:szCs w:val="18"/>
              </w:rPr>
              <w:t>0.685</w:t>
            </w:r>
          </w:p>
        </w:tc>
        <w:tc>
          <w:tcPr>
            <w:tcW w:w="1982" w:type="dxa"/>
          </w:tcPr>
          <w:p w14:paraId="77FEF463" w14:textId="77777777" w:rsidR="00580A6A" w:rsidRPr="005F6B6D" w:rsidRDefault="00580A6A" w:rsidP="00A84ED1">
            <w:pPr>
              <w:rPr>
                <w:sz w:val="18"/>
                <w:szCs w:val="18"/>
              </w:rPr>
            </w:pPr>
            <w:r w:rsidRPr="005F6B6D">
              <w:rPr>
                <w:sz w:val="18"/>
                <w:szCs w:val="18"/>
              </w:rPr>
              <w:t>0.338</w:t>
            </w:r>
          </w:p>
        </w:tc>
        <w:tc>
          <w:tcPr>
            <w:tcW w:w="1982" w:type="dxa"/>
          </w:tcPr>
          <w:p w14:paraId="0AF26F9B" w14:textId="77777777" w:rsidR="00580A6A" w:rsidRPr="005F6B6D" w:rsidRDefault="00580A6A" w:rsidP="00A84ED1">
            <w:pPr>
              <w:rPr>
                <w:sz w:val="18"/>
                <w:szCs w:val="18"/>
              </w:rPr>
            </w:pPr>
            <w:r w:rsidRPr="005F6B6D">
              <w:rPr>
                <w:sz w:val="18"/>
                <w:szCs w:val="18"/>
              </w:rPr>
              <w:t>Valid</w:t>
            </w:r>
          </w:p>
        </w:tc>
      </w:tr>
      <w:tr w:rsidR="00580A6A" w:rsidRPr="005F6B6D" w14:paraId="4379967B" w14:textId="77777777" w:rsidTr="00A84ED1">
        <w:tc>
          <w:tcPr>
            <w:tcW w:w="1981" w:type="dxa"/>
          </w:tcPr>
          <w:p w14:paraId="32BAA4CB" w14:textId="77777777" w:rsidR="00580A6A" w:rsidRPr="005F6B6D" w:rsidRDefault="00580A6A" w:rsidP="00A84ED1">
            <w:pPr>
              <w:rPr>
                <w:sz w:val="18"/>
                <w:szCs w:val="18"/>
              </w:rPr>
            </w:pPr>
            <w:r w:rsidRPr="005F6B6D">
              <w:rPr>
                <w:sz w:val="18"/>
                <w:szCs w:val="18"/>
              </w:rPr>
              <w:t>X1.7</w:t>
            </w:r>
          </w:p>
        </w:tc>
        <w:tc>
          <w:tcPr>
            <w:tcW w:w="1982" w:type="dxa"/>
          </w:tcPr>
          <w:p w14:paraId="3D50DDA2" w14:textId="77777777" w:rsidR="00580A6A" w:rsidRPr="005F6B6D" w:rsidRDefault="00580A6A" w:rsidP="00A84ED1">
            <w:pPr>
              <w:rPr>
                <w:sz w:val="18"/>
                <w:szCs w:val="18"/>
              </w:rPr>
            </w:pPr>
            <w:r w:rsidRPr="005F6B6D">
              <w:rPr>
                <w:sz w:val="18"/>
                <w:szCs w:val="18"/>
              </w:rPr>
              <w:t>0.835</w:t>
            </w:r>
          </w:p>
        </w:tc>
        <w:tc>
          <w:tcPr>
            <w:tcW w:w="1982" w:type="dxa"/>
          </w:tcPr>
          <w:p w14:paraId="62535A2E" w14:textId="77777777" w:rsidR="00580A6A" w:rsidRPr="005F6B6D" w:rsidRDefault="00580A6A" w:rsidP="00A84ED1">
            <w:pPr>
              <w:rPr>
                <w:sz w:val="18"/>
                <w:szCs w:val="18"/>
              </w:rPr>
            </w:pPr>
            <w:r w:rsidRPr="005F6B6D">
              <w:rPr>
                <w:sz w:val="18"/>
                <w:szCs w:val="18"/>
              </w:rPr>
              <w:t>0.338</w:t>
            </w:r>
          </w:p>
        </w:tc>
        <w:tc>
          <w:tcPr>
            <w:tcW w:w="1982" w:type="dxa"/>
          </w:tcPr>
          <w:p w14:paraId="32B777BF" w14:textId="77777777" w:rsidR="00580A6A" w:rsidRPr="005F6B6D" w:rsidRDefault="00580A6A" w:rsidP="00A84ED1">
            <w:pPr>
              <w:rPr>
                <w:sz w:val="18"/>
                <w:szCs w:val="18"/>
              </w:rPr>
            </w:pPr>
            <w:r w:rsidRPr="005F6B6D">
              <w:rPr>
                <w:sz w:val="18"/>
                <w:szCs w:val="18"/>
              </w:rPr>
              <w:t>Valid</w:t>
            </w:r>
          </w:p>
        </w:tc>
      </w:tr>
      <w:tr w:rsidR="00580A6A" w:rsidRPr="005F6B6D" w14:paraId="2838A4D8" w14:textId="77777777" w:rsidTr="00A84ED1">
        <w:tc>
          <w:tcPr>
            <w:tcW w:w="1981" w:type="dxa"/>
          </w:tcPr>
          <w:p w14:paraId="2A8EBA16" w14:textId="77777777" w:rsidR="00580A6A" w:rsidRPr="005F6B6D" w:rsidRDefault="00580A6A" w:rsidP="00A84ED1">
            <w:pPr>
              <w:rPr>
                <w:sz w:val="18"/>
                <w:szCs w:val="18"/>
              </w:rPr>
            </w:pPr>
            <w:r w:rsidRPr="005F6B6D">
              <w:rPr>
                <w:sz w:val="18"/>
                <w:szCs w:val="18"/>
              </w:rPr>
              <w:t>X1.8</w:t>
            </w:r>
          </w:p>
        </w:tc>
        <w:tc>
          <w:tcPr>
            <w:tcW w:w="1982" w:type="dxa"/>
          </w:tcPr>
          <w:p w14:paraId="4085A9D2" w14:textId="77777777" w:rsidR="00580A6A" w:rsidRPr="005F6B6D" w:rsidRDefault="00580A6A" w:rsidP="00A84ED1">
            <w:pPr>
              <w:rPr>
                <w:sz w:val="18"/>
                <w:szCs w:val="18"/>
              </w:rPr>
            </w:pPr>
            <w:r w:rsidRPr="005F6B6D">
              <w:rPr>
                <w:sz w:val="18"/>
                <w:szCs w:val="18"/>
              </w:rPr>
              <w:t>0.826</w:t>
            </w:r>
          </w:p>
        </w:tc>
        <w:tc>
          <w:tcPr>
            <w:tcW w:w="1982" w:type="dxa"/>
          </w:tcPr>
          <w:p w14:paraId="62D0B03C" w14:textId="77777777" w:rsidR="00580A6A" w:rsidRPr="005F6B6D" w:rsidRDefault="00580A6A" w:rsidP="00A84ED1">
            <w:pPr>
              <w:rPr>
                <w:sz w:val="18"/>
                <w:szCs w:val="18"/>
              </w:rPr>
            </w:pPr>
            <w:r w:rsidRPr="005F6B6D">
              <w:rPr>
                <w:sz w:val="18"/>
                <w:szCs w:val="18"/>
              </w:rPr>
              <w:t>0.338</w:t>
            </w:r>
          </w:p>
        </w:tc>
        <w:tc>
          <w:tcPr>
            <w:tcW w:w="1982" w:type="dxa"/>
          </w:tcPr>
          <w:p w14:paraId="7B05CA8E" w14:textId="77777777" w:rsidR="00580A6A" w:rsidRPr="005F6B6D" w:rsidRDefault="00580A6A" w:rsidP="00A84ED1">
            <w:pPr>
              <w:rPr>
                <w:sz w:val="18"/>
                <w:szCs w:val="18"/>
              </w:rPr>
            </w:pPr>
            <w:r w:rsidRPr="005F6B6D">
              <w:rPr>
                <w:sz w:val="18"/>
                <w:szCs w:val="18"/>
              </w:rPr>
              <w:t>Valid</w:t>
            </w:r>
          </w:p>
        </w:tc>
      </w:tr>
      <w:tr w:rsidR="00580A6A" w:rsidRPr="005F6B6D" w14:paraId="4413F46D" w14:textId="77777777" w:rsidTr="00A84ED1">
        <w:tc>
          <w:tcPr>
            <w:tcW w:w="1981" w:type="dxa"/>
          </w:tcPr>
          <w:p w14:paraId="2018C4AB" w14:textId="77777777" w:rsidR="00580A6A" w:rsidRPr="005F6B6D" w:rsidRDefault="00580A6A" w:rsidP="00A84ED1">
            <w:pPr>
              <w:rPr>
                <w:sz w:val="18"/>
                <w:szCs w:val="18"/>
              </w:rPr>
            </w:pPr>
            <w:r w:rsidRPr="005F6B6D">
              <w:rPr>
                <w:sz w:val="18"/>
                <w:szCs w:val="18"/>
              </w:rPr>
              <w:t>X1.9</w:t>
            </w:r>
          </w:p>
        </w:tc>
        <w:tc>
          <w:tcPr>
            <w:tcW w:w="1982" w:type="dxa"/>
          </w:tcPr>
          <w:p w14:paraId="713D918F" w14:textId="77777777" w:rsidR="00580A6A" w:rsidRPr="005F6B6D" w:rsidRDefault="00580A6A" w:rsidP="00A84ED1">
            <w:pPr>
              <w:rPr>
                <w:sz w:val="18"/>
                <w:szCs w:val="18"/>
              </w:rPr>
            </w:pPr>
            <w:r w:rsidRPr="005F6B6D">
              <w:rPr>
                <w:sz w:val="18"/>
                <w:szCs w:val="18"/>
              </w:rPr>
              <w:t>0.695</w:t>
            </w:r>
          </w:p>
        </w:tc>
        <w:tc>
          <w:tcPr>
            <w:tcW w:w="1982" w:type="dxa"/>
          </w:tcPr>
          <w:p w14:paraId="6206190D" w14:textId="77777777" w:rsidR="00580A6A" w:rsidRPr="005F6B6D" w:rsidRDefault="00580A6A" w:rsidP="00A84ED1">
            <w:pPr>
              <w:rPr>
                <w:sz w:val="18"/>
                <w:szCs w:val="18"/>
              </w:rPr>
            </w:pPr>
            <w:r w:rsidRPr="005F6B6D">
              <w:rPr>
                <w:sz w:val="18"/>
                <w:szCs w:val="18"/>
              </w:rPr>
              <w:t>0.338</w:t>
            </w:r>
          </w:p>
        </w:tc>
        <w:tc>
          <w:tcPr>
            <w:tcW w:w="1982" w:type="dxa"/>
          </w:tcPr>
          <w:p w14:paraId="1EFBFC8A" w14:textId="77777777" w:rsidR="00580A6A" w:rsidRPr="005F6B6D" w:rsidRDefault="00580A6A" w:rsidP="00A84ED1">
            <w:pPr>
              <w:rPr>
                <w:sz w:val="18"/>
                <w:szCs w:val="18"/>
              </w:rPr>
            </w:pPr>
            <w:r w:rsidRPr="005F6B6D">
              <w:rPr>
                <w:sz w:val="18"/>
                <w:szCs w:val="18"/>
              </w:rPr>
              <w:t>Valid</w:t>
            </w:r>
          </w:p>
        </w:tc>
      </w:tr>
    </w:tbl>
    <w:p w14:paraId="16586379" w14:textId="182F8A85" w:rsidR="002F388C" w:rsidRDefault="00307E14" w:rsidP="00802552">
      <w:r>
        <w:t>Sumber: diolah peneliti, 2023</w:t>
      </w:r>
    </w:p>
    <w:p w14:paraId="2AD6D685" w14:textId="6FBE3870" w:rsidR="00802552" w:rsidRDefault="00307E14" w:rsidP="00802552">
      <w:r>
        <w:t>Motivasi kerja</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42"/>
        <w:gridCol w:w="993"/>
        <w:gridCol w:w="951"/>
        <w:gridCol w:w="1273"/>
      </w:tblGrid>
      <w:tr w:rsidR="00307E14" w:rsidRPr="005F6B6D" w14:paraId="18B54D01" w14:textId="77777777" w:rsidTr="00A84ED1">
        <w:tc>
          <w:tcPr>
            <w:tcW w:w="7927" w:type="dxa"/>
            <w:gridSpan w:val="4"/>
          </w:tcPr>
          <w:p w14:paraId="0F06F36D" w14:textId="77777777" w:rsidR="00307E14" w:rsidRPr="005F6B6D" w:rsidRDefault="00307E14" w:rsidP="00A84ED1">
            <w:pPr>
              <w:jc w:val="center"/>
              <w:rPr>
                <w:sz w:val="18"/>
                <w:szCs w:val="18"/>
              </w:rPr>
            </w:pPr>
            <w:r w:rsidRPr="005F6B6D">
              <w:rPr>
                <w:sz w:val="18"/>
                <w:szCs w:val="18"/>
              </w:rPr>
              <w:t>Hasil Uji Validitas Motivasi (X2)</w:t>
            </w:r>
          </w:p>
        </w:tc>
      </w:tr>
      <w:tr w:rsidR="00307E14" w:rsidRPr="005F6B6D" w14:paraId="0B8E536F" w14:textId="77777777" w:rsidTr="00A84ED1">
        <w:tc>
          <w:tcPr>
            <w:tcW w:w="1981" w:type="dxa"/>
          </w:tcPr>
          <w:p w14:paraId="7E57DFE0" w14:textId="77777777" w:rsidR="00307E14" w:rsidRPr="005F6B6D" w:rsidRDefault="00307E14" w:rsidP="00A84ED1">
            <w:pPr>
              <w:rPr>
                <w:sz w:val="18"/>
                <w:szCs w:val="18"/>
              </w:rPr>
            </w:pPr>
            <w:r w:rsidRPr="005F6B6D">
              <w:rPr>
                <w:sz w:val="18"/>
                <w:szCs w:val="18"/>
              </w:rPr>
              <w:t>Item pertanyaan</w:t>
            </w:r>
          </w:p>
        </w:tc>
        <w:tc>
          <w:tcPr>
            <w:tcW w:w="1982" w:type="dxa"/>
          </w:tcPr>
          <w:p w14:paraId="0C347D47" w14:textId="77777777" w:rsidR="00307E14" w:rsidRPr="005F6B6D" w:rsidRDefault="00307E14" w:rsidP="00A84ED1">
            <w:pPr>
              <w:rPr>
                <w:sz w:val="18"/>
                <w:szCs w:val="18"/>
              </w:rPr>
            </w:pPr>
            <w:r w:rsidRPr="005F6B6D">
              <w:rPr>
                <w:sz w:val="18"/>
                <w:szCs w:val="18"/>
              </w:rPr>
              <w:t>r hitung</w:t>
            </w:r>
          </w:p>
        </w:tc>
        <w:tc>
          <w:tcPr>
            <w:tcW w:w="1982" w:type="dxa"/>
          </w:tcPr>
          <w:p w14:paraId="54B6CBA8" w14:textId="77777777" w:rsidR="00307E14" w:rsidRPr="005F6B6D" w:rsidRDefault="00307E14" w:rsidP="00A84ED1">
            <w:pPr>
              <w:rPr>
                <w:sz w:val="18"/>
                <w:szCs w:val="18"/>
              </w:rPr>
            </w:pPr>
            <w:r w:rsidRPr="005F6B6D">
              <w:rPr>
                <w:sz w:val="18"/>
                <w:szCs w:val="18"/>
              </w:rPr>
              <w:t>R tabel</w:t>
            </w:r>
          </w:p>
        </w:tc>
        <w:tc>
          <w:tcPr>
            <w:tcW w:w="1982" w:type="dxa"/>
          </w:tcPr>
          <w:p w14:paraId="03AFD516" w14:textId="77777777" w:rsidR="00307E14" w:rsidRPr="005F6B6D" w:rsidRDefault="00307E14" w:rsidP="00A84ED1">
            <w:pPr>
              <w:rPr>
                <w:sz w:val="18"/>
                <w:szCs w:val="18"/>
              </w:rPr>
            </w:pPr>
            <w:r w:rsidRPr="005F6B6D">
              <w:rPr>
                <w:sz w:val="18"/>
                <w:szCs w:val="18"/>
              </w:rPr>
              <w:t>Keterangan</w:t>
            </w:r>
          </w:p>
        </w:tc>
      </w:tr>
      <w:tr w:rsidR="00307E14" w:rsidRPr="005F6B6D" w14:paraId="61585444" w14:textId="77777777" w:rsidTr="00A84ED1">
        <w:tc>
          <w:tcPr>
            <w:tcW w:w="1981" w:type="dxa"/>
          </w:tcPr>
          <w:p w14:paraId="6E2383C4" w14:textId="77777777" w:rsidR="00307E14" w:rsidRPr="005F6B6D" w:rsidRDefault="00307E14" w:rsidP="00A84ED1">
            <w:pPr>
              <w:rPr>
                <w:sz w:val="18"/>
                <w:szCs w:val="18"/>
              </w:rPr>
            </w:pPr>
            <w:r w:rsidRPr="005F6B6D">
              <w:rPr>
                <w:sz w:val="18"/>
                <w:szCs w:val="18"/>
              </w:rPr>
              <w:t>X2.1</w:t>
            </w:r>
          </w:p>
        </w:tc>
        <w:tc>
          <w:tcPr>
            <w:tcW w:w="1982" w:type="dxa"/>
          </w:tcPr>
          <w:p w14:paraId="6382EA1E" w14:textId="77777777" w:rsidR="00307E14" w:rsidRPr="005F6B6D" w:rsidRDefault="00307E14" w:rsidP="00A84ED1">
            <w:pPr>
              <w:rPr>
                <w:sz w:val="18"/>
                <w:szCs w:val="18"/>
              </w:rPr>
            </w:pPr>
            <w:r w:rsidRPr="005F6B6D">
              <w:rPr>
                <w:sz w:val="18"/>
                <w:szCs w:val="18"/>
              </w:rPr>
              <w:t>0.788</w:t>
            </w:r>
          </w:p>
        </w:tc>
        <w:tc>
          <w:tcPr>
            <w:tcW w:w="1982" w:type="dxa"/>
          </w:tcPr>
          <w:p w14:paraId="305C5ABD" w14:textId="77777777" w:rsidR="00307E14" w:rsidRPr="005F6B6D" w:rsidRDefault="00307E14" w:rsidP="00A84ED1">
            <w:pPr>
              <w:rPr>
                <w:sz w:val="18"/>
                <w:szCs w:val="18"/>
              </w:rPr>
            </w:pPr>
            <w:r w:rsidRPr="005F6B6D">
              <w:rPr>
                <w:sz w:val="18"/>
                <w:szCs w:val="18"/>
              </w:rPr>
              <w:t>0.338</w:t>
            </w:r>
          </w:p>
        </w:tc>
        <w:tc>
          <w:tcPr>
            <w:tcW w:w="1982" w:type="dxa"/>
          </w:tcPr>
          <w:p w14:paraId="6211D655" w14:textId="77777777" w:rsidR="00307E14" w:rsidRPr="005F6B6D" w:rsidRDefault="00307E14" w:rsidP="00A84ED1">
            <w:pPr>
              <w:rPr>
                <w:sz w:val="18"/>
                <w:szCs w:val="18"/>
              </w:rPr>
            </w:pPr>
            <w:r w:rsidRPr="005F6B6D">
              <w:rPr>
                <w:sz w:val="18"/>
                <w:szCs w:val="18"/>
              </w:rPr>
              <w:t>Valid</w:t>
            </w:r>
          </w:p>
        </w:tc>
      </w:tr>
      <w:tr w:rsidR="00307E14" w:rsidRPr="005F6B6D" w14:paraId="7503F1E8" w14:textId="77777777" w:rsidTr="00A84ED1">
        <w:tc>
          <w:tcPr>
            <w:tcW w:w="1981" w:type="dxa"/>
          </w:tcPr>
          <w:p w14:paraId="14A5A94B" w14:textId="77777777" w:rsidR="00307E14" w:rsidRPr="005F6B6D" w:rsidRDefault="00307E14" w:rsidP="00A84ED1">
            <w:pPr>
              <w:rPr>
                <w:b/>
                <w:bCs/>
                <w:sz w:val="18"/>
                <w:szCs w:val="18"/>
              </w:rPr>
            </w:pPr>
            <w:r w:rsidRPr="005F6B6D">
              <w:rPr>
                <w:sz w:val="18"/>
                <w:szCs w:val="18"/>
              </w:rPr>
              <w:t>X2.2</w:t>
            </w:r>
          </w:p>
        </w:tc>
        <w:tc>
          <w:tcPr>
            <w:tcW w:w="1982" w:type="dxa"/>
          </w:tcPr>
          <w:p w14:paraId="325C6E00" w14:textId="77777777" w:rsidR="00307E14" w:rsidRPr="005F6B6D" w:rsidRDefault="00307E14" w:rsidP="00A84ED1">
            <w:pPr>
              <w:rPr>
                <w:sz w:val="18"/>
                <w:szCs w:val="18"/>
              </w:rPr>
            </w:pPr>
            <w:r w:rsidRPr="005F6B6D">
              <w:rPr>
                <w:sz w:val="18"/>
                <w:szCs w:val="18"/>
              </w:rPr>
              <w:t>0.788</w:t>
            </w:r>
          </w:p>
        </w:tc>
        <w:tc>
          <w:tcPr>
            <w:tcW w:w="1982" w:type="dxa"/>
          </w:tcPr>
          <w:p w14:paraId="1EF4C1FB" w14:textId="77777777" w:rsidR="00307E14" w:rsidRPr="005F6B6D" w:rsidRDefault="00307E14" w:rsidP="00A84ED1">
            <w:pPr>
              <w:rPr>
                <w:sz w:val="18"/>
                <w:szCs w:val="18"/>
              </w:rPr>
            </w:pPr>
            <w:r w:rsidRPr="005F6B6D">
              <w:rPr>
                <w:sz w:val="18"/>
                <w:szCs w:val="18"/>
              </w:rPr>
              <w:t>0.338</w:t>
            </w:r>
          </w:p>
        </w:tc>
        <w:tc>
          <w:tcPr>
            <w:tcW w:w="1982" w:type="dxa"/>
          </w:tcPr>
          <w:p w14:paraId="2EC274B4" w14:textId="77777777" w:rsidR="00307E14" w:rsidRPr="005F6B6D" w:rsidRDefault="00307E14" w:rsidP="00A84ED1">
            <w:pPr>
              <w:rPr>
                <w:sz w:val="18"/>
                <w:szCs w:val="18"/>
              </w:rPr>
            </w:pPr>
            <w:r w:rsidRPr="005F6B6D">
              <w:rPr>
                <w:sz w:val="18"/>
                <w:szCs w:val="18"/>
              </w:rPr>
              <w:t>Valid</w:t>
            </w:r>
          </w:p>
        </w:tc>
      </w:tr>
      <w:tr w:rsidR="00307E14" w:rsidRPr="005F6B6D" w14:paraId="0FA0EC79" w14:textId="77777777" w:rsidTr="00A84ED1">
        <w:tc>
          <w:tcPr>
            <w:tcW w:w="1981" w:type="dxa"/>
          </w:tcPr>
          <w:p w14:paraId="33644D4A" w14:textId="77777777" w:rsidR="00307E14" w:rsidRPr="005F6B6D" w:rsidRDefault="00307E14" w:rsidP="00A84ED1">
            <w:pPr>
              <w:rPr>
                <w:sz w:val="18"/>
                <w:szCs w:val="18"/>
              </w:rPr>
            </w:pPr>
            <w:r w:rsidRPr="005F6B6D">
              <w:rPr>
                <w:sz w:val="18"/>
                <w:szCs w:val="18"/>
              </w:rPr>
              <w:t>X2.3</w:t>
            </w:r>
          </w:p>
        </w:tc>
        <w:tc>
          <w:tcPr>
            <w:tcW w:w="1982" w:type="dxa"/>
          </w:tcPr>
          <w:p w14:paraId="29F5DB0A" w14:textId="77777777" w:rsidR="00307E14" w:rsidRPr="005F6B6D" w:rsidRDefault="00307E14" w:rsidP="00A84ED1">
            <w:pPr>
              <w:rPr>
                <w:sz w:val="18"/>
                <w:szCs w:val="18"/>
              </w:rPr>
            </w:pPr>
            <w:r w:rsidRPr="005F6B6D">
              <w:rPr>
                <w:sz w:val="18"/>
                <w:szCs w:val="18"/>
              </w:rPr>
              <w:t>0.820</w:t>
            </w:r>
          </w:p>
        </w:tc>
        <w:tc>
          <w:tcPr>
            <w:tcW w:w="1982" w:type="dxa"/>
          </w:tcPr>
          <w:p w14:paraId="57E0C93A" w14:textId="77777777" w:rsidR="00307E14" w:rsidRPr="005F6B6D" w:rsidRDefault="00307E14" w:rsidP="00A84ED1">
            <w:pPr>
              <w:rPr>
                <w:sz w:val="18"/>
                <w:szCs w:val="18"/>
              </w:rPr>
            </w:pPr>
            <w:r w:rsidRPr="005F6B6D">
              <w:rPr>
                <w:sz w:val="18"/>
                <w:szCs w:val="18"/>
              </w:rPr>
              <w:t>0.338</w:t>
            </w:r>
          </w:p>
        </w:tc>
        <w:tc>
          <w:tcPr>
            <w:tcW w:w="1982" w:type="dxa"/>
          </w:tcPr>
          <w:p w14:paraId="6594918E" w14:textId="77777777" w:rsidR="00307E14" w:rsidRPr="005F6B6D" w:rsidRDefault="00307E14" w:rsidP="00A84ED1">
            <w:pPr>
              <w:rPr>
                <w:sz w:val="18"/>
                <w:szCs w:val="18"/>
              </w:rPr>
            </w:pPr>
            <w:r w:rsidRPr="005F6B6D">
              <w:rPr>
                <w:sz w:val="18"/>
                <w:szCs w:val="18"/>
              </w:rPr>
              <w:t>Valid</w:t>
            </w:r>
          </w:p>
        </w:tc>
      </w:tr>
      <w:tr w:rsidR="00307E14" w:rsidRPr="005F6B6D" w14:paraId="5017E966" w14:textId="77777777" w:rsidTr="00A84ED1">
        <w:tc>
          <w:tcPr>
            <w:tcW w:w="1981" w:type="dxa"/>
          </w:tcPr>
          <w:p w14:paraId="2B9CA969" w14:textId="77777777" w:rsidR="00307E14" w:rsidRPr="005F6B6D" w:rsidRDefault="00307E14" w:rsidP="00A84ED1">
            <w:pPr>
              <w:rPr>
                <w:sz w:val="18"/>
                <w:szCs w:val="18"/>
              </w:rPr>
            </w:pPr>
            <w:r w:rsidRPr="005F6B6D">
              <w:rPr>
                <w:sz w:val="18"/>
                <w:szCs w:val="18"/>
              </w:rPr>
              <w:t>X2.4</w:t>
            </w:r>
          </w:p>
        </w:tc>
        <w:tc>
          <w:tcPr>
            <w:tcW w:w="1982" w:type="dxa"/>
          </w:tcPr>
          <w:p w14:paraId="341BF79D" w14:textId="77777777" w:rsidR="00307E14" w:rsidRPr="005F6B6D" w:rsidRDefault="00307E14" w:rsidP="00A84ED1">
            <w:pPr>
              <w:rPr>
                <w:sz w:val="18"/>
                <w:szCs w:val="18"/>
              </w:rPr>
            </w:pPr>
            <w:r w:rsidRPr="005F6B6D">
              <w:rPr>
                <w:sz w:val="18"/>
                <w:szCs w:val="18"/>
              </w:rPr>
              <w:t>0.793</w:t>
            </w:r>
          </w:p>
        </w:tc>
        <w:tc>
          <w:tcPr>
            <w:tcW w:w="1982" w:type="dxa"/>
          </w:tcPr>
          <w:p w14:paraId="2FF70D0A" w14:textId="77777777" w:rsidR="00307E14" w:rsidRPr="005F6B6D" w:rsidRDefault="00307E14" w:rsidP="00A84ED1">
            <w:pPr>
              <w:rPr>
                <w:sz w:val="18"/>
                <w:szCs w:val="18"/>
              </w:rPr>
            </w:pPr>
            <w:r w:rsidRPr="005F6B6D">
              <w:rPr>
                <w:sz w:val="18"/>
                <w:szCs w:val="18"/>
              </w:rPr>
              <w:t>0.338</w:t>
            </w:r>
          </w:p>
        </w:tc>
        <w:tc>
          <w:tcPr>
            <w:tcW w:w="1982" w:type="dxa"/>
          </w:tcPr>
          <w:p w14:paraId="33BC0BA8" w14:textId="77777777" w:rsidR="00307E14" w:rsidRPr="005F6B6D" w:rsidRDefault="00307E14" w:rsidP="00A84ED1">
            <w:pPr>
              <w:rPr>
                <w:sz w:val="18"/>
                <w:szCs w:val="18"/>
              </w:rPr>
            </w:pPr>
            <w:r w:rsidRPr="005F6B6D">
              <w:rPr>
                <w:sz w:val="18"/>
                <w:szCs w:val="18"/>
              </w:rPr>
              <w:t>Valid</w:t>
            </w:r>
          </w:p>
        </w:tc>
      </w:tr>
      <w:tr w:rsidR="00307E14" w:rsidRPr="005F6B6D" w14:paraId="4CAFE382" w14:textId="77777777" w:rsidTr="00A84ED1">
        <w:tc>
          <w:tcPr>
            <w:tcW w:w="1981" w:type="dxa"/>
          </w:tcPr>
          <w:p w14:paraId="4061BED4" w14:textId="77777777" w:rsidR="00307E14" w:rsidRPr="005F6B6D" w:rsidRDefault="00307E14" w:rsidP="00A84ED1">
            <w:pPr>
              <w:rPr>
                <w:sz w:val="18"/>
                <w:szCs w:val="18"/>
              </w:rPr>
            </w:pPr>
            <w:r w:rsidRPr="005F6B6D">
              <w:rPr>
                <w:sz w:val="18"/>
                <w:szCs w:val="18"/>
              </w:rPr>
              <w:t>X2.5</w:t>
            </w:r>
          </w:p>
        </w:tc>
        <w:tc>
          <w:tcPr>
            <w:tcW w:w="1982" w:type="dxa"/>
          </w:tcPr>
          <w:p w14:paraId="00E29D84" w14:textId="77777777" w:rsidR="00307E14" w:rsidRPr="005F6B6D" w:rsidRDefault="00307E14" w:rsidP="00A84ED1">
            <w:pPr>
              <w:rPr>
                <w:sz w:val="18"/>
                <w:szCs w:val="18"/>
              </w:rPr>
            </w:pPr>
            <w:r w:rsidRPr="005F6B6D">
              <w:rPr>
                <w:sz w:val="18"/>
                <w:szCs w:val="18"/>
              </w:rPr>
              <w:t>0.782</w:t>
            </w:r>
          </w:p>
        </w:tc>
        <w:tc>
          <w:tcPr>
            <w:tcW w:w="1982" w:type="dxa"/>
          </w:tcPr>
          <w:p w14:paraId="10C183E8" w14:textId="77777777" w:rsidR="00307E14" w:rsidRPr="005F6B6D" w:rsidRDefault="00307E14" w:rsidP="00A84ED1">
            <w:pPr>
              <w:rPr>
                <w:sz w:val="18"/>
                <w:szCs w:val="18"/>
              </w:rPr>
            </w:pPr>
            <w:r w:rsidRPr="005F6B6D">
              <w:rPr>
                <w:sz w:val="18"/>
                <w:szCs w:val="18"/>
              </w:rPr>
              <w:t>0.338</w:t>
            </w:r>
          </w:p>
        </w:tc>
        <w:tc>
          <w:tcPr>
            <w:tcW w:w="1982" w:type="dxa"/>
          </w:tcPr>
          <w:p w14:paraId="6AEE2289" w14:textId="77777777" w:rsidR="00307E14" w:rsidRPr="005F6B6D" w:rsidRDefault="00307E14" w:rsidP="00A84ED1">
            <w:pPr>
              <w:rPr>
                <w:sz w:val="18"/>
                <w:szCs w:val="18"/>
              </w:rPr>
            </w:pPr>
            <w:r w:rsidRPr="005F6B6D">
              <w:rPr>
                <w:sz w:val="18"/>
                <w:szCs w:val="18"/>
              </w:rPr>
              <w:t>Valid</w:t>
            </w:r>
          </w:p>
        </w:tc>
      </w:tr>
      <w:tr w:rsidR="00307E14" w:rsidRPr="005F6B6D" w14:paraId="25E1CBCB" w14:textId="77777777" w:rsidTr="00A84ED1">
        <w:tc>
          <w:tcPr>
            <w:tcW w:w="1981" w:type="dxa"/>
          </w:tcPr>
          <w:p w14:paraId="12B7CC85" w14:textId="77777777" w:rsidR="00307E14" w:rsidRPr="005F6B6D" w:rsidRDefault="00307E14" w:rsidP="00A84ED1">
            <w:pPr>
              <w:rPr>
                <w:sz w:val="18"/>
                <w:szCs w:val="18"/>
              </w:rPr>
            </w:pPr>
            <w:r w:rsidRPr="005F6B6D">
              <w:rPr>
                <w:sz w:val="18"/>
                <w:szCs w:val="18"/>
              </w:rPr>
              <w:t>X2.6</w:t>
            </w:r>
          </w:p>
        </w:tc>
        <w:tc>
          <w:tcPr>
            <w:tcW w:w="1982" w:type="dxa"/>
          </w:tcPr>
          <w:p w14:paraId="302DB913" w14:textId="77777777" w:rsidR="00307E14" w:rsidRPr="005F6B6D" w:rsidRDefault="00307E14" w:rsidP="00A84ED1">
            <w:pPr>
              <w:rPr>
                <w:sz w:val="18"/>
                <w:szCs w:val="18"/>
              </w:rPr>
            </w:pPr>
            <w:r w:rsidRPr="005F6B6D">
              <w:rPr>
                <w:sz w:val="18"/>
                <w:szCs w:val="18"/>
              </w:rPr>
              <w:t>0.822</w:t>
            </w:r>
          </w:p>
        </w:tc>
        <w:tc>
          <w:tcPr>
            <w:tcW w:w="1982" w:type="dxa"/>
          </w:tcPr>
          <w:p w14:paraId="6521CE90" w14:textId="77777777" w:rsidR="00307E14" w:rsidRPr="005F6B6D" w:rsidRDefault="00307E14" w:rsidP="00A84ED1">
            <w:pPr>
              <w:rPr>
                <w:sz w:val="18"/>
                <w:szCs w:val="18"/>
              </w:rPr>
            </w:pPr>
            <w:r w:rsidRPr="005F6B6D">
              <w:rPr>
                <w:sz w:val="18"/>
                <w:szCs w:val="18"/>
              </w:rPr>
              <w:t>0.338</w:t>
            </w:r>
          </w:p>
        </w:tc>
        <w:tc>
          <w:tcPr>
            <w:tcW w:w="1982" w:type="dxa"/>
          </w:tcPr>
          <w:p w14:paraId="5CFE6126" w14:textId="77777777" w:rsidR="00307E14" w:rsidRPr="005F6B6D" w:rsidRDefault="00307E14" w:rsidP="00A84ED1">
            <w:pPr>
              <w:rPr>
                <w:sz w:val="18"/>
                <w:szCs w:val="18"/>
              </w:rPr>
            </w:pPr>
            <w:r w:rsidRPr="005F6B6D">
              <w:rPr>
                <w:sz w:val="18"/>
                <w:szCs w:val="18"/>
              </w:rPr>
              <w:t>Valid</w:t>
            </w:r>
          </w:p>
        </w:tc>
      </w:tr>
      <w:tr w:rsidR="00307E14" w:rsidRPr="005F6B6D" w14:paraId="64A8DBD4" w14:textId="77777777" w:rsidTr="00A84ED1">
        <w:tc>
          <w:tcPr>
            <w:tcW w:w="1981" w:type="dxa"/>
          </w:tcPr>
          <w:p w14:paraId="6253EE2E" w14:textId="77777777" w:rsidR="00307E14" w:rsidRPr="005F6B6D" w:rsidRDefault="00307E14" w:rsidP="00A84ED1">
            <w:pPr>
              <w:rPr>
                <w:sz w:val="18"/>
                <w:szCs w:val="18"/>
              </w:rPr>
            </w:pPr>
            <w:r w:rsidRPr="005F6B6D">
              <w:rPr>
                <w:sz w:val="18"/>
                <w:szCs w:val="18"/>
              </w:rPr>
              <w:t>X2.7</w:t>
            </w:r>
          </w:p>
        </w:tc>
        <w:tc>
          <w:tcPr>
            <w:tcW w:w="1982" w:type="dxa"/>
          </w:tcPr>
          <w:p w14:paraId="48E546D5" w14:textId="77777777" w:rsidR="00307E14" w:rsidRPr="005F6B6D" w:rsidRDefault="00307E14" w:rsidP="00A84ED1">
            <w:pPr>
              <w:rPr>
                <w:sz w:val="18"/>
                <w:szCs w:val="18"/>
              </w:rPr>
            </w:pPr>
            <w:r w:rsidRPr="005F6B6D">
              <w:rPr>
                <w:sz w:val="18"/>
                <w:szCs w:val="18"/>
              </w:rPr>
              <w:t>0.757</w:t>
            </w:r>
          </w:p>
        </w:tc>
        <w:tc>
          <w:tcPr>
            <w:tcW w:w="1982" w:type="dxa"/>
          </w:tcPr>
          <w:p w14:paraId="1EDB3757" w14:textId="77777777" w:rsidR="00307E14" w:rsidRPr="005F6B6D" w:rsidRDefault="00307E14" w:rsidP="00A84ED1">
            <w:pPr>
              <w:rPr>
                <w:sz w:val="18"/>
                <w:szCs w:val="18"/>
              </w:rPr>
            </w:pPr>
            <w:r w:rsidRPr="005F6B6D">
              <w:rPr>
                <w:sz w:val="18"/>
                <w:szCs w:val="18"/>
              </w:rPr>
              <w:t>0.338</w:t>
            </w:r>
          </w:p>
        </w:tc>
        <w:tc>
          <w:tcPr>
            <w:tcW w:w="1982" w:type="dxa"/>
          </w:tcPr>
          <w:p w14:paraId="5AE6D5E7" w14:textId="77777777" w:rsidR="00307E14" w:rsidRPr="005F6B6D" w:rsidRDefault="00307E14" w:rsidP="00A84ED1">
            <w:pPr>
              <w:rPr>
                <w:sz w:val="18"/>
                <w:szCs w:val="18"/>
              </w:rPr>
            </w:pPr>
            <w:r w:rsidRPr="005F6B6D">
              <w:rPr>
                <w:sz w:val="18"/>
                <w:szCs w:val="18"/>
              </w:rPr>
              <w:t>Valid</w:t>
            </w:r>
          </w:p>
        </w:tc>
      </w:tr>
      <w:tr w:rsidR="00307E14" w:rsidRPr="005F6B6D" w14:paraId="3B17CFC5" w14:textId="77777777" w:rsidTr="00A84ED1">
        <w:tc>
          <w:tcPr>
            <w:tcW w:w="1981" w:type="dxa"/>
          </w:tcPr>
          <w:p w14:paraId="3D0636D9" w14:textId="77777777" w:rsidR="00307E14" w:rsidRPr="005F6B6D" w:rsidRDefault="00307E14" w:rsidP="00A84ED1">
            <w:pPr>
              <w:rPr>
                <w:sz w:val="18"/>
                <w:szCs w:val="18"/>
              </w:rPr>
            </w:pPr>
            <w:r w:rsidRPr="005F6B6D">
              <w:rPr>
                <w:sz w:val="18"/>
                <w:szCs w:val="18"/>
              </w:rPr>
              <w:t>X2.8</w:t>
            </w:r>
          </w:p>
        </w:tc>
        <w:tc>
          <w:tcPr>
            <w:tcW w:w="1982" w:type="dxa"/>
          </w:tcPr>
          <w:p w14:paraId="3272ECB6" w14:textId="77777777" w:rsidR="00307E14" w:rsidRPr="005F6B6D" w:rsidRDefault="00307E14" w:rsidP="00A84ED1">
            <w:pPr>
              <w:rPr>
                <w:sz w:val="18"/>
                <w:szCs w:val="18"/>
              </w:rPr>
            </w:pPr>
            <w:r w:rsidRPr="005F6B6D">
              <w:rPr>
                <w:sz w:val="18"/>
                <w:szCs w:val="18"/>
              </w:rPr>
              <w:t>0.742</w:t>
            </w:r>
          </w:p>
        </w:tc>
        <w:tc>
          <w:tcPr>
            <w:tcW w:w="1982" w:type="dxa"/>
          </w:tcPr>
          <w:p w14:paraId="7DEFDFB3" w14:textId="77777777" w:rsidR="00307E14" w:rsidRPr="005F6B6D" w:rsidRDefault="00307E14" w:rsidP="00A84ED1">
            <w:pPr>
              <w:rPr>
                <w:sz w:val="18"/>
                <w:szCs w:val="18"/>
              </w:rPr>
            </w:pPr>
            <w:r w:rsidRPr="005F6B6D">
              <w:rPr>
                <w:sz w:val="18"/>
                <w:szCs w:val="18"/>
              </w:rPr>
              <w:t>0.338</w:t>
            </w:r>
          </w:p>
        </w:tc>
        <w:tc>
          <w:tcPr>
            <w:tcW w:w="1982" w:type="dxa"/>
          </w:tcPr>
          <w:p w14:paraId="7665D135" w14:textId="77777777" w:rsidR="00307E14" w:rsidRPr="005F6B6D" w:rsidRDefault="00307E14" w:rsidP="00A84ED1">
            <w:pPr>
              <w:rPr>
                <w:sz w:val="18"/>
                <w:szCs w:val="18"/>
              </w:rPr>
            </w:pPr>
            <w:r w:rsidRPr="005F6B6D">
              <w:rPr>
                <w:sz w:val="18"/>
                <w:szCs w:val="18"/>
              </w:rPr>
              <w:t>Valid</w:t>
            </w:r>
          </w:p>
        </w:tc>
      </w:tr>
      <w:tr w:rsidR="00307E14" w:rsidRPr="005F6B6D" w14:paraId="1AAE7108" w14:textId="77777777" w:rsidTr="00A84ED1">
        <w:tc>
          <w:tcPr>
            <w:tcW w:w="1981" w:type="dxa"/>
          </w:tcPr>
          <w:p w14:paraId="1B8A999A" w14:textId="77777777" w:rsidR="00307E14" w:rsidRPr="005F6B6D" w:rsidRDefault="00307E14" w:rsidP="00A84ED1">
            <w:pPr>
              <w:rPr>
                <w:sz w:val="18"/>
                <w:szCs w:val="18"/>
              </w:rPr>
            </w:pPr>
            <w:r w:rsidRPr="005F6B6D">
              <w:rPr>
                <w:sz w:val="18"/>
                <w:szCs w:val="18"/>
              </w:rPr>
              <w:t>X2.9</w:t>
            </w:r>
          </w:p>
        </w:tc>
        <w:tc>
          <w:tcPr>
            <w:tcW w:w="1982" w:type="dxa"/>
          </w:tcPr>
          <w:p w14:paraId="2F33650A" w14:textId="77777777" w:rsidR="00307E14" w:rsidRPr="005F6B6D" w:rsidRDefault="00307E14" w:rsidP="00A84ED1">
            <w:pPr>
              <w:rPr>
                <w:sz w:val="18"/>
                <w:szCs w:val="18"/>
              </w:rPr>
            </w:pPr>
            <w:r w:rsidRPr="005F6B6D">
              <w:rPr>
                <w:sz w:val="18"/>
                <w:szCs w:val="18"/>
              </w:rPr>
              <w:t>0.764</w:t>
            </w:r>
          </w:p>
        </w:tc>
        <w:tc>
          <w:tcPr>
            <w:tcW w:w="1982" w:type="dxa"/>
          </w:tcPr>
          <w:p w14:paraId="61B7FE08" w14:textId="77777777" w:rsidR="00307E14" w:rsidRPr="005F6B6D" w:rsidRDefault="00307E14" w:rsidP="00A84ED1">
            <w:pPr>
              <w:rPr>
                <w:sz w:val="18"/>
                <w:szCs w:val="18"/>
              </w:rPr>
            </w:pPr>
            <w:r w:rsidRPr="005F6B6D">
              <w:rPr>
                <w:sz w:val="18"/>
                <w:szCs w:val="18"/>
              </w:rPr>
              <w:t>0.338</w:t>
            </w:r>
          </w:p>
        </w:tc>
        <w:tc>
          <w:tcPr>
            <w:tcW w:w="1982" w:type="dxa"/>
          </w:tcPr>
          <w:p w14:paraId="6A996B18" w14:textId="77777777" w:rsidR="00307E14" w:rsidRPr="005F6B6D" w:rsidRDefault="00307E14" w:rsidP="00A84ED1">
            <w:pPr>
              <w:rPr>
                <w:sz w:val="18"/>
                <w:szCs w:val="18"/>
              </w:rPr>
            </w:pPr>
            <w:r w:rsidRPr="005F6B6D">
              <w:rPr>
                <w:sz w:val="18"/>
                <w:szCs w:val="18"/>
              </w:rPr>
              <w:t>Valid</w:t>
            </w:r>
          </w:p>
        </w:tc>
      </w:tr>
    </w:tbl>
    <w:p w14:paraId="6F881473" w14:textId="605F8DEF" w:rsidR="00307E14" w:rsidRDefault="00307E14" w:rsidP="00802552">
      <w:r>
        <w:t>Suber: diolah peneliti, 2023</w:t>
      </w:r>
    </w:p>
    <w:p w14:paraId="1E1AE84B" w14:textId="77E99CDC" w:rsidR="00982C19" w:rsidRDefault="00307E14" w:rsidP="00982C19">
      <w:r>
        <w:t xml:space="preserve">Kinerja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242"/>
        <w:gridCol w:w="993"/>
        <w:gridCol w:w="951"/>
        <w:gridCol w:w="1273"/>
      </w:tblGrid>
      <w:tr w:rsidR="00307E14" w:rsidRPr="005F6B6D" w14:paraId="6E8A8940" w14:textId="77777777" w:rsidTr="00A84ED1">
        <w:tc>
          <w:tcPr>
            <w:tcW w:w="7927" w:type="dxa"/>
            <w:gridSpan w:val="4"/>
          </w:tcPr>
          <w:p w14:paraId="08638FA6" w14:textId="77777777" w:rsidR="00307E14" w:rsidRPr="005F6B6D" w:rsidRDefault="00307E14" w:rsidP="00A84ED1">
            <w:pPr>
              <w:jc w:val="center"/>
              <w:rPr>
                <w:sz w:val="18"/>
                <w:szCs w:val="18"/>
              </w:rPr>
            </w:pPr>
            <w:r w:rsidRPr="005F6B6D">
              <w:rPr>
                <w:sz w:val="18"/>
                <w:szCs w:val="18"/>
              </w:rPr>
              <w:t>Hasil Uji Validitas Kinerja (Y)</w:t>
            </w:r>
          </w:p>
        </w:tc>
      </w:tr>
      <w:tr w:rsidR="00307E14" w:rsidRPr="005F6B6D" w14:paraId="2B008C47" w14:textId="77777777" w:rsidTr="00A84ED1">
        <w:tc>
          <w:tcPr>
            <w:tcW w:w="1981" w:type="dxa"/>
          </w:tcPr>
          <w:p w14:paraId="53C0540F" w14:textId="77777777" w:rsidR="00307E14" w:rsidRPr="005F6B6D" w:rsidRDefault="00307E14" w:rsidP="00A84ED1">
            <w:pPr>
              <w:rPr>
                <w:sz w:val="18"/>
                <w:szCs w:val="18"/>
              </w:rPr>
            </w:pPr>
            <w:r w:rsidRPr="005F6B6D">
              <w:rPr>
                <w:sz w:val="18"/>
                <w:szCs w:val="18"/>
              </w:rPr>
              <w:t>Item pertanyaan</w:t>
            </w:r>
          </w:p>
        </w:tc>
        <w:tc>
          <w:tcPr>
            <w:tcW w:w="1982" w:type="dxa"/>
          </w:tcPr>
          <w:p w14:paraId="1465AE60" w14:textId="77777777" w:rsidR="00307E14" w:rsidRPr="005F6B6D" w:rsidRDefault="00307E14" w:rsidP="00A84ED1">
            <w:pPr>
              <w:rPr>
                <w:sz w:val="18"/>
                <w:szCs w:val="18"/>
              </w:rPr>
            </w:pPr>
            <w:r w:rsidRPr="005F6B6D">
              <w:rPr>
                <w:sz w:val="18"/>
                <w:szCs w:val="18"/>
              </w:rPr>
              <w:t>r hitung</w:t>
            </w:r>
          </w:p>
        </w:tc>
        <w:tc>
          <w:tcPr>
            <w:tcW w:w="1982" w:type="dxa"/>
          </w:tcPr>
          <w:p w14:paraId="1BDF5412" w14:textId="77777777" w:rsidR="00307E14" w:rsidRPr="005F6B6D" w:rsidRDefault="00307E14" w:rsidP="00A84ED1">
            <w:pPr>
              <w:rPr>
                <w:sz w:val="18"/>
                <w:szCs w:val="18"/>
              </w:rPr>
            </w:pPr>
            <w:r w:rsidRPr="005F6B6D">
              <w:rPr>
                <w:sz w:val="18"/>
                <w:szCs w:val="18"/>
              </w:rPr>
              <w:t>R tabel</w:t>
            </w:r>
          </w:p>
        </w:tc>
        <w:tc>
          <w:tcPr>
            <w:tcW w:w="1982" w:type="dxa"/>
          </w:tcPr>
          <w:p w14:paraId="61A8FD0B" w14:textId="77777777" w:rsidR="00307E14" w:rsidRPr="005F6B6D" w:rsidRDefault="00307E14" w:rsidP="00A84ED1">
            <w:pPr>
              <w:rPr>
                <w:sz w:val="18"/>
                <w:szCs w:val="18"/>
              </w:rPr>
            </w:pPr>
            <w:r w:rsidRPr="005F6B6D">
              <w:rPr>
                <w:sz w:val="18"/>
                <w:szCs w:val="18"/>
              </w:rPr>
              <w:t>Keterangan</w:t>
            </w:r>
          </w:p>
        </w:tc>
      </w:tr>
      <w:tr w:rsidR="00307E14" w:rsidRPr="005F6B6D" w14:paraId="561FC9DE" w14:textId="77777777" w:rsidTr="00A84ED1">
        <w:tc>
          <w:tcPr>
            <w:tcW w:w="1981" w:type="dxa"/>
          </w:tcPr>
          <w:p w14:paraId="4F124E3E" w14:textId="77777777" w:rsidR="00307E14" w:rsidRPr="005F6B6D" w:rsidRDefault="00307E14" w:rsidP="00A84ED1">
            <w:pPr>
              <w:rPr>
                <w:sz w:val="18"/>
                <w:szCs w:val="18"/>
              </w:rPr>
            </w:pPr>
            <w:r w:rsidRPr="005F6B6D">
              <w:rPr>
                <w:sz w:val="18"/>
                <w:szCs w:val="18"/>
              </w:rPr>
              <w:t>Y1</w:t>
            </w:r>
          </w:p>
        </w:tc>
        <w:tc>
          <w:tcPr>
            <w:tcW w:w="1982" w:type="dxa"/>
          </w:tcPr>
          <w:p w14:paraId="0C50812F" w14:textId="77777777" w:rsidR="00307E14" w:rsidRPr="005F6B6D" w:rsidRDefault="00307E14" w:rsidP="00A84ED1">
            <w:pPr>
              <w:rPr>
                <w:sz w:val="18"/>
                <w:szCs w:val="18"/>
              </w:rPr>
            </w:pPr>
            <w:r w:rsidRPr="005F6B6D">
              <w:rPr>
                <w:sz w:val="18"/>
                <w:szCs w:val="18"/>
              </w:rPr>
              <w:t>0.870</w:t>
            </w:r>
          </w:p>
        </w:tc>
        <w:tc>
          <w:tcPr>
            <w:tcW w:w="1982" w:type="dxa"/>
          </w:tcPr>
          <w:p w14:paraId="0778A7B1" w14:textId="77777777" w:rsidR="00307E14" w:rsidRPr="005F6B6D" w:rsidRDefault="00307E14" w:rsidP="00A84ED1">
            <w:pPr>
              <w:rPr>
                <w:sz w:val="18"/>
                <w:szCs w:val="18"/>
              </w:rPr>
            </w:pPr>
            <w:r w:rsidRPr="005F6B6D">
              <w:rPr>
                <w:sz w:val="18"/>
                <w:szCs w:val="18"/>
              </w:rPr>
              <w:t>0.338</w:t>
            </w:r>
          </w:p>
        </w:tc>
        <w:tc>
          <w:tcPr>
            <w:tcW w:w="1982" w:type="dxa"/>
          </w:tcPr>
          <w:p w14:paraId="3AC5ECF2" w14:textId="77777777" w:rsidR="00307E14" w:rsidRPr="005F6B6D" w:rsidRDefault="00307E14" w:rsidP="00A84ED1">
            <w:pPr>
              <w:rPr>
                <w:sz w:val="18"/>
                <w:szCs w:val="18"/>
              </w:rPr>
            </w:pPr>
            <w:r w:rsidRPr="005F6B6D">
              <w:rPr>
                <w:sz w:val="18"/>
                <w:szCs w:val="18"/>
              </w:rPr>
              <w:t>Valid</w:t>
            </w:r>
          </w:p>
        </w:tc>
      </w:tr>
      <w:tr w:rsidR="00307E14" w:rsidRPr="005F6B6D" w14:paraId="0A40E085" w14:textId="77777777" w:rsidTr="00A84ED1">
        <w:tc>
          <w:tcPr>
            <w:tcW w:w="1981" w:type="dxa"/>
          </w:tcPr>
          <w:p w14:paraId="1C902E34" w14:textId="77777777" w:rsidR="00307E14" w:rsidRPr="005F6B6D" w:rsidRDefault="00307E14" w:rsidP="00A84ED1">
            <w:pPr>
              <w:rPr>
                <w:sz w:val="18"/>
                <w:szCs w:val="18"/>
              </w:rPr>
            </w:pPr>
            <w:r w:rsidRPr="005F6B6D">
              <w:rPr>
                <w:sz w:val="18"/>
                <w:szCs w:val="18"/>
              </w:rPr>
              <w:t>Y2</w:t>
            </w:r>
          </w:p>
        </w:tc>
        <w:tc>
          <w:tcPr>
            <w:tcW w:w="1982" w:type="dxa"/>
          </w:tcPr>
          <w:p w14:paraId="62495196" w14:textId="77777777" w:rsidR="00307E14" w:rsidRPr="005F6B6D" w:rsidRDefault="00307E14" w:rsidP="00A84ED1">
            <w:pPr>
              <w:rPr>
                <w:sz w:val="18"/>
                <w:szCs w:val="18"/>
              </w:rPr>
            </w:pPr>
            <w:r w:rsidRPr="005F6B6D">
              <w:rPr>
                <w:sz w:val="18"/>
                <w:szCs w:val="18"/>
              </w:rPr>
              <w:t>0.870</w:t>
            </w:r>
          </w:p>
        </w:tc>
        <w:tc>
          <w:tcPr>
            <w:tcW w:w="1982" w:type="dxa"/>
          </w:tcPr>
          <w:p w14:paraId="31CBD962" w14:textId="77777777" w:rsidR="00307E14" w:rsidRPr="005F6B6D" w:rsidRDefault="00307E14" w:rsidP="00A84ED1">
            <w:pPr>
              <w:rPr>
                <w:sz w:val="18"/>
                <w:szCs w:val="18"/>
              </w:rPr>
            </w:pPr>
            <w:r w:rsidRPr="005F6B6D">
              <w:rPr>
                <w:sz w:val="18"/>
                <w:szCs w:val="18"/>
              </w:rPr>
              <w:t>0.338</w:t>
            </w:r>
          </w:p>
        </w:tc>
        <w:tc>
          <w:tcPr>
            <w:tcW w:w="1982" w:type="dxa"/>
          </w:tcPr>
          <w:p w14:paraId="745F6209" w14:textId="77777777" w:rsidR="00307E14" w:rsidRPr="005F6B6D" w:rsidRDefault="00307E14" w:rsidP="00A84ED1">
            <w:pPr>
              <w:rPr>
                <w:sz w:val="18"/>
                <w:szCs w:val="18"/>
              </w:rPr>
            </w:pPr>
            <w:r w:rsidRPr="005F6B6D">
              <w:rPr>
                <w:sz w:val="18"/>
                <w:szCs w:val="18"/>
              </w:rPr>
              <w:t>Valid</w:t>
            </w:r>
          </w:p>
        </w:tc>
      </w:tr>
      <w:tr w:rsidR="00307E14" w:rsidRPr="005F6B6D" w14:paraId="20469B37" w14:textId="77777777" w:rsidTr="00A84ED1">
        <w:tc>
          <w:tcPr>
            <w:tcW w:w="1981" w:type="dxa"/>
          </w:tcPr>
          <w:p w14:paraId="75F1FB7F" w14:textId="77777777" w:rsidR="00307E14" w:rsidRPr="005F6B6D" w:rsidRDefault="00307E14" w:rsidP="00A84ED1">
            <w:pPr>
              <w:rPr>
                <w:sz w:val="18"/>
                <w:szCs w:val="18"/>
              </w:rPr>
            </w:pPr>
            <w:r w:rsidRPr="005F6B6D">
              <w:rPr>
                <w:sz w:val="18"/>
                <w:szCs w:val="18"/>
              </w:rPr>
              <w:t>Y3</w:t>
            </w:r>
          </w:p>
        </w:tc>
        <w:tc>
          <w:tcPr>
            <w:tcW w:w="1982" w:type="dxa"/>
          </w:tcPr>
          <w:p w14:paraId="5F4A2548" w14:textId="77777777" w:rsidR="00307E14" w:rsidRPr="005F6B6D" w:rsidRDefault="00307E14" w:rsidP="00A84ED1">
            <w:pPr>
              <w:rPr>
                <w:sz w:val="18"/>
                <w:szCs w:val="18"/>
              </w:rPr>
            </w:pPr>
            <w:r w:rsidRPr="005F6B6D">
              <w:rPr>
                <w:sz w:val="18"/>
                <w:szCs w:val="18"/>
              </w:rPr>
              <w:t>0.797</w:t>
            </w:r>
          </w:p>
        </w:tc>
        <w:tc>
          <w:tcPr>
            <w:tcW w:w="1982" w:type="dxa"/>
          </w:tcPr>
          <w:p w14:paraId="3A851598" w14:textId="77777777" w:rsidR="00307E14" w:rsidRPr="005F6B6D" w:rsidRDefault="00307E14" w:rsidP="00A84ED1">
            <w:pPr>
              <w:rPr>
                <w:sz w:val="18"/>
                <w:szCs w:val="18"/>
              </w:rPr>
            </w:pPr>
            <w:r w:rsidRPr="005F6B6D">
              <w:rPr>
                <w:sz w:val="18"/>
                <w:szCs w:val="18"/>
              </w:rPr>
              <w:t>0.338</w:t>
            </w:r>
          </w:p>
        </w:tc>
        <w:tc>
          <w:tcPr>
            <w:tcW w:w="1982" w:type="dxa"/>
          </w:tcPr>
          <w:p w14:paraId="1E9A4B47" w14:textId="77777777" w:rsidR="00307E14" w:rsidRPr="005F6B6D" w:rsidRDefault="00307E14" w:rsidP="00A84ED1">
            <w:pPr>
              <w:rPr>
                <w:sz w:val="18"/>
                <w:szCs w:val="18"/>
              </w:rPr>
            </w:pPr>
            <w:r w:rsidRPr="005F6B6D">
              <w:rPr>
                <w:sz w:val="18"/>
                <w:szCs w:val="18"/>
              </w:rPr>
              <w:t>Valid</w:t>
            </w:r>
          </w:p>
        </w:tc>
      </w:tr>
      <w:tr w:rsidR="00307E14" w:rsidRPr="005F6B6D" w14:paraId="6752FEB5" w14:textId="77777777" w:rsidTr="00A84ED1">
        <w:tc>
          <w:tcPr>
            <w:tcW w:w="1981" w:type="dxa"/>
          </w:tcPr>
          <w:p w14:paraId="4FBD5E34" w14:textId="77777777" w:rsidR="00307E14" w:rsidRPr="005F6B6D" w:rsidRDefault="00307E14" w:rsidP="00A84ED1">
            <w:pPr>
              <w:rPr>
                <w:sz w:val="18"/>
                <w:szCs w:val="18"/>
              </w:rPr>
            </w:pPr>
            <w:r w:rsidRPr="005F6B6D">
              <w:rPr>
                <w:sz w:val="18"/>
                <w:szCs w:val="18"/>
              </w:rPr>
              <w:t>Y4</w:t>
            </w:r>
          </w:p>
        </w:tc>
        <w:tc>
          <w:tcPr>
            <w:tcW w:w="1982" w:type="dxa"/>
          </w:tcPr>
          <w:p w14:paraId="2ED3C6D6" w14:textId="77777777" w:rsidR="00307E14" w:rsidRPr="005F6B6D" w:rsidRDefault="00307E14" w:rsidP="00A84ED1">
            <w:pPr>
              <w:rPr>
                <w:sz w:val="18"/>
                <w:szCs w:val="18"/>
              </w:rPr>
            </w:pPr>
            <w:r w:rsidRPr="005F6B6D">
              <w:rPr>
                <w:sz w:val="18"/>
                <w:szCs w:val="18"/>
              </w:rPr>
              <w:t>0.740</w:t>
            </w:r>
          </w:p>
        </w:tc>
        <w:tc>
          <w:tcPr>
            <w:tcW w:w="1982" w:type="dxa"/>
          </w:tcPr>
          <w:p w14:paraId="0D7FC055" w14:textId="77777777" w:rsidR="00307E14" w:rsidRPr="005F6B6D" w:rsidRDefault="00307E14" w:rsidP="00A84ED1">
            <w:pPr>
              <w:rPr>
                <w:sz w:val="18"/>
                <w:szCs w:val="18"/>
              </w:rPr>
            </w:pPr>
            <w:r w:rsidRPr="005F6B6D">
              <w:rPr>
                <w:sz w:val="18"/>
                <w:szCs w:val="18"/>
              </w:rPr>
              <w:t>0.338</w:t>
            </w:r>
          </w:p>
        </w:tc>
        <w:tc>
          <w:tcPr>
            <w:tcW w:w="1982" w:type="dxa"/>
          </w:tcPr>
          <w:p w14:paraId="79024661" w14:textId="77777777" w:rsidR="00307E14" w:rsidRPr="005F6B6D" w:rsidRDefault="00307E14" w:rsidP="00A84ED1">
            <w:pPr>
              <w:rPr>
                <w:sz w:val="18"/>
                <w:szCs w:val="18"/>
              </w:rPr>
            </w:pPr>
            <w:r w:rsidRPr="005F6B6D">
              <w:rPr>
                <w:sz w:val="18"/>
                <w:szCs w:val="18"/>
              </w:rPr>
              <w:t>Valid</w:t>
            </w:r>
          </w:p>
        </w:tc>
      </w:tr>
      <w:tr w:rsidR="00307E14" w:rsidRPr="005F6B6D" w14:paraId="1DFC3254" w14:textId="77777777" w:rsidTr="00A84ED1">
        <w:tc>
          <w:tcPr>
            <w:tcW w:w="1981" w:type="dxa"/>
          </w:tcPr>
          <w:p w14:paraId="76024F2D" w14:textId="77777777" w:rsidR="00307E14" w:rsidRPr="005F6B6D" w:rsidRDefault="00307E14" w:rsidP="00A84ED1">
            <w:pPr>
              <w:rPr>
                <w:sz w:val="18"/>
                <w:szCs w:val="18"/>
              </w:rPr>
            </w:pPr>
            <w:r w:rsidRPr="005F6B6D">
              <w:rPr>
                <w:sz w:val="18"/>
                <w:szCs w:val="18"/>
              </w:rPr>
              <w:t>Y5</w:t>
            </w:r>
          </w:p>
        </w:tc>
        <w:tc>
          <w:tcPr>
            <w:tcW w:w="1982" w:type="dxa"/>
          </w:tcPr>
          <w:p w14:paraId="51A460FD" w14:textId="77777777" w:rsidR="00307E14" w:rsidRPr="005F6B6D" w:rsidRDefault="00307E14" w:rsidP="00A84ED1">
            <w:pPr>
              <w:rPr>
                <w:sz w:val="18"/>
                <w:szCs w:val="18"/>
              </w:rPr>
            </w:pPr>
            <w:r w:rsidRPr="005F6B6D">
              <w:rPr>
                <w:sz w:val="18"/>
                <w:szCs w:val="18"/>
              </w:rPr>
              <w:t>0.687</w:t>
            </w:r>
          </w:p>
        </w:tc>
        <w:tc>
          <w:tcPr>
            <w:tcW w:w="1982" w:type="dxa"/>
          </w:tcPr>
          <w:p w14:paraId="2A29BCA1" w14:textId="77777777" w:rsidR="00307E14" w:rsidRPr="005F6B6D" w:rsidRDefault="00307E14" w:rsidP="00A84ED1">
            <w:pPr>
              <w:rPr>
                <w:sz w:val="18"/>
                <w:szCs w:val="18"/>
              </w:rPr>
            </w:pPr>
            <w:r w:rsidRPr="005F6B6D">
              <w:rPr>
                <w:sz w:val="18"/>
                <w:szCs w:val="18"/>
              </w:rPr>
              <w:t>0.338</w:t>
            </w:r>
          </w:p>
        </w:tc>
        <w:tc>
          <w:tcPr>
            <w:tcW w:w="1982" w:type="dxa"/>
          </w:tcPr>
          <w:p w14:paraId="1E36237D" w14:textId="77777777" w:rsidR="00307E14" w:rsidRPr="005F6B6D" w:rsidRDefault="00307E14" w:rsidP="00A84ED1">
            <w:pPr>
              <w:rPr>
                <w:sz w:val="18"/>
                <w:szCs w:val="18"/>
              </w:rPr>
            </w:pPr>
            <w:r w:rsidRPr="005F6B6D">
              <w:rPr>
                <w:sz w:val="18"/>
                <w:szCs w:val="18"/>
              </w:rPr>
              <w:t>Valid</w:t>
            </w:r>
          </w:p>
        </w:tc>
      </w:tr>
      <w:tr w:rsidR="00307E14" w:rsidRPr="005F6B6D" w14:paraId="0F7D88AC" w14:textId="77777777" w:rsidTr="00A84ED1">
        <w:tc>
          <w:tcPr>
            <w:tcW w:w="1981" w:type="dxa"/>
          </w:tcPr>
          <w:p w14:paraId="6F2371AB" w14:textId="77777777" w:rsidR="00307E14" w:rsidRPr="005F6B6D" w:rsidRDefault="00307E14" w:rsidP="00A84ED1">
            <w:pPr>
              <w:rPr>
                <w:sz w:val="18"/>
                <w:szCs w:val="18"/>
              </w:rPr>
            </w:pPr>
            <w:r w:rsidRPr="005F6B6D">
              <w:rPr>
                <w:sz w:val="18"/>
                <w:szCs w:val="18"/>
              </w:rPr>
              <w:t>Y6</w:t>
            </w:r>
          </w:p>
        </w:tc>
        <w:tc>
          <w:tcPr>
            <w:tcW w:w="1982" w:type="dxa"/>
          </w:tcPr>
          <w:p w14:paraId="3DCC8CF4" w14:textId="77777777" w:rsidR="00307E14" w:rsidRPr="005F6B6D" w:rsidRDefault="00307E14" w:rsidP="00A84ED1">
            <w:pPr>
              <w:rPr>
                <w:sz w:val="18"/>
                <w:szCs w:val="18"/>
              </w:rPr>
            </w:pPr>
            <w:r w:rsidRPr="005F6B6D">
              <w:rPr>
                <w:sz w:val="18"/>
                <w:szCs w:val="18"/>
              </w:rPr>
              <w:t>0.750</w:t>
            </w:r>
          </w:p>
        </w:tc>
        <w:tc>
          <w:tcPr>
            <w:tcW w:w="1982" w:type="dxa"/>
          </w:tcPr>
          <w:p w14:paraId="6B4852C4" w14:textId="77777777" w:rsidR="00307E14" w:rsidRPr="005F6B6D" w:rsidRDefault="00307E14" w:rsidP="00A84ED1">
            <w:pPr>
              <w:rPr>
                <w:sz w:val="18"/>
                <w:szCs w:val="18"/>
              </w:rPr>
            </w:pPr>
            <w:r w:rsidRPr="005F6B6D">
              <w:rPr>
                <w:sz w:val="18"/>
                <w:szCs w:val="18"/>
              </w:rPr>
              <w:t>0.338</w:t>
            </w:r>
          </w:p>
        </w:tc>
        <w:tc>
          <w:tcPr>
            <w:tcW w:w="1982" w:type="dxa"/>
          </w:tcPr>
          <w:p w14:paraId="509C1925" w14:textId="77777777" w:rsidR="00307E14" w:rsidRPr="005F6B6D" w:rsidRDefault="00307E14" w:rsidP="00A84ED1">
            <w:pPr>
              <w:rPr>
                <w:sz w:val="18"/>
                <w:szCs w:val="18"/>
              </w:rPr>
            </w:pPr>
            <w:r w:rsidRPr="005F6B6D">
              <w:rPr>
                <w:sz w:val="18"/>
                <w:szCs w:val="18"/>
              </w:rPr>
              <w:t>Valid</w:t>
            </w:r>
          </w:p>
        </w:tc>
      </w:tr>
      <w:tr w:rsidR="00307E14" w:rsidRPr="005F6B6D" w14:paraId="0BF537B3" w14:textId="77777777" w:rsidTr="00A84ED1">
        <w:tc>
          <w:tcPr>
            <w:tcW w:w="1981" w:type="dxa"/>
          </w:tcPr>
          <w:p w14:paraId="5DF0D4FF" w14:textId="77777777" w:rsidR="00307E14" w:rsidRPr="005F6B6D" w:rsidRDefault="00307E14" w:rsidP="00A84ED1">
            <w:pPr>
              <w:rPr>
                <w:sz w:val="18"/>
                <w:szCs w:val="18"/>
              </w:rPr>
            </w:pPr>
            <w:r w:rsidRPr="005F6B6D">
              <w:rPr>
                <w:sz w:val="18"/>
                <w:szCs w:val="18"/>
              </w:rPr>
              <w:t>Y7</w:t>
            </w:r>
          </w:p>
        </w:tc>
        <w:tc>
          <w:tcPr>
            <w:tcW w:w="1982" w:type="dxa"/>
          </w:tcPr>
          <w:p w14:paraId="7B282269" w14:textId="77777777" w:rsidR="00307E14" w:rsidRPr="005F6B6D" w:rsidRDefault="00307E14" w:rsidP="00A84ED1">
            <w:pPr>
              <w:rPr>
                <w:sz w:val="18"/>
                <w:szCs w:val="18"/>
              </w:rPr>
            </w:pPr>
            <w:r w:rsidRPr="005F6B6D">
              <w:rPr>
                <w:sz w:val="18"/>
                <w:szCs w:val="18"/>
              </w:rPr>
              <w:t>0.848</w:t>
            </w:r>
          </w:p>
        </w:tc>
        <w:tc>
          <w:tcPr>
            <w:tcW w:w="1982" w:type="dxa"/>
          </w:tcPr>
          <w:p w14:paraId="4DBD05F0" w14:textId="77777777" w:rsidR="00307E14" w:rsidRPr="005F6B6D" w:rsidRDefault="00307E14" w:rsidP="00A84ED1">
            <w:pPr>
              <w:rPr>
                <w:sz w:val="18"/>
                <w:szCs w:val="18"/>
              </w:rPr>
            </w:pPr>
            <w:r w:rsidRPr="005F6B6D">
              <w:rPr>
                <w:sz w:val="18"/>
                <w:szCs w:val="18"/>
              </w:rPr>
              <w:t>0.338</w:t>
            </w:r>
          </w:p>
        </w:tc>
        <w:tc>
          <w:tcPr>
            <w:tcW w:w="1982" w:type="dxa"/>
          </w:tcPr>
          <w:p w14:paraId="6799A253" w14:textId="77777777" w:rsidR="00307E14" w:rsidRPr="005F6B6D" w:rsidRDefault="00307E14" w:rsidP="00A84ED1">
            <w:pPr>
              <w:rPr>
                <w:sz w:val="18"/>
                <w:szCs w:val="18"/>
              </w:rPr>
            </w:pPr>
            <w:r w:rsidRPr="005F6B6D">
              <w:rPr>
                <w:sz w:val="18"/>
                <w:szCs w:val="18"/>
              </w:rPr>
              <w:t>Valid</w:t>
            </w:r>
          </w:p>
        </w:tc>
      </w:tr>
      <w:tr w:rsidR="00307E14" w:rsidRPr="005F6B6D" w14:paraId="4B6F8B8C" w14:textId="77777777" w:rsidTr="00A84ED1">
        <w:tc>
          <w:tcPr>
            <w:tcW w:w="1981" w:type="dxa"/>
          </w:tcPr>
          <w:p w14:paraId="596696EE" w14:textId="77777777" w:rsidR="00307E14" w:rsidRPr="005F6B6D" w:rsidRDefault="00307E14" w:rsidP="00A84ED1">
            <w:pPr>
              <w:rPr>
                <w:sz w:val="18"/>
                <w:szCs w:val="18"/>
              </w:rPr>
            </w:pPr>
            <w:r w:rsidRPr="005F6B6D">
              <w:rPr>
                <w:sz w:val="18"/>
                <w:szCs w:val="18"/>
              </w:rPr>
              <w:t>Y8</w:t>
            </w:r>
          </w:p>
        </w:tc>
        <w:tc>
          <w:tcPr>
            <w:tcW w:w="1982" w:type="dxa"/>
          </w:tcPr>
          <w:p w14:paraId="4FB91E8C" w14:textId="77777777" w:rsidR="00307E14" w:rsidRPr="005F6B6D" w:rsidRDefault="00307E14" w:rsidP="00A84ED1">
            <w:pPr>
              <w:rPr>
                <w:sz w:val="18"/>
                <w:szCs w:val="18"/>
              </w:rPr>
            </w:pPr>
            <w:r w:rsidRPr="005F6B6D">
              <w:rPr>
                <w:sz w:val="18"/>
                <w:szCs w:val="18"/>
              </w:rPr>
              <w:t>0.718</w:t>
            </w:r>
          </w:p>
        </w:tc>
        <w:tc>
          <w:tcPr>
            <w:tcW w:w="1982" w:type="dxa"/>
          </w:tcPr>
          <w:p w14:paraId="0BD5C4E4" w14:textId="77777777" w:rsidR="00307E14" w:rsidRPr="005F6B6D" w:rsidRDefault="00307E14" w:rsidP="00A84ED1">
            <w:pPr>
              <w:rPr>
                <w:sz w:val="18"/>
                <w:szCs w:val="18"/>
              </w:rPr>
            </w:pPr>
            <w:r w:rsidRPr="005F6B6D">
              <w:rPr>
                <w:sz w:val="18"/>
                <w:szCs w:val="18"/>
              </w:rPr>
              <w:t>0.338</w:t>
            </w:r>
          </w:p>
        </w:tc>
        <w:tc>
          <w:tcPr>
            <w:tcW w:w="1982" w:type="dxa"/>
          </w:tcPr>
          <w:p w14:paraId="22EF251D" w14:textId="77777777" w:rsidR="00307E14" w:rsidRPr="005F6B6D" w:rsidRDefault="00307E14" w:rsidP="00A84ED1">
            <w:pPr>
              <w:rPr>
                <w:sz w:val="18"/>
                <w:szCs w:val="18"/>
              </w:rPr>
            </w:pPr>
            <w:r w:rsidRPr="005F6B6D">
              <w:rPr>
                <w:sz w:val="18"/>
                <w:szCs w:val="18"/>
              </w:rPr>
              <w:t>Valid</w:t>
            </w:r>
          </w:p>
        </w:tc>
      </w:tr>
      <w:tr w:rsidR="00307E14" w:rsidRPr="005F6B6D" w14:paraId="2BE998A2" w14:textId="77777777" w:rsidTr="00A84ED1">
        <w:tc>
          <w:tcPr>
            <w:tcW w:w="1981" w:type="dxa"/>
          </w:tcPr>
          <w:p w14:paraId="114954AD" w14:textId="77777777" w:rsidR="00307E14" w:rsidRPr="005F6B6D" w:rsidRDefault="00307E14" w:rsidP="00A84ED1">
            <w:pPr>
              <w:rPr>
                <w:sz w:val="18"/>
                <w:szCs w:val="18"/>
              </w:rPr>
            </w:pPr>
            <w:r w:rsidRPr="005F6B6D">
              <w:rPr>
                <w:sz w:val="18"/>
                <w:szCs w:val="18"/>
              </w:rPr>
              <w:t>Y9</w:t>
            </w:r>
          </w:p>
        </w:tc>
        <w:tc>
          <w:tcPr>
            <w:tcW w:w="1982" w:type="dxa"/>
          </w:tcPr>
          <w:p w14:paraId="45422A05" w14:textId="77777777" w:rsidR="00307E14" w:rsidRPr="005F6B6D" w:rsidRDefault="00307E14" w:rsidP="00A84ED1">
            <w:pPr>
              <w:rPr>
                <w:sz w:val="18"/>
                <w:szCs w:val="18"/>
              </w:rPr>
            </w:pPr>
            <w:r w:rsidRPr="005F6B6D">
              <w:rPr>
                <w:sz w:val="18"/>
                <w:szCs w:val="18"/>
              </w:rPr>
              <w:t>0.856</w:t>
            </w:r>
          </w:p>
        </w:tc>
        <w:tc>
          <w:tcPr>
            <w:tcW w:w="1982" w:type="dxa"/>
          </w:tcPr>
          <w:p w14:paraId="1652CC00" w14:textId="77777777" w:rsidR="00307E14" w:rsidRPr="005F6B6D" w:rsidRDefault="00307E14" w:rsidP="00A84ED1">
            <w:pPr>
              <w:rPr>
                <w:sz w:val="18"/>
                <w:szCs w:val="18"/>
              </w:rPr>
            </w:pPr>
            <w:r w:rsidRPr="005F6B6D">
              <w:rPr>
                <w:sz w:val="18"/>
                <w:szCs w:val="18"/>
              </w:rPr>
              <w:t>0.338</w:t>
            </w:r>
          </w:p>
        </w:tc>
        <w:tc>
          <w:tcPr>
            <w:tcW w:w="1982" w:type="dxa"/>
          </w:tcPr>
          <w:p w14:paraId="0168C8BD" w14:textId="77777777" w:rsidR="00307E14" w:rsidRPr="005F6B6D" w:rsidRDefault="00307E14" w:rsidP="00A84ED1">
            <w:pPr>
              <w:rPr>
                <w:sz w:val="18"/>
                <w:szCs w:val="18"/>
              </w:rPr>
            </w:pPr>
            <w:r w:rsidRPr="005F6B6D">
              <w:rPr>
                <w:sz w:val="18"/>
                <w:szCs w:val="18"/>
              </w:rPr>
              <w:t>Valid</w:t>
            </w:r>
          </w:p>
        </w:tc>
      </w:tr>
    </w:tbl>
    <w:p w14:paraId="09A20FD8" w14:textId="238E4C3D" w:rsidR="008C600C" w:rsidRPr="00307E14" w:rsidRDefault="00307E14" w:rsidP="004B7D38">
      <w:pPr>
        <w:spacing w:line="276" w:lineRule="auto"/>
        <w:jc w:val="both"/>
      </w:pPr>
      <w:r>
        <w:t>Sumber: diolah peneliti, 2023</w:t>
      </w:r>
    </w:p>
    <w:p w14:paraId="5FCAE3BE" w14:textId="77777777" w:rsidR="00307E14" w:rsidRDefault="00307E14" w:rsidP="00A92F25">
      <w:pPr>
        <w:spacing w:line="276" w:lineRule="auto"/>
        <w:jc w:val="both"/>
        <w:rPr>
          <w:sz w:val="22"/>
          <w:lang w:val="id-ID"/>
        </w:rPr>
      </w:pPr>
    </w:p>
    <w:p w14:paraId="65DABA98" w14:textId="484A9205" w:rsidR="00E62B31" w:rsidRDefault="00E62B31" w:rsidP="00A92F25">
      <w:pPr>
        <w:spacing w:line="276" w:lineRule="auto"/>
        <w:jc w:val="both"/>
        <w:rPr>
          <w:lang w:val="id-ID"/>
        </w:rPr>
      </w:pPr>
      <w:r w:rsidRPr="00E62B31">
        <w:rPr>
          <w:lang w:val="id-ID"/>
        </w:rPr>
        <w:t>Berdasarka</w:t>
      </w:r>
      <w:r>
        <w:rPr>
          <w:lang w:val="id-ID"/>
        </w:rPr>
        <w:t>n tabel hasil uji validitas diatas, dapat diketahui bahwa seluruh item pernyataan yang digunakan dalam penel</w:t>
      </w:r>
      <w:r w:rsidR="00A92F25">
        <w:rPr>
          <w:lang w:val="id-ID"/>
        </w:rPr>
        <w:t xml:space="preserve">itian untuk mengukur variabel </w:t>
      </w:r>
      <w:r w:rsidR="00A84ED1">
        <w:t>pelatihan</w:t>
      </w:r>
      <w:r w:rsidR="00A92F25">
        <w:rPr>
          <w:lang w:val="id-ID"/>
        </w:rPr>
        <w:t xml:space="preserve">, </w:t>
      </w:r>
      <w:r w:rsidR="00A84ED1">
        <w:t>motivasi kerja</w:t>
      </w:r>
      <w:r w:rsidR="00A92F25">
        <w:t xml:space="preserve"> </w:t>
      </w:r>
      <w:r w:rsidR="00A84ED1">
        <w:t xml:space="preserve">dan variabel  kinerja </w:t>
      </w:r>
      <w:r>
        <w:rPr>
          <w:lang w:val="id-ID"/>
        </w:rPr>
        <w:t>adalah valid.</w:t>
      </w:r>
    </w:p>
    <w:p w14:paraId="4B99E24C" w14:textId="22ED727A" w:rsidR="000B4C91" w:rsidRDefault="000B4C91">
      <w:pPr>
        <w:spacing w:after="200" w:line="276" w:lineRule="auto"/>
        <w:rPr>
          <w:rFonts w:eastAsiaTheme="minorHAnsi" w:cstheme="minorBidi"/>
          <w:b/>
          <w:iCs/>
          <w:szCs w:val="18"/>
          <w:lang w:val="id-ID"/>
        </w:rPr>
      </w:pPr>
      <w:bookmarkStart w:id="2" w:name="_Toc138277257"/>
      <w:bookmarkStart w:id="3" w:name="_Toc142465314"/>
    </w:p>
    <w:p w14:paraId="0690ADDD" w14:textId="1846DE84" w:rsidR="00E62B31" w:rsidRDefault="000B4C91" w:rsidP="00E62B31">
      <w:pPr>
        <w:pStyle w:val="Caption"/>
        <w:spacing w:after="0"/>
        <w:jc w:val="center"/>
        <w:rPr>
          <w:b/>
        </w:rPr>
      </w:pPr>
      <w:r>
        <w:rPr>
          <w:b/>
        </w:rPr>
        <w:t xml:space="preserve">Tabel </w:t>
      </w:r>
      <w:r>
        <w:rPr>
          <w:b/>
          <w:lang w:val="en-US"/>
        </w:rPr>
        <w:t>2</w:t>
      </w:r>
      <w:r w:rsidR="00E62B31">
        <w:rPr>
          <w:b/>
        </w:rPr>
        <w:t xml:space="preserve">. </w:t>
      </w:r>
      <w:r w:rsidR="00E62B31" w:rsidRPr="00E5384F">
        <w:rPr>
          <w:b/>
        </w:rPr>
        <w:t>Uji Reliabilitas</w:t>
      </w:r>
      <w:bookmarkEnd w:id="2"/>
      <w:bookmarkEnd w:id="3"/>
    </w:p>
    <w:tbl>
      <w:tblPr>
        <w:tblW w:w="41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4"/>
        <w:gridCol w:w="1503"/>
        <w:gridCol w:w="1174"/>
      </w:tblGrid>
      <w:tr w:rsidR="00A84ED1" w:rsidRPr="005F6B6D" w14:paraId="7F525CE8" w14:textId="77777777" w:rsidTr="00A84ED1">
        <w:trPr>
          <w:cantSplit/>
          <w:jc w:val="center"/>
        </w:trPr>
        <w:tc>
          <w:tcPr>
            <w:tcW w:w="4180" w:type="dxa"/>
            <w:gridSpan w:val="3"/>
            <w:tcBorders>
              <w:top w:val="nil"/>
              <w:left w:val="nil"/>
              <w:bottom w:val="nil"/>
              <w:right w:val="nil"/>
            </w:tcBorders>
            <w:shd w:val="clear" w:color="auto" w:fill="FFFFFF"/>
            <w:vAlign w:val="center"/>
          </w:tcPr>
          <w:p w14:paraId="4FF4D9BF" w14:textId="77777777" w:rsidR="00A84ED1" w:rsidRPr="005F6B6D" w:rsidRDefault="00A84ED1" w:rsidP="00A84ED1">
            <w:pPr>
              <w:autoSpaceDE w:val="0"/>
              <w:autoSpaceDN w:val="0"/>
              <w:adjustRightInd w:val="0"/>
              <w:ind w:left="60" w:right="60"/>
              <w:jc w:val="center"/>
              <w:rPr>
                <w:color w:val="000000"/>
                <w:sz w:val="18"/>
                <w:szCs w:val="18"/>
                <w:lang w:val="en-ID"/>
              </w:rPr>
            </w:pPr>
            <w:r w:rsidRPr="005F6B6D">
              <w:rPr>
                <w:b/>
                <w:bCs/>
                <w:color w:val="000000"/>
                <w:sz w:val="18"/>
                <w:szCs w:val="18"/>
                <w:lang w:val="en-ID"/>
              </w:rPr>
              <w:t>Reliability Statistics</w:t>
            </w:r>
          </w:p>
        </w:tc>
      </w:tr>
      <w:tr w:rsidR="00A84ED1" w:rsidRPr="005F6B6D" w14:paraId="73F13A4D" w14:textId="77777777" w:rsidTr="00A84ED1">
        <w:trPr>
          <w:cantSplit/>
          <w:jc w:val="center"/>
        </w:trPr>
        <w:tc>
          <w:tcPr>
            <w:tcW w:w="1503" w:type="dxa"/>
            <w:tcBorders>
              <w:top w:val="single" w:sz="16" w:space="0" w:color="000000"/>
              <w:left w:val="single" w:sz="16" w:space="0" w:color="000000"/>
              <w:bottom w:val="single" w:sz="16" w:space="0" w:color="000000"/>
            </w:tcBorders>
            <w:shd w:val="clear" w:color="auto" w:fill="FFFFFF"/>
            <w:vAlign w:val="bottom"/>
          </w:tcPr>
          <w:p w14:paraId="15C33F66" w14:textId="77777777" w:rsidR="00A84ED1" w:rsidRPr="005F6B6D" w:rsidRDefault="00A84ED1" w:rsidP="00A84ED1">
            <w:pPr>
              <w:autoSpaceDE w:val="0"/>
              <w:autoSpaceDN w:val="0"/>
              <w:adjustRightInd w:val="0"/>
              <w:ind w:left="60" w:right="60"/>
              <w:jc w:val="center"/>
              <w:rPr>
                <w:color w:val="000000"/>
                <w:sz w:val="18"/>
                <w:szCs w:val="18"/>
                <w:lang w:val="en-ID"/>
              </w:rPr>
            </w:pPr>
            <w:r w:rsidRPr="005F6B6D">
              <w:rPr>
                <w:color w:val="000000"/>
                <w:sz w:val="18"/>
                <w:szCs w:val="18"/>
                <w:lang w:val="en-ID"/>
              </w:rPr>
              <w:t>Cronbach's Alpha</w:t>
            </w:r>
          </w:p>
        </w:tc>
        <w:tc>
          <w:tcPr>
            <w:tcW w:w="1503" w:type="dxa"/>
            <w:tcBorders>
              <w:top w:val="single" w:sz="16" w:space="0" w:color="000000"/>
              <w:bottom w:val="single" w:sz="16" w:space="0" w:color="000000"/>
            </w:tcBorders>
            <w:shd w:val="clear" w:color="auto" w:fill="FFFFFF"/>
            <w:vAlign w:val="bottom"/>
          </w:tcPr>
          <w:p w14:paraId="7E63DD21" w14:textId="77777777" w:rsidR="00A84ED1" w:rsidRPr="005F6B6D" w:rsidRDefault="00A84ED1" w:rsidP="00A84ED1">
            <w:pPr>
              <w:autoSpaceDE w:val="0"/>
              <w:autoSpaceDN w:val="0"/>
              <w:adjustRightInd w:val="0"/>
              <w:ind w:left="60" w:right="60"/>
              <w:jc w:val="center"/>
              <w:rPr>
                <w:color w:val="000000"/>
                <w:sz w:val="18"/>
                <w:szCs w:val="18"/>
                <w:lang w:val="en-ID"/>
              </w:rPr>
            </w:pPr>
            <w:r w:rsidRPr="005F6B6D">
              <w:rPr>
                <w:color w:val="000000"/>
                <w:sz w:val="18"/>
                <w:szCs w:val="18"/>
                <w:lang w:val="en-ID"/>
              </w:rPr>
              <w:t>Cronbach's Alpha Based on Standardized Items</w:t>
            </w:r>
          </w:p>
        </w:tc>
        <w:tc>
          <w:tcPr>
            <w:tcW w:w="1174" w:type="dxa"/>
            <w:tcBorders>
              <w:top w:val="single" w:sz="16" w:space="0" w:color="000000"/>
              <w:bottom w:val="single" w:sz="16" w:space="0" w:color="000000"/>
              <w:right w:val="single" w:sz="16" w:space="0" w:color="000000"/>
            </w:tcBorders>
            <w:shd w:val="clear" w:color="auto" w:fill="FFFFFF"/>
            <w:vAlign w:val="bottom"/>
          </w:tcPr>
          <w:p w14:paraId="58273A37" w14:textId="77777777" w:rsidR="00A84ED1" w:rsidRPr="005F6B6D" w:rsidRDefault="00A84ED1" w:rsidP="00A84ED1">
            <w:pPr>
              <w:autoSpaceDE w:val="0"/>
              <w:autoSpaceDN w:val="0"/>
              <w:adjustRightInd w:val="0"/>
              <w:ind w:left="60" w:right="60"/>
              <w:jc w:val="center"/>
              <w:rPr>
                <w:color w:val="000000"/>
                <w:sz w:val="18"/>
                <w:szCs w:val="18"/>
                <w:lang w:val="en-ID"/>
              </w:rPr>
            </w:pPr>
            <w:r w:rsidRPr="005F6B6D">
              <w:rPr>
                <w:color w:val="000000"/>
                <w:sz w:val="18"/>
                <w:szCs w:val="18"/>
                <w:lang w:val="en-ID"/>
              </w:rPr>
              <w:t>N of Items</w:t>
            </w:r>
          </w:p>
        </w:tc>
      </w:tr>
      <w:tr w:rsidR="00A84ED1" w:rsidRPr="005F6B6D" w14:paraId="3210DA41" w14:textId="77777777" w:rsidTr="00A84ED1">
        <w:trPr>
          <w:cantSplit/>
          <w:jc w:val="center"/>
        </w:trPr>
        <w:tc>
          <w:tcPr>
            <w:tcW w:w="1503" w:type="dxa"/>
            <w:tcBorders>
              <w:top w:val="single" w:sz="16" w:space="0" w:color="000000"/>
              <w:left w:val="single" w:sz="16" w:space="0" w:color="000000"/>
              <w:bottom w:val="single" w:sz="16" w:space="0" w:color="000000"/>
            </w:tcBorders>
            <w:shd w:val="clear" w:color="auto" w:fill="FFFFFF"/>
            <w:vAlign w:val="center"/>
          </w:tcPr>
          <w:p w14:paraId="08569283" w14:textId="77777777" w:rsidR="00A84ED1" w:rsidRPr="005F6B6D" w:rsidRDefault="00A84ED1" w:rsidP="00A84ED1">
            <w:pPr>
              <w:autoSpaceDE w:val="0"/>
              <w:autoSpaceDN w:val="0"/>
              <w:adjustRightInd w:val="0"/>
              <w:ind w:left="60" w:right="60"/>
              <w:jc w:val="right"/>
              <w:rPr>
                <w:color w:val="000000"/>
                <w:sz w:val="18"/>
                <w:szCs w:val="18"/>
                <w:lang w:val="en-ID"/>
              </w:rPr>
            </w:pPr>
            <w:r w:rsidRPr="005F6B6D">
              <w:rPr>
                <w:color w:val="000000"/>
                <w:sz w:val="18"/>
                <w:szCs w:val="18"/>
                <w:lang w:val="en-ID"/>
              </w:rPr>
              <w:t>.977</w:t>
            </w:r>
          </w:p>
        </w:tc>
        <w:tc>
          <w:tcPr>
            <w:tcW w:w="1503" w:type="dxa"/>
            <w:tcBorders>
              <w:top w:val="single" w:sz="16" w:space="0" w:color="000000"/>
              <w:bottom w:val="single" w:sz="16" w:space="0" w:color="000000"/>
            </w:tcBorders>
            <w:shd w:val="clear" w:color="auto" w:fill="FFFFFF"/>
            <w:vAlign w:val="center"/>
          </w:tcPr>
          <w:p w14:paraId="7C3F6CD9" w14:textId="77777777" w:rsidR="00A84ED1" w:rsidRPr="005F6B6D" w:rsidRDefault="00A84ED1" w:rsidP="00A84ED1">
            <w:pPr>
              <w:autoSpaceDE w:val="0"/>
              <w:autoSpaceDN w:val="0"/>
              <w:adjustRightInd w:val="0"/>
              <w:ind w:left="60" w:right="60"/>
              <w:jc w:val="right"/>
              <w:rPr>
                <w:color w:val="000000"/>
                <w:sz w:val="18"/>
                <w:szCs w:val="18"/>
                <w:lang w:val="en-ID"/>
              </w:rPr>
            </w:pPr>
            <w:r w:rsidRPr="005F6B6D">
              <w:rPr>
                <w:color w:val="000000"/>
                <w:sz w:val="18"/>
                <w:szCs w:val="18"/>
                <w:lang w:val="en-ID"/>
              </w:rPr>
              <w:t>.982</w:t>
            </w:r>
          </w:p>
        </w:tc>
        <w:tc>
          <w:tcPr>
            <w:tcW w:w="1174" w:type="dxa"/>
            <w:tcBorders>
              <w:top w:val="single" w:sz="16" w:space="0" w:color="000000"/>
              <w:bottom w:val="single" w:sz="16" w:space="0" w:color="000000"/>
              <w:right w:val="single" w:sz="16" w:space="0" w:color="000000"/>
            </w:tcBorders>
            <w:shd w:val="clear" w:color="auto" w:fill="FFFFFF"/>
            <w:vAlign w:val="center"/>
          </w:tcPr>
          <w:p w14:paraId="283FC90E" w14:textId="77777777" w:rsidR="00A84ED1" w:rsidRPr="005F6B6D" w:rsidRDefault="00A84ED1" w:rsidP="00A84ED1">
            <w:pPr>
              <w:autoSpaceDE w:val="0"/>
              <w:autoSpaceDN w:val="0"/>
              <w:adjustRightInd w:val="0"/>
              <w:ind w:left="60" w:right="60"/>
              <w:jc w:val="right"/>
              <w:rPr>
                <w:color w:val="000000"/>
                <w:sz w:val="18"/>
                <w:szCs w:val="18"/>
                <w:lang w:val="en-ID"/>
              </w:rPr>
            </w:pPr>
            <w:r w:rsidRPr="005F6B6D">
              <w:rPr>
                <w:color w:val="000000"/>
                <w:sz w:val="18"/>
                <w:szCs w:val="18"/>
                <w:lang w:val="en-ID"/>
              </w:rPr>
              <w:t>3</w:t>
            </w:r>
          </w:p>
        </w:tc>
      </w:tr>
    </w:tbl>
    <w:p w14:paraId="078791F6" w14:textId="3C0C9478" w:rsidR="00E62B31" w:rsidRDefault="00A84ED1" w:rsidP="00E62B31">
      <w:pPr>
        <w:spacing w:line="276" w:lineRule="auto"/>
        <w:jc w:val="both"/>
      </w:pPr>
      <w:r>
        <w:t>Sumber: diolah peneliti, 2023</w:t>
      </w:r>
    </w:p>
    <w:p w14:paraId="7274D06F" w14:textId="066D2844" w:rsidR="00A84ED1" w:rsidRDefault="00A84ED1" w:rsidP="00E62B31">
      <w:pPr>
        <w:spacing w:line="276" w:lineRule="auto"/>
        <w:jc w:val="both"/>
      </w:pPr>
    </w:p>
    <w:p w14:paraId="24AE6896" w14:textId="51EEF897" w:rsidR="00A84ED1" w:rsidRPr="00A84ED1" w:rsidRDefault="00A84ED1" w:rsidP="00E62B31">
      <w:pPr>
        <w:spacing w:line="276" w:lineRule="auto"/>
        <w:jc w:val="both"/>
      </w:pPr>
      <w:r w:rsidRPr="00917340">
        <w:t>diketahui bahwa semua variabel dinyatakan reliabil hal tersebut terbukti dengan nilai Cronbach’s alpha &gt; tingkat signifikansi (0,60) yang mana 0,9</w:t>
      </w:r>
      <w:r>
        <w:t>77</w:t>
      </w:r>
      <w:r w:rsidRPr="00917340">
        <w:t>&gt; 0,60 maka hasil uji reliabilitas dinyatakan reliabil.</w:t>
      </w:r>
    </w:p>
    <w:p w14:paraId="7660486E" w14:textId="77777777" w:rsidR="00E62B31" w:rsidRPr="00E62B31" w:rsidRDefault="00E62B31" w:rsidP="00E62B31">
      <w:pPr>
        <w:spacing w:line="276" w:lineRule="auto"/>
        <w:jc w:val="both"/>
        <w:rPr>
          <w:lang w:val="id-ID"/>
        </w:rPr>
      </w:pPr>
    </w:p>
    <w:p w14:paraId="317E6D35" w14:textId="22A10EFB" w:rsidR="00E62B31" w:rsidRDefault="00ED6686" w:rsidP="00E62B31">
      <w:pPr>
        <w:pStyle w:val="Caption"/>
        <w:jc w:val="center"/>
        <w:rPr>
          <w:b/>
          <w:szCs w:val="20"/>
        </w:rPr>
      </w:pPr>
      <w:bookmarkStart w:id="4" w:name="_Toc142465315"/>
      <w:r>
        <w:rPr>
          <w:b/>
        </w:rPr>
        <w:t xml:space="preserve">Tabel </w:t>
      </w:r>
      <w:r>
        <w:rPr>
          <w:b/>
          <w:lang w:val="en-US"/>
        </w:rPr>
        <w:t>3</w:t>
      </w:r>
      <w:r w:rsidR="004F4FC3">
        <w:rPr>
          <w:b/>
        </w:rPr>
        <w:t xml:space="preserve">. </w:t>
      </w:r>
      <w:r w:rsidR="00E62B31" w:rsidRPr="002B4070">
        <w:rPr>
          <w:b/>
          <w:szCs w:val="20"/>
        </w:rPr>
        <w:t>Uji</w:t>
      </w:r>
      <w:r w:rsidR="00E62B31" w:rsidRPr="00DC6B64">
        <w:rPr>
          <w:b/>
          <w:szCs w:val="20"/>
        </w:rPr>
        <w:t xml:space="preserve"> </w:t>
      </w:r>
      <w:bookmarkEnd w:id="4"/>
      <w:r w:rsidR="004F4FC3">
        <w:rPr>
          <w:b/>
          <w:szCs w:val="20"/>
        </w:rPr>
        <w:t>Normalitas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379"/>
        <w:gridCol w:w="830"/>
        <w:gridCol w:w="760"/>
        <w:gridCol w:w="820"/>
        <w:gridCol w:w="670"/>
      </w:tblGrid>
      <w:tr w:rsidR="00A84ED1" w14:paraId="71E19D54" w14:textId="77777777" w:rsidTr="00A84ED1">
        <w:trPr>
          <w:cantSplit/>
        </w:trPr>
        <w:tc>
          <w:tcPr>
            <w:tcW w:w="5000" w:type="pct"/>
            <w:gridSpan w:val="5"/>
            <w:tcBorders>
              <w:top w:val="nil"/>
              <w:left w:val="nil"/>
              <w:bottom w:val="nil"/>
              <w:right w:val="nil"/>
            </w:tcBorders>
            <w:shd w:val="clear" w:color="auto" w:fill="FFFFFF"/>
            <w:vAlign w:val="center"/>
            <w:hideMark/>
          </w:tcPr>
          <w:p w14:paraId="02F0FB34" w14:textId="77777777" w:rsidR="00A84ED1" w:rsidRPr="005E0EE7" w:rsidRDefault="00A84ED1" w:rsidP="00A84ED1">
            <w:pPr>
              <w:autoSpaceDE w:val="0"/>
              <w:autoSpaceDN w:val="0"/>
              <w:adjustRightInd w:val="0"/>
              <w:ind w:left="60" w:right="60"/>
              <w:jc w:val="center"/>
              <w:rPr>
                <w:color w:val="010205"/>
              </w:rPr>
            </w:pPr>
            <w:r w:rsidRPr="005E0EE7">
              <w:rPr>
                <w:b/>
                <w:bCs/>
                <w:color w:val="010205"/>
              </w:rPr>
              <w:t>One-Sample Kolmogorov-Smirnov Test</w:t>
            </w:r>
          </w:p>
        </w:tc>
      </w:tr>
      <w:tr w:rsidR="00A84ED1" w14:paraId="1B19778B" w14:textId="77777777" w:rsidTr="00A84ED1">
        <w:trPr>
          <w:cantSplit/>
        </w:trPr>
        <w:tc>
          <w:tcPr>
            <w:tcW w:w="2787" w:type="pct"/>
            <w:gridSpan w:val="2"/>
            <w:tcBorders>
              <w:top w:val="nil"/>
              <w:left w:val="nil"/>
              <w:bottom w:val="single" w:sz="8" w:space="0" w:color="152935"/>
              <w:right w:val="nil"/>
            </w:tcBorders>
            <w:shd w:val="clear" w:color="auto" w:fill="FFFFFF"/>
            <w:vAlign w:val="bottom"/>
          </w:tcPr>
          <w:p w14:paraId="775D9C7F" w14:textId="77777777" w:rsidR="00A84ED1" w:rsidRDefault="00A84ED1" w:rsidP="00A84ED1">
            <w:pPr>
              <w:autoSpaceDE w:val="0"/>
              <w:autoSpaceDN w:val="0"/>
              <w:adjustRightInd w:val="0"/>
            </w:pPr>
          </w:p>
        </w:tc>
        <w:tc>
          <w:tcPr>
            <w:tcW w:w="738" w:type="pct"/>
            <w:tcBorders>
              <w:top w:val="nil"/>
              <w:left w:val="nil"/>
              <w:bottom w:val="single" w:sz="8" w:space="0" w:color="152935"/>
              <w:right w:val="single" w:sz="8" w:space="0" w:color="E0E0E0"/>
            </w:tcBorders>
            <w:shd w:val="clear" w:color="auto" w:fill="FFFFFF"/>
            <w:vAlign w:val="bottom"/>
            <w:hideMark/>
          </w:tcPr>
          <w:p w14:paraId="5D49A427" w14:textId="77777777" w:rsidR="00A84ED1" w:rsidRDefault="00A84ED1" w:rsidP="00A84ED1">
            <w:pPr>
              <w:autoSpaceDE w:val="0"/>
              <w:autoSpaceDN w:val="0"/>
              <w:adjustRightInd w:val="0"/>
              <w:ind w:left="60" w:right="60"/>
              <w:jc w:val="center"/>
              <w:rPr>
                <w:color w:val="264A60"/>
                <w:sz w:val="18"/>
                <w:szCs w:val="18"/>
              </w:rPr>
            </w:pPr>
            <w:r>
              <w:rPr>
                <w:color w:val="264A60"/>
                <w:sz w:val="18"/>
                <w:szCs w:val="18"/>
              </w:rPr>
              <w:t>X1_total</w:t>
            </w:r>
          </w:p>
        </w:tc>
        <w:tc>
          <w:tcPr>
            <w:tcW w:w="738" w:type="pct"/>
            <w:tcBorders>
              <w:top w:val="nil"/>
              <w:left w:val="single" w:sz="8" w:space="0" w:color="E0E0E0"/>
              <w:bottom w:val="single" w:sz="8" w:space="0" w:color="152935"/>
              <w:right w:val="single" w:sz="8" w:space="0" w:color="E0E0E0"/>
            </w:tcBorders>
            <w:shd w:val="clear" w:color="auto" w:fill="FFFFFF"/>
            <w:vAlign w:val="bottom"/>
            <w:hideMark/>
          </w:tcPr>
          <w:p w14:paraId="6D2B5B49" w14:textId="77777777" w:rsidR="00A84ED1" w:rsidRDefault="00A84ED1" w:rsidP="00A84ED1">
            <w:pPr>
              <w:autoSpaceDE w:val="0"/>
              <w:autoSpaceDN w:val="0"/>
              <w:adjustRightInd w:val="0"/>
              <w:ind w:left="60" w:right="60"/>
              <w:jc w:val="center"/>
              <w:rPr>
                <w:color w:val="264A60"/>
                <w:sz w:val="18"/>
                <w:szCs w:val="18"/>
              </w:rPr>
            </w:pPr>
            <w:r>
              <w:rPr>
                <w:color w:val="264A60"/>
                <w:sz w:val="18"/>
                <w:szCs w:val="18"/>
              </w:rPr>
              <w:t>X2_totall</w:t>
            </w:r>
          </w:p>
        </w:tc>
        <w:tc>
          <w:tcPr>
            <w:tcW w:w="738" w:type="pct"/>
            <w:tcBorders>
              <w:top w:val="nil"/>
              <w:left w:val="single" w:sz="8" w:space="0" w:color="E0E0E0"/>
              <w:bottom w:val="single" w:sz="8" w:space="0" w:color="152935"/>
              <w:right w:val="nil"/>
            </w:tcBorders>
            <w:shd w:val="clear" w:color="auto" w:fill="FFFFFF"/>
            <w:vAlign w:val="bottom"/>
            <w:hideMark/>
          </w:tcPr>
          <w:p w14:paraId="3359E7AC" w14:textId="77777777" w:rsidR="00A84ED1" w:rsidRDefault="00A84ED1" w:rsidP="00A84ED1">
            <w:pPr>
              <w:autoSpaceDE w:val="0"/>
              <w:autoSpaceDN w:val="0"/>
              <w:adjustRightInd w:val="0"/>
              <w:ind w:left="60" w:right="60"/>
              <w:jc w:val="center"/>
              <w:rPr>
                <w:color w:val="264A60"/>
                <w:sz w:val="18"/>
                <w:szCs w:val="18"/>
              </w:rPr>
            </w:pPr>
            <w:r>
              <w:rPr>
                <w:color w:val="264A60"/>
                <w:sz w:val="18"/>
                <w:szCs w:val="18"/>
              </w:rPr>
              <w:t>Y_total</w:t>
            </w:r>
          </w:p>
        </w:tc>
      </w:tr>
      <w:tr w:rsidR="00A84ED1" w14:paraId="5247E58B" w14:textId="77777777" w:rsidTr="00A84ED1">
        <w:trPr>
          <w:cantSplit/>
        </w:trPr>
        <w:tc>
          <w:tcPr>
            <w:tcW w:w="2787" w:type="pct"/>
            <w:gridSpan w:val="2"/>
            <w:tcBorders>
              <w:top w:val="single" w:sz="8" w:space="0" w:color="152935"/>
              <w:left w:val="nil"/>
              <w:bottom w:val="single" w:sz="8" w:space="0" w:color="AEAEAE"/>
              <w:right w:val="nil"/>
            </w:tcBorders>
            <w:shd w:val="clear" w:color="auto" w:fill="E0E0E0"/>
            <w:hideMark/>
          </w:tcPr>
          <w:p w14:paraId="3B0BE2F8" w14:textId="77777777" w:rsidR="00A84ED1" w:rsidRDefault="00A84ED1" w:rsidP="00A84ED1">
            <w:pPr>
              <w:autoSpaceDE w:val="0"/>
              <w:autoSpaceDN w:val="0"/>
              <w:adjustRightInd w:val="0"/>
              <w:ind w:left="60" w:right="60"/>
              <w:rPr>
                <w:color w:val="264A60"/>
                <w:sz w:val="18"/>
                <w:szCs w:val="18"/>
              </w:rPr>
            </w:pPr>
            <w:r>
              <w:rPr>
                <w:color w:val="264A60"/>
                <w:sz w:val="18"/>
                <w:szCs w:val="18"/>
              </w:rPr>
              <w:t>N</w:t>
            </w:r>
          </w:p>
        </w:tc>
        <w:tc>
          <w:tcPr>
            <w:tcW w:w="738" w:type="pct"/>
            <w:tcBorders>
              <w:top w:val="single" w:sz="8" w:space="0" w:color="152935"/>
              <w:left w:val="nil"/>
              <w:bottom w:val="single" w:sz="8" w:space="0" w:color="AEAEAE"/>
              <w:right w:val="single" w:sz="8" w:space="0" w:color="E0E0E0"/>
            </w:tcBorders>
            <w:shd w:val="clear" w:color="auto" w:fill="FFFFFF"/>
            <w:hideMark/>
          </w:tcPr>
          <w:p w14:paraId="520F04E8" w14:textId="77777777" w:rsidR="00A84ED1" w:rsidRDefault="00A84ED1" w:rsidP="00A84ED1">
            <w:pPr>
              <w:autoSpaceDE w:val="0"/>
              <w:autoSpaceDN w:val="0"/>
              <w:adjustRightInd w:val="0"/>
              <w:ind w:left="60" w:right="60"/>
              <w:jc w:val="right"/>
              <w:rPr>
                <w:color w:val="010205"/>
                <w:sz w:val="18"/>
                <w:szCs w:val="18"/>
              </w:rPr>
            </w:pPr>
            <w:r>
              <w:rPr>
                <w:color w:val="010205"/>
                <w:sz w:val="18"/>
                <w:szCs w:val="18"/>
              </w:rPr>
              <w:t>32</w:t>
            </w:r>
          </w:p>
        </w:tc>
        <w:tc>
          <w:tcPr>
            <w:tcW w:w="738" w:type="pct"/>
            <w:tcBorders>
              <w:top w:val="single" w:sz="8" w:space="0" w:color="152935"/>
              <w:left w:val="single" w:sz="8" w:space="0" w:color="E0E0E0"/>
              <w:bottom w:val="single" w:sz="8" w:space="0" w:color="AEAEAE"/>
              <w:right w:val="single" w:sz="8" w:space="0" w:color="E0E0E0"/>
            </w:tcBorders>
            <w:shd w:val="clear" w:color="auto" w:fill="FFFFFF"/>
            <w:hideMark/>
          </w:tcPr>
          <w:p w14:paraId="253C16B1" w14:textId="77777777" w:rsidR="00A84ED1" w:rsidRDefault="00A84ED1" w:rsidP="00A84ED1">
            <w:pPr>
              <w:autoSpaceDE w:val="0"/>
              <w:autoSpaceDN w:val="0"/>
              <w:adjustRightInd w:val="0"/>
              <w:ind w:left="60" w:right="60"/>
              <w:jc w:val="right"/>
              <w:rPr>
                <w:color w:val="010205"/>
                <w:sz w:val="18"/>
                <w:szCs w:val="18"/>
              </w:rPr>
            </w:pPr>
            <w:r>
              <w:rPr>
                <w:color w:val="010205"/>
                <w:sz w:val="18"/>
                <w:szCs w:val="18"/>
              </w:rPr>
              <w:t>32</w:t>
            </w:r>
          </w:p>
        </w:tc>
        <w:tc>
          <w:tcPr>
            <w:tcW w:w="738" w:type="pct"/>
            <w:tcBorders>
              <w:top w:val="single" w:sz="8" w:space="0" w:color="152935"/>
              <w:left w:val="single" w:sz="8" w:space="0" w:color="E0E0E0"/>
              <w:bottom w:val="single" w:sz="8" w:space="0" w:color="AEAEAE"/>
              <w:right w:val="nil"/>
            </w:tcBorders>
            <w:shd w:val="clear" w:color="auto" w:fill="FFFFFF"/>
            <w:hideMark/>
          </w:tcPr>
          <w:p w14:paraId="0D3F590C" w14:textId="77777777" w:rsidR="00A84ED1" w:rsidRDefault="00A84ED1" w:rsidP="00A84ED1">
            <w:pPr>
              <w:autoSpaceDE w:val="0"/>
              <w:autoSpaceDN w:val="0"/>
              <w:adjustRightInd w:val="0"/>
              <w:ind w:left="60" w:right="60"/>
              <w:jc w:val="right"/>
              <w:rPr>
                <w:color w:val="010205"/>
                <w:sz w:val="18"/>
                <w:szCs w:val="18"/>
              </w:rPr>
            </w:pPr>
            <w:r>
              <w:rPr>
                <w:color w:val="010205"/>
                <w:sz w:val="18"/>
                <w:szCs w:val="18"/>
              </w:rPr>
              <w:t>32</w:t>
            </w:r>
          </w:p>
        </w:tc>
      </w:tr>
      <w:tr w:rsidR="00A84ED1" w14:paraId="65BDDFCD" w14:textId="77777777" w:rsidTr="00A84ED1">
        <w:trPr>
          <w:cantSplit/>
        </w:trPr>
        <w:tc>
          <w:tcPr>
            <w:tcW w:w="1752" w:type="pct"/>
            <w:vMerge w:val="restart"/>
            <w:tcBorders>
              <w:top w:val="single" w:sz="8" w:space="0" w:color="AEAEAE"/>
              <w:left w:val="nil"/>
              <w:bottom w:val="single" w:sz="8" w:space="0" w:color="AEAEAE"/>
              <w:right w:val="nil"/>
            </w:tcBorders>
            <w:shd w:val="clear" w:color="auto" w:fill="E0E0E0"/>
            <w:hideMark/>
          </w:tcPr>
          <w:p w14:paraId="2B3DEA93" w14:textId="77777777" w:rsidR="00A84ED1" w:rsidRDefault="00A84ED1" w:rsidP="00A84ED1">
            <w:pPr>
              <w:autoSpaceDE w:val="0"/>
              <w:autoSpaceDN w:val="0"/>
              <w:adjustRightInd w:val="0"/>
              <w:ind w:left="60" w:right="60"/>
              <w:rPr>
                <w:color w:val="264A60"/>
                <w:sz w:val="18"/>
                <w:szCs w:val="18"/>
              </w:rPr>
            </w:pPr>
            <w:r>
              <w:rPr>
                <w:color w:val="264A60"/>
                <w:sz w:val="18"/>
                <w:szCs w:val="18"/>
              </w:rPr>
              <w:t>Normal Parameters</w:t>
            </w:r>
            <w:r>
              <w:rPr>
                <w:color w:val="264A60"/>
                <w:sz w:val="18"/>
                <w:szCs w:val="18"/>
                <w:vertAlign w:val="superscript"/>
              </w:rPr>
              <w:t>a,b</w:t>
            </w:r>
          </w:p>
        </w:tc>
        <w:tc>
          <w:tcPr>
            <w:tcW w:w="1035" w:type="pct"/>
            <w:tcBorders>
              <w:top w:val="single" w:sz="8" w:space="0" w:color="AEAEAE"/>
              <w:left w:val="nil"/>
              <w:bottom w:val="single" w:sz="8" w:space="0" w:color="AEAEAE"/>
              <w:right w:val="nil"/>
            </w:tcBorders>
            <w:shd w:val="clear" w:color="auto" w:fill="E0E0E0"/>
            <w:hideMark/>
          </w:tcPr>
          <w:p w14:paraId="015CE485" w14:textId="77777777" w:rsidR="00A84ED1" w:rsidRDefault="00A84ED1" w:rsidP="00A84ED1">
            <w:pPr>
              <w:autoSpaceDE w:val="0"/>
              <w:autoSpaceDN w:val="0"/>
              <w:adjustRightInd w:val="0"/>
              <w:ind w:left="60" w:right="60"/>
              <w:rPr>
                <w:color w:val="264A60"/>
                <w:sz w:val="18"/>
                <w:szCs w:val="18"/>
              </w:rPr>
            </w:pPr>
            <w:r>
              <w:rPr>
                <w:color w:val="264A60"/>
                <w:sz w:val="18"/>
                <w:szCs w:val="18"/>
              </w:rPr>
              <w:t>Mean</w:t>
            </w:r>
          </w:p>
        </w:tc>
        <w:tc>
          <w:tcPr>
            <w:tcW w:w="738" w:type="pct"/>
            <w:tcBorders>
              <w:top w:val="single" w:sz="8" w:space="0" w:color="AEAEAE"/>
              <w:left w:val="nil"/>
              <w:bottom w:val="single" w:sz="8" w:space="0" w:color="AEAEAE"/>
              <w:right w:val="single" w:sz="8" w:space="0" w:color="E0E0E0"/>
            </w:tcBorders>
            <w:shd w:val="clear" w:color="auto" w:fill="FFFFFF"/>
            <w:hideMark/>
          </w:tcPr>
          <w:p w14:paraId="63B770FF" w14:textId="77777777" w:rsidR="00A84ED1" w:rsidRDefault="00A84ED1" w:rsidP="00A84ED1">
            <w:pPr>
              <w:autoSpaceDE w:val="0"/>
              <w:autoSpaceDN w:val="0"/>
              <w:adjustRightInd w:val="0"/>
              <w:ind w:left="60" w:right="60"/>
              <w:jc w:val="right"/>
              <w:rPr>
                <w:color w:val="010205"/>
                <w:sz w:val="18"/>
                <w:szCs w:val="18"/>
              </w:rPr>
            </w:pPr>
            <w:r>
              <w:rPr>
                <w:color w:val="010205"/>
                <w:sz w:val="18"/>
                <w:szCs w:val="18"/>
              </w:rPr>
              <w:t>40.22</w:t>
            </w:r>
          </w:p>
        </w:tc>
        <w:tc>
          <w:tcPr>
            <w:tcW w:w="738" w:type="pct"/>
            <w:tcBorders>
              <w:top w:val="single" w:sz="8" w:space="0" w:color="AEAEAE"/>
              <w:left w:val="single" w:sz="8" w:space="0" w:color="E0E0E0"/>
              <w:bottom w:val="single" w:sz="8" w:space="0" w:color="AEAEAE"/>
              <w:right w:val="single" w:sz="8" w:space="0" w:color="E0E0E0"/>
            </w:tcBorders>
            <w:shd w:val="clear" w:color="auto" w:fill="FFFFFF"/>
            <w:hideMark/>
          </w:tcPr>
          <w:p w14:paraId="0F76C6B3" w14:textId="77777777" w:rsidR="00A84ED1" w:rsidRDefault="00A84ED1" w:rsidP="00A84ED1">
            <w:pPr>
              <w:autoSpaceDE w:val="0"/>
              <w:autoSpaceDN w:val="0"/>
              <w:adjustRightInd w:val="0"/>
              <w:ind w:left="60" w:right="60"/>
              <w:jc w:val="right"/>
              <w:rPr>
                <w:color w:val="010205"/>
                <w:sz w:val="18"/>
                <w:szCs w:val="18"/>
              </w:rPr>
            </w:pPr>
            <w:r>
              <w:rPr>
                <w:color w:val="010205"/>
                <w:sz w:val="18"/>
                <w:szCs w:val="18"/>
              </w:rPr>
              <w:t>34.22</w:t>
            </w:r>
          </w:p>
        </w:tc>
        <w:tc>
          <w:tcPr>
            <w:tcW w:w="738" w:type="pct"/>
            <w:tcBorders>
              <w:top w:val="single" w:sz="8" w:space="0" w:color="AEAEAE"/>
              <w:left w:val="single" w:sz="8" w:space="0" w:color="E0E0E0"/>
              <w:bottom w:val="single" w:sz="8" w:space="0" w:color="AEAEAE"/>
              <w:right w:val="nil"/>
            </w:tcBorders>
            <w:shd w:val="clear" w:color="auto" w:fill="FFFFFF"/>
            <w:hideMark/>
          </w:tcPr>
          <w:p w14:paraId="5AB17AB9" w14:textId="77777777" w:rsidR="00A84ED1" w:rsidRDefault="00A84ED1" w:rsidP="00A84ED1">
            <w:pPr>
              <w:autoSpaceDE w:val="0"/>
              <w:autoSpaceDN w:val="0"/>
              <w:adjustRightInd w:val="0"/>
              <w:ind w:left="60" w:right="60"/>
              <w:jc w:val="right"/>
              <w:rPr>
                <w:color w:val="010205"/>
                <w:sz w:val="18"/>
                <w:szCs w:val="18"/>
              </w:rPr>
            </w:pPr>
            <w:r>
              <w:rPr>
                <w:color w:val="010205"/>
                <w:sz w:val="18"/>
                <w:szCs w:val="18"/>
              </w:rPr>
              <w:t>38.88</w:t>
            </w:r>
          </w:p>
        </w:tc>
      </w:tr>
      <w:tr w:rsidR="00A84ED1" w14:paraId="4D079B9B" w14:textId="77777777" w:rsidTr="00A84ED1">
        <w:trPr>
          <w:cantSplit/>
        </w:trPr>
        <w:tc>
          <w:tcPr>
            <w:tcW w:w="1752" w:type="pct"/>
            <w:vMerge/>
            <w:tcBorders>
              <w:top w:val="single" w:sz="8" w:space="0" w:color="AEAEAE"/>
              <w:left w:val="nil"/>
              <w:bottom w:val="single" w:sz="8" w:space="0" w:color="AEAEAE"/>
              <w:right w:val="nil"/>
            </w:tcBorders>
            <w:vAlign w:val="center"/>
            <w:hideMark/>
          </w:tcPr>
          <w:p w14:paraId="403F9816" w14:textId="77777777" w:rsidR="00A84ED1" w:rsidRDefault="00A84ED1" w:rsidP="00A84ED1">
            <w:pPr>
              <w:rPr>
                <w:color w:val="264A60"/>
                <w:sz w:val="18"/>
                <w:szCs w:val="18"/>
              </w:rPr>
            </w:pPr>
          </w:p>
        </w:tc>
        <w:tc>
          <w:tcPr>
            <w:tcW w:w="1035" w:type="pct"/>
            <w:tcBorders>
              <w:top w:val="single" w:sz="8" w:space="0" w:color="AEAEAE"/>
              <w:left w:val="nil"/>
              <w:bottom w:val="single" w:sz="8" w:space="0" w:color="AEAEAE"/>
              <w:right w:val="nil"/>
            </w:tcBorders>
            <w:shd w:val="clear" w:color="auto" w:fill="E0E0E0"/>
            <w:hideMark/>
          </w:tcPr>
          <w:p w14:paraId="62BA4AF3" w14:textId="77777777" w:rsidR="00A84ED1" w:rsidRDefault="00A84ED1" w:rsidP="00A84ED1">
            <w:pPr>
              <w:autoSpaceDE w:val="0"/>
              <w:autoSpaceDN w:val="0"/>
              <w:adjustRightInd w:val="0"/>
              <w:ind w:left="60" w:right="60"/>
              <w:rPr>
                <w:color w:val="264A60"/>
                <w:sz w:val="18"/>
                <w:szCs w:val="18"/>
              </w:rPr>
            </w:pPr>
            <w:r>
              <w:rPr>
                <w:color w:val="264A60"/>
                <w:sz w:val="18"/>
                <w:szCs w:val="18"/>
              </w:rPr>
              <w:t>Std. Deviation</w:t>
            </w:r>
          </w:p>
        </w:tc>
        <w:tc>
          <w:tcPr>
            <w:tcW w:w="738" w:type="pct"/>
            <w:tcBorders>
              <w:top w:val="single" w:sz="8" w:space="0" w:color="AEAEAE"/>
              <w:left w:val="nil"/>
              <w:bottom w:val="single" w:sz="8" w:space="0" w:color="AEAEAE"/>
              <w:right w:val="single" w:sz="8" w:space="0" w:color="E0E0E0"/>
            </w:tcBorders>
            <w:shd w:val="clear" w:color="auto" w:fill="FFFFFF"/>
            <w:hideMark/>
          </w:tcPr>
          <w:p w14:paraId="1FDA26A5" w14:textId="77777777" w:rsidR="00A84ED1" w:rsidRDefault="00A84ED1" w:rsidP="00A84ED1">
            <w:pPr>
              <w:autoSpaceDE w:val="0"/>
              <w:autoSpaceDN w:val="0"/>
              <w:adjustRightInd w:val="0"/>
              <w:ind w:left="60" w:right="60"/>
              <w:jc w:val="right"/>
              <w:rPr>
                <w:color w:val="010205"/>
                <w:sz w:val="18"/>
                <w:szCs w:val="18"/>
              </w:rPr>
            </w:pPr>
            <w:r>
              <w:rPr>
                <w:color w:val="010205"/>
                <w:sz w:val="18"/>
                <w:szCs w:val="18"/>
              </w:rPr>
              <w:t>3.087</w:t>
            </w:r>
          </w:p>
        </w:tc>
        <w:tc>
          <w:tcPr>
            <w:tcW w:w="738" w:type="pct"/>
            <w:tcBorders>
              <w:top w:val="single" w:sz="8" w:space="0" w:color="AEAEAE"/>
              <w:left w:val="single" w:sz="8" w:space="0" w:color="E0E0E0"/>
              <w:bottom w:val="single" w:sz="8" w:space="0" w:color="AEAEAE"/>
              <w:right w:val="single" w:sz="8" w:space="0" w:color="E0E0E0"/>
            </w:tcBorders>
            <w:shd w:val="clear" w:color="auto" w:fill="FFFFFF"/>
            <w:hideMark/>
          </w:tcPr>
          <w:p w14:paraId="0F093DAB" w14:textId="77777777" w:rsidR="00A84ED1" w:rsidRDefault="00A84ED1" w:rsidP="00A84ED1">
            <w:pPr>
              <w:autoSpaceDE w:val="0"/>
              <w:autoSpaceDN w:val="0"/>
              <w:adjustRightInd w:val="0"/>
              <w:ind w:left="60" w:right="60"/>
              <w:jc w:val="right"/>
              <w:rPr>
                <w:color w:val="010205"/>
                <w:sz w:val="18"/>
                <w:szCs w:val="18"/>
              </w:rPr>
            </w:pPr>
            <w:r>
              <w:rPr>
                <w:color w:val="010205"/>
                <w:sz w:val="18"/>
                <w:szCs w:val="18"/>
              </w:rPr>
              <w:t>4.179</w:t>
            </w:r>
          </w:p>
        </w:tc>
        <w:tc>
          <w:tcPr>
            <w:tcW w:w="738" w:type="pct"/>
            <w:tcBorders>
              <w:top w:val="single" w:sz="8" w:space="0" w:color="AEAEAE"/>
              <w:left w:val="single" w:sz="8" w:space="0" w:color="E0E0E0"/>
              <w:bottom w:val="single" w:sz="8" w:space="0" w:color="AEAEAE"/>
              <w:right w:val="nil"/>
            </w:tcBorders>
            <w:shd w:val="clear" w:color="auto" w:fill="FFFFFF"/>
            <w:hideMark/>
          </w:tcPr>
          <w:p w14:paraId="708F85A9" w14:textId="77777777" w:rsidR="00A84ED1" w:rsidRDefault="00A84ED1" w:rsidP="00A84ED1">
            <w:pPr>
              <w:autoSpaceDE w:val="0"/>
              <w:autoSpaceDN w:val="0"/>
              <w:adjustRightInd w:val="0"/>
              <w:ind w:left="60" w:right="60"/>
              <w:jc w:val="right"/>
              <w:rPr>
                <w:color w:val="010205"/>
                <w:sz w:val="18"/>
                <w:szCs w:val="18"/>
              </w:rPr>
            </w:pPr>
            <w:r>
              <w:rPr>
                <w:color w:val="010205"/>
                <w:sz w:val="18"/>
                <w:szCs w:val="18"/>
              </w:rPr>
              <w:t>3.643</w:t>
            </w:r>
          </w:p>
        </w:tc>
      </w:tr>
      <w:tr w:rsidR="00A84ED1" w14:paraId="6D779B8E" w14:textId="77777777" w:rsidTr="00A84ED1">
        <w:trPr>
          <w:cantSplit/>
        </w:trPr>
        <w:tc>
          <w:tcPr>
            <w:tcW w:w="1752" w:type="pct"/>
            <w:vMerge w:val="restart"/>
            <w:tcBorders>
              <w:top w:val="single" w:sz="8" w:space="0" w:color="AEAEAE"/>
              <w:left w:val="nil"/>
              <w:bottom w:val="single" w:sz="8" w:space="0" w:color="AEAEAE"/>
              <w:right w:val="nil"/>
            </w:tcBorders>
            <w:shd w:val="clear" w:color="auto" w:fill="E0E0E0"/>
            <w:hideMark/>
          </w:tcPr>
          <w:p w14:paraId="37E962D9" w14:textId="77777777" w:rsidR="00A84ED1" w:rsidRDefault="00A84ED1" w:rsidP="00A84ED1">
            <w:pPr>
              <w:autoSpaceDE w:val="0"/>
              <w:autoSpaceDN w:val="0"/>
              <w:adjustRightInd w:val="0"/>
              <w:ind w:left="60" w:right="60"/>
              <w:rPr>
                <w:color w:val="264A60"/>
                <w:sz w:val="18"/>
                <w:szCs w:val="18"/>
              </w:rPr>
            </w:pPr>
            <w:r>
              <w:rPr>
                <w:color w:val="264A60"/>
                <w:sz w:val="18"/>
                <w:szCs w:val="18"/>
              </w:rPr>
              <w:t>Most Extreme Differences</w:t>
            </w:r>
          </w:p>
        </w:tc>
        <w:tc>
          <w:tcPr>
            <w:tcW w:w="1035" w:type="pct"/>
            <w:tcBorders>
              <w:top w:val="single" w:sz="8" w:space="0" w:color="AEAEAE"/>
              <w:left w:val="nil"/>
              <w:bottom w:val="single" w:sz="8" w:space="0" w:color="AEAEAE"/>
              <w:right w:val="nil"/>
            </w:tcBorders>
            <w:shd w:val="clear" w:color="auto" w:fill="E0E0E0"/>
            <w:hideMark/>
          </w:tcPr>
          <w:p w14:paraId="0F81FAFF" w14:textId="77777777" w:rsidR="00A84ED1" w:rsidRDefault="00A84ED1" w:rsidP="00A84ED1">
            <w:pPr>
              <w:autoSpaceDE w:val="0"/>
              <w:autoSpaceDN w:val="0"/>
              <w:adjustRightInd w:val="0"/>
              <w:ind w:left="60" w:right="60"/>
              <w:rPr>
                <w:color w:val="264A60"/>
                <w:sz w:val="18"/>
                <w:szCs w:val="18"/>
              </w:rPr>
            </w:pPr>
            <w:r>
              <w:rPr>
                <w:color w:val="264A60"/>
                <w:sz w:val="18"/>
                <w:szCs w:val="18"/>
              </w:rPr>
              <w:t>Absolute</w:t>
            </w:r>
          </w:p>
        </w:tc>
        <w:tc>
          <w:tcPr>
            <w:tcW w:w="738" w:type="pct"/>
            <w:tcBorders>
              <w:top w:val="single" w:sz="8" w:space="0" w:color="AEAEAE"/>
              <w:left w:val="nil"/>
              <w:bottom w:val="single" w:sz="8" w:space="0" w:color="AEAEAE"/>
              <w:right w:val="single" w:sz="8" w:space="0" w:color="E0E0E0"/>
            </w:tcBorders>
            <w:shd w:val="clear" w:color="auto" w:fill="FFFFFF"/>
            <w:hideMark/>
          </w:tcPr>
          <w:p w14:paraId="0886CC27" w14:textId="77777777" w:rsidR="00A84ED1" w:rsidRDefault="00A84ED1" w:rsidP="00A84ED1">
            <w:pPr>
              <w:autoSpaceDE w:val="0"/>
              <w:autoSpaceDN w:val="0"/>
              <w:adjustRightInd w:val="0"/>
              <w:ind w:left="60" w:right="60"/>
              <w:jc w:val="right"/>
              <w:rPr>
                <w:color w:val="010205"/>
                <w:sz w:val="18"/>
                <w:szCs w:val="18"/>
              </w:rPr>
            </w:pPr>
            <w:r>
              <w:rPr>
                <w:color w:val="010205"/>
                <w:sz w:val="18"/>
                <w:szCs w:val="18"/>
              </w:rPr>
              <w:t>.142</w:t>
            </w:r>
          </w:p>
        </w:tc>
        <w:tc>
          <w:tcPr>
            <w:tcW w:w="738" w:type="pct"/>
            <w:tcBorders>
              <w:top w:val="single" w:sz="8" w:space="0" w:color="AEAEAE"/>
              <w:left w:val="single" w:sz="8" w:space="0" w:color="E0E0E0"/>
              <w:bottom w:val="single" w:sz="8" w:space="0" w:color="AEAEAE"/>
              <w:right w:val="single" w:sz="8" w:space="0" w:color="E0E0E0"/>
            </w:tcBorders>
            <w:shd w:val="clear" w:color="auto" w:fill="FFFFFF"/>
            <w:hideMark/>
          </w:tcPr>
          <w:p w14:paraId="36529A88" w14:textId="77777777" w:rsidR="00A84ED1" w:rsidRDefault="00A84ED1" w:rsidP="00A84ED1">
            <w:pPr>
              <w:autoSpaceDE w:val="0"/>
              <w:autoSpaceDN w:val="0"/>
              <w:adjustRightInd w:val="0"/>
              <w:ind w:left="60" w:right="60"/>
              <w:jc w:val="right"/>
              <w:rPr>
                <w:color w:val="010205"/>
                <w:sz w:val="18"/>
                <w:szCs w:val="18"/>
              </w:rPr>
            </w:pPr>
            <w:r>
              <w:rPr>
                <w:color w:val="010205"/>
                <w:sz w:val="18"/>
                <w:szCs w:val="18"/>
              </w:rPr>
              <w:t>.135</w:t>
            </w:r>
          </w:p>
        </w:tc>
        <w:tc>
          <w:tcPr>
            <w:tcW w:w="738" w:type="pct"/>
            <w:tcBorders>
              <w:top w:val="single" w:sz="8" w:space="0" w:color="AEAEAE"/>
              <w:left w:val="single" w:sz="8" w:space="0" w:color="E0E0E0"/>
              <w:bottom w:val="single" w:sz="8" w:space="0" w:color="AEAEAE"/>
              <w:right w:val="nil"/>
            </w:tcBorders>
            <w:shd w:val="clear" w:color="auto" w:fill="FFFFFF"/>
            <w:hideMark/>
          </w:tcPr>
          <w:p w14:paraId="19FF2D3F" w14:textId="77777777" w:rsidR="00A84ED1" w:rsidRDefault="00A84ED1" w:rsidP="00A84ED1">
            <w:pPr>
              <w:autoSpaceDE w:val="0"/>
              <w:autoSpaceDN w:val="0"/>
              <w:adjustRightInd w:val="0"/>
              <w:ind w:left="60" w:right="60"/>
              <w:jc w:val="right"/>
              <w:rPr>
                <w:color w:val="010205"/>
                <w:sz w:val="18"/>
                <w:szCs w:val="18"/>
              </w:rPr>
            </w:pPr>
            <w:r>
              <w:rPr>
                <w:color w:val="010205"/>
                <w:sz w:val="18"/>
                <w:szCs w:val="18"/>
              </w:rPr>
              <w:t>.121</w:t>
            </w:r>
          </w:p>
        </w:tc>
      </w:tr>
      <w:tr w:rsidR="00A84ED1" w14:paraId="77F62BF1" w14:textId="77777777" w:rsidTr="00A84ED1">
        <w:trPr>
          <w:cantSplit/>
        </w:trPr>
        <w:tc>
          <w:tcPr>
            <w:tcW w:w="1752" w:type="pct"/>
            <w:vMerge/>
            <w:tcBorders>
              <w:top w:val="single" w:sz="8" w:space="0" w:color="AEAEAE"/>
              <w:left w:val="nil"/>
              <w:bottom w:val="single" w:sz="8" w:space="0" w:color="AEAEAE"/>
              <w:right w:val="nil"/>
            </w:tcBorders>
            <w:vAlign w:val="center"/>
            <w:hideMark/>
          </w:tcPr>
          <w:p w14:paraId="20979657" w14:textId="77777777" w:rsidR="00A84ED1" w:rsidRDefault="00A84ED1" w:rsidP="00A84ED1">
            <w:pPr>
              <w:rPr>
                <w:color w:val="264A60"/>
                <w:sz w:val="18"/>
                <w:szCs w:val="18"/>
              </w:rPr>
            </w:pPr>
          </w:p>
        </w:tc>
        <w:tc>
          <w:tcPr>
            <w:tcW w:w="1035" w:type="pct"/>
            <w:tcBorders>
              <w:top w:val="single" w:sz="8" w:space="0" w:color="AEAEAE"/>
              <w:left w:val="nil"/>
              <w:bottom w:val="single" w:sz="8" w:space="0" w:color="AEAEAE"/>
              <w:right w:val="nil"/>
            </w:tcBorders>
            <w:shd w:val="clear" w:color="auto" w:fill="E0E0E0"/>
            <w:hideMark/>
          </w:tcPr>
          <w:p w14:paraId="726F55E7" w14:textId="77777777" w:rsidR="00A84ED1" w:rsidRDefault="00A84ED1" w:rsidP="00A84ED1">
            <w:pPr>
              <w:autoSpaceDE w:val="0"/>
              <w:autoSpaceDN w:val="0"/>
              <w:adjustRightInd w:val="0"/>
              <w:ind w:left="60" w:right="60"/>
              <w:rPr>
                <w:color w:val="264A60"/>
                <w:sz w:val="18"/>
                <w:szCs w:val="18"/>
              </w:rPr>
            </w:pPr>
            <w:r>
              <w:rPr>
                <w:color w:val="264A60"/>
                <w:sz w:val="18"/>
                <w:szCs w:val="18"/>
              </w:rPr>
              <w:t>Positive</w:t>
            </w:r>
          </w:p>
        </w:tc>
        <w:tc>
          <w:tcPr>
            <w:tcW w:w="738" w:type="pct"/>
            <w:tcBorders>
              <w:top w:val="single" w:sz="8" w:space="0" w:color="AEAEAE"/>
              <w:left w:val="nil"/>
              <w:bottom w:val="single" w:sz="8" w:space="0" w:color="AEAEAE"/>
              <w:right w:val="single" w:sz="8" w:space="0" w:color="E0E0E0"/>
            </w:tcBorders>
            <w:shd w:val="clear" w:color="auto" w:fill="FFFFFF"/>
            <w:hideMark/>
          </w:tcPr>
          <w:p w14:paraId="343F7801" w14:textId="77777777" w:rsidR="00A84ED1" w:rsidRDefault="00A84ED1" w:rsidP="00A84ED1">
            <w:pPr>
              <w:autoSpaceDE w:val="0"/>
              <w:autoSpaceDN w:val="0"/>
              <w:adjustRightInd w:val="0"/>
              <w:ind w:left="60" w:right="60"/>
              <w:jc w:val="right"/>
              <w:rPr>
                <w:color w:val="010205"/>
                <w:sz w:val="18"/>
                <w:szCs w:val="18"/>
              </w:rPr>
            </w:pPr>
            <w:r>
              <w:rPr>
                <w:color w:val="010205"/>
                <w:sz w:val="18"/>
                <w:szCs w:val="18"/>
              </w:rPr>
              <w:t>.094</w:t>
            </w:r>
          </w:p>
        </w:tc>
        <w:tc>
          <w:tcPr>
            <w:tcW w:w="738" w:type="pct"/>
            <w:tcBorders>
              <w:top w:val="single" w:sz="8" w:space="0" w:color="AEAEAE"/>
              <w:left w:val="single" w:sz="8" w:space="0" w:color="E0E0E0"/>
              <w:bottom w:val="single" w:sz="8" w:space="0" w:color="AEAEAE"/>
              <w:right w:val="single" w:sz="8" w:space="0" w:color="E0E0E0"/>
            </w:tcBorders>
            <w:shd w:val="clear" w:color="auto" w:fill="FFFFFF"/>
            <w:hideMark/>
          </w:tcPr>
          <w:p w14:paraId="01EB8639" w14:textId="77777777" w:rsidR="00A84ED1" w:rsidRDefault="00A84ED1" w:rsidP="00A84ED1">
            <w:pPr>
              <w:autoSpaceDE w:val="0"/>
              <w:autoSpaceDN w:val="0"/>
              <w:adjustRightInd w:val="0"/>
              <w:ind w:left="60" w:right="60"/>
              <w:jc w:val="right"/>
              <w:rPr>
                <w:color w:val="010205"/>
                <w:sz w:val="18"/>
                <w:szCs w:val="18"/>
              </w:rPr>
            </w:pPr>
            <w:r>
              <w:rPr>
                <w:color w:val="010205"/>
                <w:sz w:val="18"/>
                <w:szCs w:val="18"/>
              </w:rPr>
              <w:t>.083</w:t>
            </w:r>
          </w:p>
        </w:tc>
        <w:tc>
          <w:tcPr>
            <w:tcW w:w="738" w:type="pct"/>
            <w:tcBorders>
              <w:top w:val="single" w:sz="8" w:space="0" w:color="AEAEAE"/>
              <w:left w:val="single" w:sz="8" w:space="0" w:color="E0E0E0"/>
              <w:bottom w:val="single" w:sz="8" w:space="0" w:color="AEAEAE"/>
              <w:right w:val="nil"/>
            </w:tcBorders>
            <w:shd w:val="clear" w:color="auto" w:fill="FFFFFF"/>
            <w:hideMark/>
          </w:tcPr>
          <w:p w14:paraId="4388F39A" w14:textId="77777777" w:rsidR="00A84ED1" w:rsidRDefault="00A84ED1" w:rsidP="00A84ED1">
            <w:pPr>
              <w:autoSpaceDE w:val="0"/>
              <w:autoSpaceDN w:val="0"/>
              <w:adjustRightInd w:val="0"/>
              <w:ind w:left="60" w:right="60"/>
              <w:jc w:val="right"/>
              <w:rPr>
                <w:color w:val="010205"/>
                <w:sz w:val="18"/>
                <w:szCs w:val="18"/>
              </w:rPr>
            </w:pPr>
            <w:r>
              <w:rPr>
                <w:color w:val="010205"/>
                <w:sz w:val="18"/>
                <w:szCs w:val="18"/>
              </w:rPr>
              <w:t>.103</w:t>
            </w:r>
          </w:p>
        </w:tc>
      </w:tr>
      <w:tr w:rsidR="00A84ED1" w14:paraId="23E1014C" w14:textId="77777777" w:rsidTr="00A84ED1">
        <w:trPr>
          <w:cantSplit/>
        </w:trPr>
        <w:tc>
          <w:tcPr>
            <w:tcW w:w="1752" w:type="pct"/>
            <w:vMerge/>
            <w:tcBorders>
              <w:top w:val="single" w:sz="8" w:space="0" w:color="AEAEAE"/>
              <w:left w:val="nil"/>
              <w:bottom w:val="single" w:sz="8" w:space="0" w:color="AEAEAE"/>
              <w:right w:val="nil"/>
            </w:tcBorders>
            <w:vAlign w:val="center"/>
            <w:hideMark/>
          </w:tcPr>
          <w:p w14:paraId="3A00BAF5" w14:textId="77777777" w:rsidR="00A84ED1" w:rsidRDefault="00A84ED1" w:rsidP="00A84ED1">
            <w:pPr>
              <w:rPr>
                <w:color w:val="264A60"/>
                <w:sz w:val="18"/>
                <w:szCs w:val="18"/>
              </w:rPr>
            </w:pPr>
          </w:p>
        </w:tc>
        <w:tc>
          <w:tcPr>
            <w:tcW w:w="1035" w:type="pct"/>
            <w:tcBorders>
              <w:top w:val="single" w:sz="8" w:space="0" w:color="AEAEAE"/>
              <w:left w:val="nil"/>
              <w:bottom w:val="single" w:sz="8" w:space="0" w:color="AEAEAE"/>
              <w:right w:val="nil"/>
            </w:tcBorders>
            <w:shd w:val="clear" w:color="auto" w:fill="E0E0E0"/>
            <w:hideMark/>
          </w:tcPr>
          <w:p w14:paraId="49110CF7" w14:textId="77777777" w:rsidR="00A84ED1" w:rsidRDefault="00A84ED1" w:rsidP="00A84ED1">
            <w:pPr>
              <w:autoSpaceDE w:val="0"/>
              <w:autoSpaceDN w:val="0"/>
              <w:adjustRightInd w:val="0"/>
              <w:ind w:left="60" w:right="60"/>
              <w:rPr>
                <w:color w:val="264A60"/>
                <w:sz w:val="18"/>
                <w:szCs w:val="18"/>
              </w:rPr>
            </w:pPr>
            <w:r>
              <w:rPr>
                <w:color w:val="264A60"/>
                <w:sz w:val="18"/>
                <w:szCs w:val="18"/>
              </w:rPr>
              <w:t>Negative</w:t>
            </w:r>
          </w:p>
        </w:tc>
        <w:tc>
          <w:tcPr>
            <w:tcW w:w="738" w:type="pct"/>
            <w:tcBorders>
              <w:top w:val="single" w:sz="8" w:space="0" w:color="AEAEAE"/>
              <w:left w:val="nil"/>
              <w:bottom w:val="single" w:sz="8" w:space="0" w:color="AEAEAE"/>
              <w:right w:val="single" w:sz="8" w:space="0" w:color="E0E0E0"/>
            </w:tcBorders>
            <w:shd w:val="clear" w:color="auto" w:fill="FFFFFF"/>
            <w:hideMark/>
          </w:tcPr>
          <w:p w14:paraId="2E2B2FE8" w14:textId="77777777" w:rsidR="00A84ED1" w:rsidRDefault="00A84ED1" w:rsidP="00A84ED1">
            <w:pPr>
              <w:autoSpaceDE w:val="0"/>
              <w:autoSpaceDN w:val="0"/>
              <w:adjustRightInd w:val="0"/>
              <w:ind w:left="60" w:right="60"/>
              <w:jc w:val="right"/>
              <w:rPr>
                <w:color w:val="010205"/>
                <w:sz w:val="18"/>
                <w:szCs w:val="18"/>
              </w:rPr>
            </w:pPr>
            <w:r>
              <w:rPr>
                <w:color w:val="010205"/>
                <w:sz w:val="18"/>
                <w:szCs w:val="18"/>
              </w:rPr>
              <w:t>-.142</w:t>
            </w:r>
          </w:p>
        </w:tc>
        <w:tc>
          <w:tcPr>
            <w:tcW w:w="738" w:type="pct"/>
            <w:tcBorders>
              <w:top w:val="single" w:sz="8" w:space="0" w:color="AEAEAE"/>
              <w:left w:val="single" w:sz="8" w:space="0" w:color="E0E0E0"/>
              <w:bottom w:val="single" w:sz="8" w:space="0" w:color="AEAEAE"/>
              <w:right w:val="single" w:sz="8" w:space="0" w:color="E0E0E0"/>
            </w:tcBorders>
            <w:shd w:val="clear" w:color="auto" w:fill="FFFFFF"/>
            <w:hideMark/>
          </w:tcPr>
          <w:p w14:paraId="49D99865" w14:textId="77777777" w:rsidR="00A84ED1" w:rsidRDefault="00A84ED1" w:rsidP="00A84ED1">
            <w:pPr>
              <w:autoSpaceDE w:val="0"/>
              <w:autoSpaceDN w:val="0"/>
              <w:adjustRightInd w:val="0"/>
              <w:ind w:left="60" w:right="60"/>
              <w:jc w:val="right"/>
              <w:rPr>
                <w:color w:val="010205"/>
                <w:sz w:val="18"/>
                <w:szCs w:val="18"/>
              </w:rPr>
            </w:pPr>
            <w:r>
              <w:rPr>
                <w:color w:val="010205"/>
                <w:sz w:val="18"/>
                <w:szCs w:val="18"/>
              </w:rPr>
              <w:t>-.135</w:t>
            </w:r>
          </w:p>
        </w:tc>
        <w:tc>
          <w:tcPr>
            <w:tcW w:w="738" w:type="pct"/>
            <w:tcBorders>
              <w:top w:val="single" w:sz="8" w:space="0" w:color="AEAEAE"/>
              <w:left w:val="single" w:sz="8" w:space="0" w:color="E0E0E0"/>
              <w:bottom w:val="single" w:sz="8" w:space="0" w:color="AEAEAE"/>
              <w:right w:val="nil"/>
            </w:tcBorders>
            <w:shd w:val="clear" w:color="auto" w:fill="FFFFFF"/>
            <w:hideMark/>
          </w:tcPr>
          <w:p w14:paraId="3BB82E9D" w14:textId="77777777" w:rsidR="00A84ED1" w:rsidRDefault="00A84ED1" w:rsidP="00A84ED1">
            <w:pPr>
              <w:autoSpaceDE w:val="0"/>
              <w:autoSpaceDN w:val="0"/>
              <w:adjustRightInd w:val="0"/>
              <w:ind w:left="60" w:right="60"/>
              <w:jc w:val="right"/>
              <w:rPr>
                <w:color w:val="010205"/>
                <w:sz w:val="18"/>
                <w:szCs w:val="18"/>
              </w:rPr>
            </w:pPr>
            <w:r>
              <w:rPr>
                <w:color w:val="010205"/>
                <w:sz w:val="18"/>
                <w:szCs w:val="18"/>
              </w:rPr>
              <w:t>-.121</w:t>
            </w:r>
          </w:p>
        </w:tc>
      </w:tr>
      <w:tr w:rsidR="00A84ED1" w14:paraId="5ABF5D53" w14:textId="77777777" w:rsidTr="00A84ED1">
        <w:trPr>
          <w:cantSplit/>
        </w:trPr>
        <w:tc>
          <w:tcPr>
            <w:tcW w:w="2787" w:type="pct"/>
            <w:gridSpan w:val="2"/>
            <w:tcBorders>
              <w:top w:val="single" w:sz="8" w:space="0" w:color="AEAEAE"/>
              <w:left w:val="nil"/>
              <w:bottom w:val="single" w:sz="8" w:space="0" w:color="AEAEAE"/>
              <w:right w:val="nil"/>
            </w:tcBorders>
            <w:shd w:val="clear" w:color="auto" w:fill="E0E0E0"/>
            <w:hideMark/>
          </w:tcPr>
          <w:p w14:paraId="09FB864C" w14:textId="77777777" w:rsidR="00A84ED1" w:rsidRDefault="00A84ED1" w:rsidP="00A84ED1">
            <w:pPr>
              <w:autoSpaceDE w:val="0"/>
              <w:autoSpaceDN w:val="0"/>
              <w:adjustRightInd w:val="0"/>
              <w:ind w:left="60" w:right="60"/>
              <w:rPr>
                <w:color w:val="264A60"/>
                <w:sz w:val="18"/>
                <w:szCs w:val="18"/>
              </w:rPr>
            </w:pPr>
            <w:r>
              <w:rPr>
                <w:color w:val="264A60"/>
                <w:sz w:val="18"/>
                <w:szCs w:val="18"/>
              </w:rPr>
              <w:t>Test Statistic</w:t>
            </w:r>
          </w:p>
        </w:tc>
        <w:tc>
          <w:tcPr>
            <w:tcW w:w="738" w:type="pct"/>
            <w:tcBorders>
              <w:top w:val="single" w:sz="8" w:space="0" w:color="AEAEAE"/>
              <w:left w:val="nil"/>
              <w:bottom w:val="single" w:sz="8" w:space="0" w:color="AEAEAE"/>
              <w:right w:val="single" w:sz="8" w:space="0" w:color="E0E0E0"/>
            </w:tcBorders>
            <w:shd w:val="clear" w:color="auto" w:fill="FFFFFF"/>
            <w:hideMark/>
          </w:tcPr>
          <w:p w14:paraId="115BC23E" w14:textId="77777777" w:rsidR="00A84ED1" w:rsidRDefault="00A84ED1" w:rsidP="00A84ED1">
            <w:pPr>
              <w:autoSpaceDE w:val="0"/>
              <w:autoSpaceDN w:val="0"/>
              <w:adjustRightInd w:val="0"/>
              <w:ind w:left="60" w:right="60"/>
              <w:jc w:val="right"/>
              <w:rPr>
                <w:color w:val="010205"/>
                <w:sz w:val="18"/>
                <w:szCs w:val="18"/>
              </w:rPr>
            </w:pPr>
            <w:r>
              <w:rPr>
                <w:color w:val="010205"/>
                <w:sz w:val="18"/>
                <w:szCs w:val="18"/>
              </w:rPr>
              <w:t>.142</w:t>
            </w:r>
          </w:p>
        </w:tc>
        <w:tc>
          <w:tcPr>
            <w:tcW w:w="738" w:type="pct"/>
            <w:tcBorders>
              <w:top w:val="single" w:sz="8" w:space="0" w:color="AEAEAE"/>
              <w:left w:val="single" w:sz="8" w:space="0" w:color="E0E0E0"/>
              <w:bottom w:val="single" w:sz="8" w:space="0" w:color="AEAEAE"/>
              <w:right w:val="single" w:sz="8" w:space="0" w:color="E0E0E0"/>
            </w:tcBorders>
            <w:shd w:val="clear" w:color="auto" w:fill="FFFFFF"/>
            <w:hideMark/>
          </w:tcPr>
          <w:p w14:paraId="08377395" w14:textId="77777777" w:rsidR="00A84ED1" w:rsidRDefault="00A84ED1" w:rsidP="00A84ED1">
            <w:pPr>
              <w:autoSpaceDE w:val="0"/>
              <w:autoSpaceDN w:val="0"/>
              <w:adjustRightInd w:val="0"/>
              <w:ind w:left="60" w:right="60"/>
              <w:jc w:val="right"/>
              <w:rPr>
                <w:color w:val="010205"/>
                <w:sz w:val="18"/>
                <w:szCs w:val="18"/>
              </w:rPr>
            </w:pPr>
            <w:r>
              <w:rPr>
                <w:color w:val="010205"/>
                <w:sz w:val="18"/>
                <w:szCs w:val="18"/>
              </w:rPr>
              <w:t>.135</w:t>
            </w:r>
          </w:p>
        </w:tc>
        <w:tc>
          <w:tcPr>
            <w:tcW w:w="738" w:type="pct"/>
            <w:tcBorders>
              <w:top w:val="single" w:sz="8" w:space="0" w:color="AEAEAE"/>
              <w:left w:val="single" w:sz="8" w:space="0" w:color="E0E0E0"/>
              <w:bottom w:val="single" w:sz="8" w:space="0" w:color="AEAEAE"/>
              <w:right w:val="nil"/>
            </w:tcBorders>
            <w:shd w:val="clear" w:color="auto" w:fill="FFFFFF"/>
            <w:hideMark/>
          </w:tcPr>
          <w:p w14:paraId="5259D14D" w14:textId="77777777" w:rsidR="00A84ED1" w:rsidRDefault="00A84ED1" w:rsidP="00A84ED1">
            <w:pPr>
              <w:autoSpaceDE w:val="0"/>
              <w:autoSpaceDN w:val="0"/>
              <w:adjustRightInd w:val="0"/>
              <w:ind w:left="60" w:right="60"/>
              <w:jc w:val="right"/>
              <w:rPr>
                <w:color w:val="010205"/>
                <w:sz w:val="18"/>
                <w:szCs w:val="18"/>
              </w:rPr>
            </w:pPr>
            <w:r>
              <w:rPr>
                <w:color w:val="010205"/>
                <w:sz w:val="18"/>
                <w:szCs w:val="18"/>
              </w:rPr>
              <w:t>.121</w:t>
            </w:r>
          </w:p>
        </w:tc>
      </w:tr>
      <w:tr w:rsidR="00A84ED1" w14:paraId="57E82AF1" w14:textId="77777777" w:rsidTr="00A84ED1">
        <w:trPr>
          <w:cantSplit/>
        </w:trPr>
        <w:tc>
          <w:tcPr>
            <w:tcW w:w="2787" w:type="pct"/>
            <w:gridSpan w:val="2"/>
            <w:tcBorders>
              <w:top w:val="single" w:sz="8" w:space="0" w:color="AEAEAE"/>
              <w:left w:val="nil"/>
              <w:bottom w:val="single" w:sz="8" w:space="0" w:color="152935"/>
              <w:right w:val="nil"/>
            </w:tcBorders>
            <w:shd w:val="clear" w:color="auto" w:fill="E0E0E0"/>
            <w:hideMark/>
          </w:tcPr>
          <w:p w14:paraId="7A6C17A2" w14:textId="77777777" w:rsidR="00A84ED1" w:rsidRDefault="00A84ED1" w:rsidP="00A84ED1">
            <w:pPr>
              <w:autoSpaceDE w:val="0"/>
              <w:autoSpaceDN w:val="0"/>
              <w:adjustRightInd w:val="0"/>
              <w:ind w:left="60" w:right="60"/>
              <w:rPr>
                <w:color w:val="264A60"/>
                <w:sz w:val="18"/>
                <w:szCs w:val="18"/>
              </w:rPr>
            </w:pPr>
            <w:r>
              <w:rPr>
                <w:color w:val="264A60"/>
                <w:sz w:val="18"/>
                <w:szCs w:val="18"/>
              </w:rPr>
              <w:t>Asymp. Sig. (2-tailed)</w:t>
            </w:r>
          </w:p>
        </w:tc>
        <w:tc>
          <w:tcPr>
            <w:tcW w:w="738" w:type="pct"/>
            <w:tcBorders>
              <w:top w:val="single" w:sz="8" w:space="0" w:color="AEAEAE"/>
              <w:left w:val="nil"/>
              <w:bottom w:val="single" w:sz="8" w:space="0" w:color="152935"/>
              <w:right w:val="single" w:sz="8" w:space="0" w:color="E0E0E0"/>
            </w:tcBorders>
            <w:shd w:val="clear" w:color="auto" w:fill="FFFFFF"/>
            <w:hideMark/>
          </w:tcPr>
          <w:p w14:paraId="1FD3A3EE" w14:textId="77777777" w:rsidR="00A84ED1" w:rsidRDefault="00A84ED1" w:rsidP="00A84ED1">
            <w:pPr>
              <w:autoSpaceDE w:val="0"/>
              <w:autoSpaceDN w:val="0"/>
              <w:adjustRightInd w:val="0"/>
              <w:ind w:left="60" w:right="60"/>
              <w:jc w:val="right"/>
              <w:rPr>
                <w:color w:val="010205"/>
                <w:sz w:val="18"/>
                <w:szCs w:val="18"/>
              </w:rPr>
            </w:pPr>
            <w:r>
              <w:rPr>
                <w:color w:val="010205"/>
                <w:sz w:val="18"/>
                <w:szCs w:val="18"/>
              </w:rPr>
              <w:t>.097</w:t>
            </w:r>
            <w:r>
              <w:rPr>
                <w:color w:val="010205"/>
                <w:sz w:val="18"/>
                <w:szCs w:val="18"/>
                <w:vertAlign w:val="superscript"/>
              </w:rPr>
              <w:t>c</w:t>
            </w:r>
          </w:p>
        </w:tc>
        <w:tc>
          <w:tcPr>
            <w:tcW w:w="738" w:type="pct"/>
            <w:tcBorders>
              <w:top w:val="single" w:sz="8" w:space="0" w:color="AEAEAE"/>
              <w:left w:val="single" w:sz="8" w:space="0" w:color="E0E0E0"/>
              <w:bottom w:val="single" w:sz="8" w:space="0" w:color="152935"/>
              <w:right w:val="single" w:sz="8" w:space="0" w:color="E0E0E0"/>
            </w:tcBorders>
            <w:shd w:val="clear" w:color="auto" w:fill="FFFFFF"/>
            <w:hideMark/>
          </w:tcPr>
          <w:p w14:paraId="1544A187" w14:textId="77777777" w:rsidR="00A84ED1" w:rsidRDefault="00A84ED1" w:rsidP="00A84ED1">
            <w:pPr>
              <w:autoSpaceDE w:val="0"/>
              <w:autoSpaceDN w:val="0"/>
              <w:adjustRightInd w:val="0"/>
              <w:ind w:left="60" w:right="60"/>
              <w:jc w:val="right"/>
              <w:rPr>
                <w:color w:val="010205"/>
                <w:sz w:val="18"/>
                <w:szCs w:val="18"/>
              </w:rPr>
            </w:pPr>
            <w:r>
              <w:rPr>
                <w:color w:val="010205"/>
                <w:sz w:val="18"/>
                <w:szCs w:val="18"/>
              </w:rPr>
              <w:t>.143</w:t>
            </w:r>
            <w:r>
              <w:rPr>
                <w:color w:val="010205"/>
                <w:sz w:val="18"/>
                <w:szCs w:val="18"/>
                <w:vertAlign w:val="superscript"/>
              </w:rPr>
              <w:t>c</w:t>
            </w:r>
          </w:p>
        </w:tc>
        <w:tc>
          <w:tcPr>
            <w:tcW w:w="738" w:type="pct"/>
            <w:tcBorders>
              <w:top w:val="single" w:sz="8" w:space="0" w:color="AEAEAE"/>
              <w:left w:val="single" w:sz="8" w:space="0" w:color="E0E0E0"/>
              <w:bottom w:val="single" w:sz="8" w:space="0" w:color="152935"/>
              <w:right w:val="nil"/>
            </w:tcBorders>
            <w:shd w:val="clear" w:color="auto" w:fill="FFFFFF"/>
            <w:hideMark/>
          </w:tcPr>
          <w:p w14:paraId="04F57723" w14:textId="77777777" w:rsidR="00A84ED1" w:rsidRDefault="00A84ED1" w:rsidP="00A84ED1">
            <w:pPr>
              <w:autoSpaceDE w:val="0"/>
              <w:autoSpaceDN w:val="0"/>
              <w:adjustRightInd w:val="0"/>
              <w:ind w:left="60" w:right="60"/>
              <w:jc w:val="right"/>
              <w:rPr>
                <w:color w:val="010205"/>
                <w:sz w:val="18"/>
                <w:szCs w:val="18"/>
              </w:rPr>
            </w:pPr>
            <w:r>
              <w:rPr>
                <w:color w:val="010205"/>
                <w:sz w:val="18"/>
                <w:szCs w:val="18"/>
              </w:rPr>
              <w:t>.200</w:t>
            </w:r>
            <w:r>
              <w:rPr>
                <w:color w:val="010205"/>
                <w:sz w:val="18"/>
                <w:szCs w:val="18"/>
                <w:vertAlign w:val="superscript"/>
              </w:rPr>
              <w:t>c,d</w:t>
            </w:r>
          </w:p>
        </w:tc>
      </w:tr>
      <w:tr w:rsidR="00A84ED1" w14:paraId="04CBCCA1" w14:textId="77777777" w:rsidTr="00A84ED1">
        <w:trPr>
          <w:cantSplit/>
        </w:trPr>
        <w:tc>
          <w:tcPr>
            <w:tcW w:w="5000" w:type="pct"/>
            <w:gridSpan w:val="5"/>
            <w:tcBorders>
              <w:top w:val="nil"/>
              <w:left w:val="nil"/>
              <w:bottom w:val="nil"/>
              <w:right w:val="nil"/>
            </w:tcBorders>
            <w:shd w:val="clear" w:color="auto" w:fill="FFFFFF"/>
            <w:hideMark/>
          </w:tcPr>
          <w:p w14:paraId="00C4465B" w14:textId="77777777" w:rsidR="00A84ED1" w:rsidRDefault="00A84ED1" w:rsidP="00A84ED1">
            <w:pPr>
              <w:autoSpaceDE w:val="0"/>
              <w:autoSpaceDN w:val="0"/>
              <w:adjustRightInd w:val="0"/>
              <w:ind w:left="60" w:right="60"/>
              <w:rPr>
                <w:color w:val="010205"/>
                <w:sz w:val="18"/>
                <w:szCs w:val="18"/>
              </w:rPr>
            </w:pPr>
            <w:r>
              <w:rPr>
                <w:color w:val="010205"/>
                <w:sz w:val="18"/>
                <w:szCs w:val="18"/>
              </w:rPr>
              <w:t>a. Test distribution is Normal.</w:t>
            </w:r>
          </w:p>
        </w:tc>
      </w:tr>
      <w:tr w:rsidR="00A84ED1" w14:paraId="5ED6B921" w14:textId="77777777" w:rsidTr="00A84ED1">
        <w:trPr>
          <w:cantSplit/>
        </w:trPr>
        <w:tc>
          <w:tcPr>
            <w:tcW w:w="5000" w:type="pct"/>
            <w:gridSpan w:val="5"/>
            <w:tcBorders>
              <w:top w:val="nil"/>
              <w:left w:val="nil"/>
              <w:bottom w:val="nil"/>
              <w:right w:val="nil"/>
            </w:tcBorders>
            <w:shd w:val="clear" w:color="auto" w:fill="FFFFFF"/>
            <w:hideMark/>
          </w:tcPr>
          <w:p w14:paraId="1975FF7A" w14:textId="77777777" w:rsidR="00A84ED1" w:rsidRDefault="00A84ED1" w:rsidP="00A84ED1">
            <w:pPr>
              <w:autoSpaceDE w:val="0"/>
              <w:autoSpaceDN w:val="0"/>
              <w:adjustRightInd w:val="0"/>
              <w:ind w:left="60" w:right="60"/>
              <w:rPr>
                <w:color w:val="010205"/>
                <w:sz w:val="18"/>
                <w:szCs w:val="18"/>
              </w:rPr>
            </w:pPr>
            <w:r>
              <w:rPr>
                <w:color w:val="010205"/>
                <w:sz w:val="18"/>
                <w:szCs w:val="18"/>
              </w:rPr>
              <w:t>b. Calculated from data.</w:t>
            </w:r>
          </w:p>
        </w:tc>
      </w:tr>
      <w:tr w:rsidR="00A84ED1" w14:paraId="18920302" w14:textId="77777777" w:rsidTr="00A84ED1">
        <w:trPr>
          <w:cantSplit/>
        </w:trPr>
        <w:tc>
          <w:tcPr>
            <w:tcW w:w="5000" w:type="pct"/>
            <w:gridSpan w:val="5"/>
            <w:tcBorders>
              <w:top w:val="nil"/>
              <w:left w:val="nil"/>
              <w:bottom w:val="nil"/>
              <w:right w:val="nil"/>
            </w:tcBorders>
            <w:shd w:val="clear" w:color="auto" w:fill="FFFFFF"/>
            <w:hideMark/>
          </w:tcPr>
          <w:p w14:paraId="6E88FE55" w14:textId="77777777" w:rsidR="00A84ED1" w:rsidRDefault="00A84ED1" w:rsidP="00A84ED1">
            <w:pPr>
              <w:autoSpaceDE w:val="0"/>
              <w:autoSpaceDN w:val="0"/>
              <w:adjustRightInd w:val="0"/>
              <w:ind w:left="60" w:right="60"/>
              <w:rPr>
                <w:color w:val="010205"/>
                <w:sz w:val="18"/>
                <w:szCs w:val="18"/>
              </w:rPr>
            </w:pPr>
            <w:r>
              <w:rPr>
                <w:color w:val="010205"/>
                <w:sz w:val="18"/>
                <w:szCs w:val="18"/>
              </w:rPr>
              <w:t>c. Lilliefors Significance Correction.</w:t>
            </w:r>
          </w:p>
        </w:tc>
      </w:tr>
      <w:tr w:rsidR="00A84ED1" w14:paraId="3429CF37" w14:textId="77777777" w:rsidTr="00A84ED1">
        <w:trPr>
          <w:cantSplit/>
        </w:trPr>
        <w:tc>
          <w:tcPr>
            <w:tcW w:w="5000" w:type="pct"/>
            <w:gridSpan w:val="5"/>
            <w:tcBorders>
              <w:top w:val="nil"/>
              <w:left w:val="nil"/>
              <w:bottom w:val="nil"/>
              <w:right w:val="nil"/>
            </w:tcBorders>
            <w:shd w:val="clear" w:color="auto" w:fill="FFFFFF"/>
            <w:hideMark/>
          </w:tcPr>
          <w:p w14:paraId="348A2E95" w14:textId="77777777" w:rsidR="00A84ED1" w:rsidRDefault="00A84ED1" w:rsidP="00A84ED1">
            <w:pPr>
              <w:autoSpaceDE w:val="0"/>
              <w:autoSpaceDN w:val="0"/>
              <w:adjustRightInd w:val="0"/>
              <w:ind w:left="60" w:right="60"/>
              <w:rPr>
                <w:color w:val="010205"/>
                <w:sz w:val="18"/>
                <w:szCs w:val="18"/>
              </w:rPr>
            </w:pPr>
            <w:r>
              <w:rPr>
                <w:color w:val="010205"/>
                <w:sz w:val="18"/>
                <w:szCs w:val="18"/>
              </w:rPr>
              <w:t>d. This is a lower bound of the true significance.</w:t>
            </w:r>
          </w:p>
        </w:tc>
      </w:tr>
    </w:tbl>
    <w:p w14:paraId="0BBC5292" w14:textId="34B5D9C0" w:rsidR="00E62B31" w:rsidRPr="00A84ED1" w:rsidRDefault="00A84ED1" w:rsidP="00E62B31">
      <w:pPr>
        <w:spacing w:line="480" w:lineRule="auto"/>
        <w:jc w:val="both"/>
        <w:rPr>
          <w:rFonts w:eastAsiaTheme="minorEastAsia"/>
          <w:iCs/>
          <w:sz w:val="20"/>
          <w:szCs w:val="20"/>
        </w:rPr>
      </w:pPr>
      <w:r>
        <w:rPr>
          <w:rFonts w:eastAsiaTheme="minorEastAsia"/>
          <w:iCs/>
        </w:rPr>
        <w:t>Sumber: diolah peneliti,  2023</w:t>
      </w:r>
    </w:p>
    <w:p w14:paraId="37DF9578" w14:textId="1A6B3364" w:rsidR="00E62B31" w:rsidRDefault="00A84ED1" w:rsidP="00E62B31">
      <w:pPr>
        <w:spacing w:line="276" w:lineRule="auto"/>
        <w:ind w:firstLine="709"/>
        <w:jc w:val="both"/>
        <w:rPr>
          <w:lang w:val="id-ID"/>
        </w:rPr>
      </w:pPr>
      <w:r w:rsidRPr="00076A66">
        <w:t>ditemukan nila pada kolom Asymp sig. pada tiap variabel lebih dari 0.05. nilai X1</w:t>
      </w:r>
      <w:r>
        <w:t xml:space="preserve"> sebesar 0.097,X2 sebesar 0.143 dan Y sebesar 0.200</w:t>
      </w:r>
      <w:r w:rsidRPr="00076A66">
        <w:t xml:space="preserve"> semua variabel menunjukkan bahwa semua data berdistribusi secara normal.</w:t>
      </w:r>
    </w:p>
    <w:p w14:paraId="5CF1630B" w14:textId="77777777" w:rsidR="005C5104" w:rsidRDefault="005C5104" w:rsidP="006E2EB6">
      <w:pPr>
        <w:spacing w:line="480" w:lineRule="auto"/>
      </w:pPr>
      <w:bookmarkStart w:id="5" w:name="_Toc138277258"/>
      <w:bookmarkStart w:id="6" w:name="_Toc142465316"/>
    </w:p>
    <w:p w14:paraId="01EA342C" w14:textId="06A17687" w:rsidR="004F4FC3" w:rsidRDefault="004F4FC3" w:rsidP="006E2EB6">
      <w:pPr>
        <w:spacing w:line="480" w:lineRule="auto"/>
        <w:rPr>
          <w:b/>
        </w:rPr>
      </w:pPr>
      <w:r w:rsidRPr="00FF30C5">
        <w:rPr>
          <w:b/>
        </w:rPr>
        <w:t xml:space="preserve">Tabel </w:t>
      </w:r>
      <w:r w:rsidR="006E2EB6">
        <w:rPr>
          <w:b/>
        </w:rPr>
        <w:t>4</w:t>
      </w:r>
      <w:r w:rsidR="00D57C01">
        <w:rPr>
          <w:b/>
          <w:lang w:val="id-ID"/>
        </w:rPr>
        <w:t>.</w:t>
      </w:r>
      <w:r w:rsidRPr="00FF30C5">
        <w:rPr>
          <w:b/>
        </w:rPr>
        <w:t xml:space="preserve"> Uji Regresi Linear Berganda</w:t>
      </w:r>
      <w:bookmarkEnd w:id="5"/>
      <w:bookmarkEnd w:id="6"/>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55"/>
        <w:gridCol w:w="646"/>
        <w:gridCol w:w="461"/>
        <w:gridCol w:w="471"/>
        <w:gridCol w:w="798"/>
        <w:gridCol w:w="405"/>
        <w:gridCol w:w="339"/>
        <w:gridCol w:w="402"/>
        <w:gridCol w:w="453"/>
        <w:gridCol w:w="329"/>
      </w:tblGrid>
      <w:tr w:rsidR="00A84ED1" w:rsidRPr="005F6B6D" w14:paraId="1F8A5A77" w14:textId="77777777" w:rsidTr="00A84ED1">
        <w:trPr>
          <w:cantSplit/>
        </w:trPr>
        <w:tc>
          <w:tcPr>
            <w:tcW w:w="0" w:type="auto"/>
            <w:gridSpan w:val="10"/>
            <w:tcBorders>
              <w:top w:val="nil"/>
              <w:left w:val="nil"/>
              <w:bottom w:val="nil"/>
              <w:right w:val="nil"/>
            </w:tcBorders>
            <w:shd w:val="clear" w:color="auto" w:fill="FFFFFF"/>
            <w:vAlign w:val="center"/>
            <w:hideMark/>
          </w:tcPr>
          <w:p w14:paraId="4EF81D56" w14:textId="77777777" w:rsidR="00A84ED1" w:rsidRPr="005F6B6D" w:rsidRDefault="00A84ED1" w:rsidP="00A84ED1">
            <w:pPr>
              <w:autoSpaceDE w:val="0"/>
              <w:autoSpaceDN w:val="0"/>
              <w:adjustRightInd w:val="0"/>
              <w:ind w:left="60" w:right="60"/>
              <w:jc w:val="center"/>
              <w:rPr>
                <w:color w:val="010205"/>
                <w:sz w:val="18"/>
                <w:szCs w:val="18"/>
              </w:rPr>
            </w:pPr>
            <w:r w:rsidRPr="005F6B6D">
              <w:rPr>
                <w:b/>
                <w:bCs/>
                <w:color w:val="010205"/>
                <w:sz w:val="18"/>
                <w:szCs w:val="18"/>
              </w:rPr>
              <w:t>Hasil Regresi linear</w:t>
            </w:r>
          </w:p>
        </w:tc>
      </w:tr>
      <w:tr w:rsidR="00A84ED1" w:rsidRPr="005F6B6D" w14:paraId="4410234A" w14:textId="77777777" w:rsidTr="00A84ED1">
        <w:trPr>
          <w:cantSplit/>
        </w:trPr>
        <w:tc>
          <w:tcPr>
            <w:tcW w:w="0" w:type="auto"/>
            <w:gridSpan w:val="2"/>
            <w:vMerge w:val="restart"/>
            <w:tcBorders>
              <w:top w:val="nil"/>
              <w:left w:val="nil"/>
              <w:bottom w:val="nil"/>
              <w:right w:val="nil"/>
            </w:tcBorders>
            <w:shd w:val="clear" w:color="auto" w:fill="FFFFFF"/>
            <w:vAlign w:val="bottom"/>
            <w:hideMark/>
          </w:tcPr>
          <w:p w14:paraId="19BD4220" w14:textId="77777777" w:rsidR="00A84ED1" w:rsidRPr="005F6B6D" w:rsidRDefault="00A84ED1" w:rsidP="00A84ED1">
            <w:pPr>
              <w:autoSpaceDE w:val="0"/>
              <w:autoSpaceDN w:val="0"/>
              <w:adjustRightInd w:val="0"/>
              <w:ind w:left="60" w:right="60"/>
              <w:rPr>
                <w:color w:val="264A60"/>
                <w:sz w:val="18"/>
                <w:szCs w:val="18"/>
              </w:rPr>
            </w:pPr>
            <w:r w:rsidRPr="005F6B6D">
              <w:rPr>
                <w:color w:val="264A60"/>
                <w:sz w:val="18"/>
                <w:szCs w:val="18"/>
              </w:rPr>
              <w:t>Model</w:t>
            </w:r>
          </w:p>
        </w:tc>
        <w:tc>
          <w:tcPr>
            <w:tcW w:w="0" w:type="auto"/>
            <w:gridSpan w:val="2"/>
            <w:tcBorders>
              <w:top w:val="nil"/>
              <w:left w:val="nil"/>
              <w:bottom w:val="nil"/>
              <w:right w:val="single" w:sz="8" w:space="0" w:color="E0E0E0"/>
            </w:tcBorders>
            <w:shd w:val="clear" w:color="auto" w:fill="FFFFFF"/>
            <w:vAlign w:val="bottom"/>
            <w:hideMark/>
          </w:tcPr>
          <w:p w14:paraId="0C9E96A0" w14:textId="77777777" w:rsidR="00A84ED1" w:rsidRPr="005F6B6D" w:rsidRDefault="00A84ED1" w:rsidP="00A84ED1">
            <w:pPr>
              <w:autoSpaceDE w:val="0"/>
              <w:autoSpaceDN w:val="0"/>
              <w:adjustRightInd w:val="0"/>
              <w:ind w:left="60" w:right="60"/>
              <w:jc w:val="center"/>
              <w:rPr>
                <w:color w:val="264A60"/>
                <w:sz w:val="18"/>
                <w:szCs w:val="18"/>
              </w:rPr>
            </w:pPr>
            <w:r w:rsidRPr="005F6B6D">
              <w:rPr>
                <w:color w:val="264A60"/>
                <w:sz w:val="18"/>
                <w:szCs w:val="18"/>
              </w:rPr>
              <w:t>Unstandardized Coefficients</w:t>
            </w:r>
          </w:p>
        </w:tc>
        <w:tc>
          <w:tcPr>
            <w:tcW w:w="0" w:type="auto"/>
            <w:tcBorders>
              <w:top w:val="nil"/>
              <w:left w:val="single" w:sz="8" w:space="0" w:color="E0E0E0"/>
              <w:bottom w:val="nil"/>
              <w:right w:val="single" w:sz="8" w:space="0" w:color="E0E0E0"/>
            </w:tcBorders>
            <w:shd w:val="clear" w:color="auto" w:fill="FFFFFF"/>
            <w:vAlign w:val="bottom"/>
            <w:hideMark/>
          </w:tcPr>
          <w:p w14:paraId="3B05392A" w14:textId="77777777" w:rsidR="00A84ED1" w:rsidRPr="005F6B6D" w:rsidRDefault="00A84ED1" w:rsidP="00A84ED1">
            <w:pPr>
              <w:autoSpaceDE w:val="0"/>
              <w:autoSpaceDN w:val="0"/>
              <w:adjustRightInd w:val="0"/>
              <w:ind w:left="60" w:right="60"/>
              <w:jc w:val="center"/>
              <w:rPr>
                <w:color w:val="264A60"/>
                <w:sz w:val="18"/>
                <w:szCs w:val="18"/>
              </w:rPr>
            </w:pPr>
            <w:r w:rsidRPr="005F6B6D">
              <w:rPr>
                <w:color w:val="264A60"/>
                <w:sz w:val="18"/>
                <w:szCs w:val="18"/>
              </w:rPr>
              <w:t>Standardized Coefficients</w:t>
            </w:r>
          </w:p>
        </w:tc>
        <w:tc>
          <w:tcPr>
            <w:tcW w:w="0" w:type="auto"/>
            <w:vMerge w:val="restart"/>
            <w:tcBorders>
              <w:top w:val="nil"/>
              <w:left w:val="single" w:sz="8" w:space="0" w:color="E0E0E0"/>
              <w:bottom w:val="nil"/>
              <w:right w:val="single" w:sz="8" w:space="0" w:color="E0E0E0"/>
            </w:tcBorders>
            <w:shd w:val="clear" w:color="auto" w:fill="FFFFFF"/>
            <w:vAlign w:val="bottom"/>
            <w:hideMark/>
          </w:tcPr>
          <w:p w14:paraId="526ECD35" w14:textId="77777777" w:rsidR="00A84ED1" w:rsidRPr="005F6B6D" w:rsidRDefault="00A84ED1" w:rsidP="00A84ED1">
            <w:pPr>
              <w:autoSpaceDE w:val="0"/>
              <w:autoSpaceDN w:val="0"/>
              <w:adjustRightInd w:val="0"/>
              <w:ind w:left="60" w:right="60"/>
              <w:jc w:val="center"/>
              <w:rPr>
                <w:color w:val="264A60"/>
                <w:sz w:val="18"/>
                <w:szCs w:val="18"/>
              </w:rPr>
            </w:pPr>
            <w:r w:rsidRPr="005F6B6D">
              <w:rPr>
                <w:color w:val="264A60"/>
                <w:sz w:val="18"/>
                <w:szCs w:val="18"/>
              </w:rPr>
              <w:t>t</w:t>
            </w:r>
          </w:p>
        </w:tc>
        <w:tc>
          <w:tcPr>
            <w:tcW w:w="0" w:type="auto"/>
            <w:vMerge w:val="restart"/>
            <w:tcBorders>
              <w:top w:val="nil"/>
              <w:left w:val="single" w:sz="8" w:space="0" w:color="E0E0E0"/>
              <w:bottom w:val="nil"/>
              <w:right w:val="single" w:sz="8" w:space="0" w:color="E0E0E0"/>
            </w:tcBorders>
            <w:shd w:val="clear" w:color="auto" w:fill="FFFFFF"/>
            <w:vAlign w:val="bottom"/>
            <w:hideMark/>
          </w:tcPr>
          <w:p w14:paraId="7FC358FF" w14:textId="77777777" w:rsidR="00A84ED1" w:rsidRPr="005F6B6D" w:rsidRDefault="00A84ED1" w:rsidP="00A84ED1">
            <w:pPr>
              <w:autoSpaceDE w:val="0"/>
              <w:autoSpaceDN w:val="0"/>
              <w:adjustRightInd w:val="0"/>
              <w:ind w:left="60" w:right="60"/>
              <w:jc w:val="center"/>
              <w:rPr>
                <w:color w:val="264A60"/>
                <w:sz w:val="18"/>
                <w:szCs w:val="18"/>
              </w:rPr>
            </w:pPr>
            <w:r w:rsidRPr="005F6B6D">
              <w:rPr>
                <w:color w:val="264A60"/>
                <w:sz w:val="18"/>
                <w:szCs w:val="18"/>
              </w:rPr>
              <w:t>Sig.</w:t>
            </w:r>
          </w:p>
        </w:tc>
        <w:tc>
          <w:tcPr>
            <w:tcW w:w="0" w:type="auto"/>
            <w:gridSpan w:val="3"/>
            <w:tcBorders>
              <w:top w:val="nil"/>
              <w:left w:val="single" w:sz="8" w:space="0" w:color="E0E0E0"/>
              <w:bottom w:val="nil"/>
              <w:right w:val="nil"/>
            </w:tcBorders>
            <w:shd w:val="clear" w:color="auto" w:fill="FFFFFF"/>
            <w:vAlign w:val="bottom"/>
            <w:hideMark/>
          </w:tcPr>
          <w:p w14:paraId="043A1A50" w14:textId="77777777" w:rsidR="00A84ED1" w:rsidRPr="005F6B6D" w:rsidRDefault="00A84ED1" w:rsidP="00A84ED1">
            <w:pPr>
              <w:autoSpaceDE w:val="0"/>
              <w:autoSpaceDN w:val="0"/>
              <w:adjustRightInd w:val="0"/>
              <w:ind w:left="60" w:right="60"/>
              <w:jc w:val="center"/>
              <w:rPr>
                <w:color w:val="264A60"/>
                <w:sz w:val="18"/>
                <w:szCs w:val="18"/>
              </w:rPr>
            </w:pPr>
            <w:r w:rsidRPr="005F6B6D">
              <w:rPr>
                <w:color w:val="264A60"/>
                <w:sz w:val="18"/>
                <w:szCs w:val="18"/>
              </w:rPr>
              <w:t>Correlations</w:t>
            </w:r>
          </w:p>
        </w:tc>
      </w:tr>
      <w:tr w:rsidR="00A84ED1" w:rsidRPr="005F6B6D" w14:paraId="4ED994EB" w14:textId="77777777" w:rsidTr="00A84ED1">
        <w:trPr>
          <w:cantSplit/>
        </w:trPr>
        <w:tc>
          <w:tcPr>
            <w:tcW w:w="0" w:type="auto"/>
            <w:gridSpan w:val="2"/>
            <w:vMerge/>
            <w:tcBorders>
              <w:top w:val="nil"/>
              <w:left w:val="nil"/>
              <w:bottom w:val="nil"/>
              <w:right w:val="nil"/>
            </w:tcBorders>
            <w:vAlign w:val="center"/>
            <w:hideMark/>
          </w:tcPr>
          <w:p w14:paraId="3A269883" w14:textId="77777777" w:rsidR="00A84ED1" w:rsidRPr="005F6B6D" w:rsidRDefault="00A84ED1" w:rsidP="00A84ED1">
            <w:pPr>
              <w:rPr>
                <w:color w:val="264A60"/>
                <w:sz w:val="18"/>
                <w:szCs w:val="18"/>
              </w:rPr>
            </w:pPr>
          </w:p>
        </w:tc>
        <w:tc>
          <w:tcPr>
            <w:tcW w:w="0" w:type="auto"/>
            <w:tcBorders>
              <w:top w:val="nil"/>
              <w:left w:val="nil"/>
              <w:bottom w:val="single" w:sz="8" w:space="0" w:color="152935"/>
              <w:right w:val="single" w:sz="8" w:space="0" w:color="E0E0E0"/>
            </w:tcBorders>
            <w:shd w:val="clear" w:color="auto" w:fill="FFFFFF"/>
            <w:vAlign w:val="bottom"/>
            <w:hideMark/>
          </w:tcPr>
          <w:p w14:paraId="75B5B021" w14:textId="77777777" w:rsidR="00A84ED1" w:rsidRPr="005F6B6D" w:rsidRDefault="00A84ED1" w:rsidP="00A84ED1">
            <w:pPr>
              <w:autoSpaceDE w:val="0"/>
              <w:autoSpaceDN w:val="0"/>
              <w:adjustRightInd w:val="0"/>
              <w:ind w:left="60" w:right="60"/>
              <w:jc w:val="center"/>
              <w:rPr>
                <w:color w:val="264A60"/>
                <w:sz w:val="18"/>
                <w:szCs w:val="18"/>
              </w:rPr>
            </w:pPr>
            <w:r w:rsidRPr="005F6B6D">
              <w:rPr>
                <w:color w:val="264A60"/>
                <w:sz w:val="18"/>
                <w:szCs w:val="18"/>
              </w:rPr>
              <w:t>B</w:t>
            </w:r>
          </w:p>
        </w:tc>
        <w:tc>
          <w:tcPr>
            <w:tcW w:w="0" w:type="auto"/>
            <w:tcBorders>
              <w:top w:val="nil"/>
              <w:left w:val="single" w:sz="8" w:space="0" w:color="E0E0E0"/>
              <w:bottom w:val="single" w:sz="8" w:space="0" w:color="152935"/>
              <w:right w:val="single" w:sz="8" w:space="0" w:color="E0E0E0"/>
            </w:tcBorders>
            <w:shd w:val="clear" w:color="auto" w:fill="FFFFFF"/>
            <w:vAlign w:val="bottom"/>
            <w:hideMark/>
          </w:tcPr>
          <w:p w14:paraId="5632DA52" w14:textId="77777777" w:rsidR="00A84ED1" w:rsidRPr="005F6B6D" w:rsidRDefault="00A84ED1" w:rsidP="00A84ED1">
            <w:pPr>
              <w:autoSpaceDE w:val="0"/>
              <w:autoSpaceDN w:val="0"/>
              <w:adjustRightInd w:val="0"/>
              <w:ind w:left="60" w:right="60"/>
              <w:jc w:val="center"/>
              <w:rPr>
                <w:color w:val="264A60"/>
                <w:sz w:val="18"/>
                <w:szCs w:val="18"/>
              </w:rPr>
            </w:pPr>
            <w:r w:rsidRPr="005F6B6D">
              <w:rPr>
                <w:color w:val="264A60"/>
                <w:sz w:val="18"/>
                <w:szCs w:val="18"/>
              </w:rPr>
              <w:t>Std. Error</w:t>
            </w:r>
          </w:p>
        </w:tc>
        <w:tc>
          <w:tcPr>
            <w:tcW w:w="0" w:type="auto"/>
            <w:tcBorders>
              <w:top w:val="nil"/>
              <w:left w:val="single" w:sz="8" w:space="0" w:color="E0E0E0"/>
              <w:bottom w:val="single" w:sz="8" w:space="0" w:color="152935"/>
              <w:right w:val="single" w:sz="8" w:space="0" w:color="E0E0E0"/>
            </w:tcBorders>
            <w:shd w:val="clear" w:color="auto" w:fill="FFFFFF"/>
            <w:vAlign w:val="bottom"/>
            <w:hideMark/>
          </w:tcPr>
          <w:p w14:paraId="77EE7133" w14:textId="77777777" w:rsidR="00A84ED1" w:rsidRPr="005F6B6D" w:rsidRDefault="00A84ED1" w:rsidP="00A84ED1">
            <w:pPr>
              <w:autoSpaceDE w:val="0"/>
              <w:autoSpaceDN w:val="0"/>
              <w:adjustRightInd w:val="0"/>
              <w:ind w:left="60" w:right="60"/>
              <w:jc w:val="center"/>
              <w:rPr>
                <w:color w:val="264A60"/>
                <w:sz w:val="18"/>
                <w:szCs w:val="18"/>
              </w:rPr>
            </w:pPr>
            <w:r w:rsidRPr="005F6B6D">
              <w:rPr>
                <w:color w:val="264A60"/>
                <w:sz w:val="18"/>
                <w:szCs w:val="18"/>
              </w:rPr>
              <w:t>Beta</w:t>
            </w:r>
          </w:p>
        </w:tc>
        <w:tc>
          <w:tcPr>
            <w:tcW w:w="0" w:type="auto"/>
            <w:vMerge/>
            <w:tcBorders>
              <w:top w:val="nil"/>
              <w:left w:val="single" w:sz="8" w:space="0" w:color="E0E0E0"/>
              <w:bottom w:val="nil"/>
              <w:right w:val="single" w:sz="8" w:space="0" w:color="E0E0E0"/>
            </w:tcBorders>
            <w:vAlign w:val="center"/>
            <w:hideMark/>
          </w:tcPr>
          <w:p w14:paraId="1179A392" w14:textId="77777777" w:rsidR="00A84ED1" w:rsidRPr="005F6B6D" w:rsidRDefault="00A84ED1" w:rsidP="00A84ED1">
            <w:pPr>
              <w:rPr>
                <w:color w:val="264A60"/>
                <w:sz w:val="18"/>
                <w:szCs w:val="18"/>
              </w:rPr>
            </w:pPr>
          </w:p>
        </w:tc>
        <w:tc>
          <w:tcPr>
            <w:tcW w:w="0" w:type="auto"/>
            <w:vMerge/>
            <w:tcBorders>
              <w:top w:val="nil"/>
              <w:left w:val="single" w:sz="8" w:space="0" w:color="E0E0E0"/>
              <w:bottom w:val="nil"/>
              <w:right w:val="single" w:sz="8" w:space="0" w:color="E0E0E0"/>
            </w:tcBorders>
            <w:vAlign w:val="center"/>
            <w:hideMark/>
          </w:tcPr>
          <w:p w14:paraId="0284DD34" w14:textId="77777777" w:rsidR="00A84ED1" w:rsidRPr="005F6B6D" w:rsidRDefault="00A84ED1" w:rsidP="00A84ED1">
            <w:pPr>
              <w:rPr>
                <w:color w:val="264A60"/>
                <w:sz w:val="18"/>
                <w:szCs w:val="18"/>
              </w:rPr>
            </w:pPr>
          </w:p>
        </w:tc>
        <w:tc>
          <w:tcPr>
            <w:tcW w:w="0" w:type="auto"/>
            <w:tcBorders>
              <w:top w:val="nil"/>
              <w:left w:val="single" w:sz="8" w:space="0" w:color="E0E0E0"/>
              <w:bottom w:val="single" w:sz="8" w:space="0" w:color="152935"/>
              <w:right w:val="single" w:sz="8" w:space="0" w:color="E0E0E0"/>
            </w:tcBorders>
            <w:shd w:val="clear" w:color="auto" w:fill="FFFFFF"/>
            <w:vAlign w:val="bottom"/>
            <w:hideMark/>
          </w:tcPr>
          <w:p w14:paraId="3E26BA1B" w14:textId="77777777" w:rsidR="00A84ED1" w:rsidRPr="005F6B6D" w:rsidRDefault="00A84ED1" w:rsidP="00A84ED1">
            <w:pPr>
              <w:autoSpaceDE w:val="0"/>
              <w:autoSpaceDN w:val="0"/>
              <w:adjustRightInd w:val="0"/>
              <w:ind w:left="60" w:right="60"/>
              <w:jc w:val="center"/>
              <w:rPr>
                <w:color w:val="264A60"/>
                <w:sz w:val="18"/>
                <w:szCs w:val="18"/>
              </w:rPr>
            </w:pPr>
            <w:r w:rsidRPr="005F6B6D">
              <w:rPr>
                <w:color w:val="264A60"/>
                <w:sz w:val="18"/>
                <w:szCs w:val="18"/>
              </w:rPr>
              <w:t>Zero-order</w:t>
            </w:r>
          </w:p>
        </w:tc>
        <w:tc>
          <w:tcPr>
            <w:tcW w:w="0" w:type="auto"/>
            <w:tcBorders>
              <w:top w:val="nil"/>
              <w:left w:val="single" w:sz="8" w:space="0" w:color="E0E0E0"/>
              <w:bottom w:val="single" w:sz="8" w:space="0" w:color="152935"/>
              <w:right w:val="single" w:sz="8" w:space="0" w:color="E0E0E0"/>
            </w:tcBorders>
            <w:shd w:val="clear" w:color="auto" w:fill="FFFFFF"/>
            <w:vAlign w:val="bottom"/>
            <w:hideMark/>
          </w:tcPr>
          <w:p w14:paraId="6EBE69B6" w14:textId="77777777" w:rsidR="00A84ED1" w:rsidRPr="005F6B6D" w:rsidRDefault="00A84ED1" w:rsidP="00A84ED1">
            <w:pPr>
              <w:autoSpaceDE w:val="0"/>
              <w:autoSpaceDN w:val="0"/>
              <w:adjustRightInd w:val="0"/>
              <w:ind w:left="60" w:right="60"/>
              <w:jc w:val="center"/>
              <w:rPr>
                <w:color w:val="264A60"/>
                <w:sz w:val="18"/>
                <w:szCs w:val="18"/>
              </w:rPr>
            </w:pPr>
            <w:r w:rsidRPr="005F6B6D">
              <w:rPr>
                <w:color w:val="264A60"/>
                <w:sz w:val="18"/>
                <w:szCs w:val="18"/>
              </w:rPr>
              <w:t>Partial</w:t>
            </w:r>
          </w:p>
        </w:tc>
        <w:tc>
          <w:tcPr>
            <w:tcW w:w="0" w:type="auto"/>
            <w:tcBorders>
              <w:top w:val="nil"/>
              <w:left w:val="single" w:sz="8" w:space="0" w:color="E0E0E0"/>
              <w:bottom w:val="single" w:sz="8" w:space="0" w:color="152935"/>
              <w:right w:val="nil"/>
            </w:tcBorders>
            <w:shd w:val="clear" w:color="auto" w:fill="FFFFFF"/>
            <w:vAlign w:val="bottom"/>
            <w:hideMark/>
          </w:tcPr>
          <w:p w14:paraId="19EA5C09" w14:textId="77777777" w:rsidR="00A84ED1" w:rsidRPr="005F6B6D" w:rsidRDefault="00A84ED1" w:rsidP="00A84ED1">
            <w:pPr>
              <w:autoSpaceDE w:val="0"/>
              <w:autoSpaceDN w:val="0"/>
              <w:adjustRightInd w:val="0"/>
              <w:ind w:left="60" w:right="60"/>
              <w:jc w:val="center"/>
              <w:rPr>
                <w:color w:val="264A60"/>
                <w:sz w:val="18"/>
                <w:szCs w:val="18"/>
              </w:rPr>
            </w:pPr>
            <w:r w:rsidRPr="005F6B6D">
              <w:rPr>
                <w:color w:val="264A60"/>
                <w:sz w:val="18"/>
                <w:szCs w:val="18"/>
              </w:rPr>
              <w:t>Part</w:t>
            </w:r>
          </w:p>
        </w:tc>
      </w:tr>
      <w:tr w:rsidR="00A84ED1" w:rsidRPr="005F6B6D" w14:paraId="6C2FCA9E" w14:textId="77777777" w:rsidTr="00A84ED1">
        <w:trPr>
          <w:cantSplit/>
        </w:trPr>
        <w:tc>
          <w:tcPr>
            <w:tcW w:w="0" w:type="auto"/>
            <w:vMerge w:val="restart"/>
            <w:tcBorders>
              <w:top w:val="single" w:sz="8" w:space="0" w:color="152935"/>
              <w:left w:val="nil"/>
              <w:bottom w:val="single" w:sz="8" w:space="0" w:color="152935"/>
              <w:right w:val="nil"/>
            </w:tcBorders>
            <w:shd w:val="clear" w:color="auto" w:fill="E0E0E0"/>
            <w:hideMark/>
          </w:tcPr>
          <w:p w14:paraId="0C32D86F" w14:textId="77777777" w:rsidR="00A84ED1" w:rsidRPr="005F6B6D" w:rsidRDefault="00A84ED1" w:rsidP="00A84ED1">
            <w:pPr>
              <w:autoSpaceDE w:val="0"/>
              <w:autoSpaceDN w:val="0"/>
              <w:adjustRightInd w:val="0"/>
              <w:ind w:left="60" w:right="60"/>
              <w:rPr>
                <w:color w:val="264A60"/>
                <w:sz w:val="18"/>
                <w:szCs w:val="18"/>
              </w:rPr>
            </w:pPr>
            <w:r w:rsidRPr="005F6B6D">
              <w:rPr>
                <w:color w:val="264A60"/>
                <w:sz w:val="18"/>
                <w:szCs w:val="18"/>
              </w:rPr>
              <w:t>1</w:t>
            </w:r>
          </w:p>
        </w:tc>
        <w:tc>
          <w:tcPr>
            <w:tcW w:w="0" w:type="auto"/>
            <w:tcBorders>
              <w:top w:val="single" w:sz="8" w:space="0" w:color="152935"/>
              <w:left w:val="nil"/>
              <w:bottom w:val="single" w:sz="8" w:space="0" w:color="AEAEAE"/>
              <w:right w:val="nil"/>
            </w:tcBorders>
            <w:shd w:val="clear" w:color="auto" w:fill="E0E0E0"/>
            <w:hideMark/>
          </w:tcPr>
          <w:p w14:paraId="15A5E4BB" w14:textId="77777777" w:rsidR="00A84ED1" w:rsidRPr="005F6B6D" w:rsidRDefault="00A84ED1" w:rsidP="00A84ED1">
            <w:pPr>
              <w:autoSpaceDE w:val="0"/>
              <w:autoSpaceDN w:val="0"/>
              <w:adjustRightInd w:val="0"/>
              <w:ind w:left="60" w:right="60"/>
              <w:rPr>
                <w:color w:val="264A60"/>
                <w:sz w:val="18"/>
                <w:szCs w:val="18"/>
              </w:rPr>
            </w:pPr>
            <w:r w:rsidRPr="005F6B6D">
              <w:rPr>
                <w:color w:val="264A60"/>
                <w:sz w:val="18"/>
                <w:szCs w:val="18"/>
              </w:rPr>
              <w:t>(Constant)</w:t>
            </w:r>
          </w:p>
        </w:tc>
        <w:tc>
          <w:tcPr>
            <w:tcW w:w="0" w:type="auto"/>
            <w:tcBorders>
              <w:top w:val="single" w:sz="8" w:space="0" w:color="152935"/>
              <w:left w:val="nil"/>
              <w:bottom w:val="single" w:sz="8" w:space="0" w:color="AEAEAE"/>
              <w:right w:val="single" w:sz="8" w:space="0" w:color="E0E0E0"/>
            </w:tcBorders>
            <w:shd w:val="clear" w:color="auto" w:fill="FFFFFF"/>
            <w:hideMark/>
          </w:tcPr>
          <w:p w14:paraId="18449B93" w14:textId="77777777" w:rsidR="00A84ED1" w:rsidRPr="005F6B6D" w:rsidRDefault="00A84ED1" w:rsidP="00A84ED1">
            <w:pPr>
              <w:autoSpaceDE w:val="0"/>
              <w:autoSpaceDN w:val="0"/>
              <w:adjustRightInd w:val="0"/>
              <w:ind w:left="60" w:right="60"/>
              <w:jc w:val="right"/>
              <w:rPr>
                <w:color w:val="010205"/>
                <w:sz w:val="18"/>
                <w:szCs w:val="18"/>
              </w:rPr>
            </w:pPr>
            <w:r w:rsidRPr="005F6B6D">
              <w:rPr>
                <w:color w:val="010205"/>
                <w:sz w:val="18"/>
                <w:szCs w:val="18"/>
              </w:rPr>
              <w:t>12.165</w:t>
            </w:r>
          </w:p>
        </w:tc>
        <w:tc>
          <w:tcPr>
            <w:tcW w:w="0" w:type="auto"/>
            <w:tcBorders>
              <w:top w:val="single" w:sz="8" w:space="0" w:color="152935"/>
              <w:left w:val="single" w:sz="8" w:space="0" w:color="E0E0E0"/>
              <w:bottom w:val="single" w:sz="8" w:space="0" w:color="AEAEAE"/>
              <w:right w:val="single" w:sz="8" w:space="0" w:color="E0E0E0"/>
            </w:tcBorders>
            <w:shd w:val="clear" w:color="auto" w:fill="FFFFFF"/>
            <w:hideMark/>
          </w:tcPr>
          <w:p w14:paraId="1B110E60" w14:textId="77777777" w:rsidR="00A84ED1" w:rsidRPr="005F6B6D" w:rsidRDefault="00A84ED1" w:rsidP="00A84ED1">
            <w:pPr>
              <w:autoSpaceDE w:val="0"/>
              <w:autoSpaceDN w:val="0"/>
              <w:adjustRightInd w:val="0"/>
              <w:ind w:left="60" w:right="60"/>
              <w:jc w:val="right"/>
              <w:rPr>
                <w:color w:val="010205"/>
                <w:sz w:val="18"/>
                <w:szCs w:val="18"/>
              </w:rPr>
            </w:pPr>
            <w:r w:rsidRPr="005F6B6D">
              <w:rPr>
                <w:color w:val="010205"/>
                <w:sz w:val="18"/>
                <w:szCs w:val="18"/>
              </w:rPr>
              <w:t>5.304</w:t>
            </w:r>
          </w:p>
        </w:tc>
        <w:tc>
          <w:tcPr>
            <w:tcW w:w="0" w:type="auto"/>
            <w:tcBorders>
              <w:top w:val="single" w:sz="8" w:space="0" w:color="152935"/>
              <w:left w:val="single" w:sz="8" w:space="0" w:color="E0E0E0"/>
              <w:bottom w:val="single" w:sz="8" w:space="0" w:color="AEAEAE"/>
              <w:right w:val="single" w:sz="8" w:space="0" w:color="E0E0E0"/>
            </w:tcBorders>
            <w:shd w:val="clear" w:color="auto" w:fill="FFFFFF"/>
            <w:vAlign w:val="center"/>
          </w:tcPr>
          <w:p w14:paraId="786146A6" w14:textId="77777777" w:rsidR="00A84ED1" w:rsidRPr="005F6B6D" w:rsidRDefault="00A84ED1" w:rsidP="00A84ED1">
            <w:pPr>
              <w:autoSpaceDE w:val="0"/>
              <w:autoSpaceDN w:val="0"/>
              <w:adjustRightInd w:val="0"/>
              <w:rPr>
                <w:sz w:val="18"/>
                <w:szCs w:val="18"/>
              </w:rPr>
            </w:pPr>
          </w:p>
        </w:tc>
        <w:tc>
          <w:tcPr>
            <w:tcW w:w="0" w:type="auto"/>
            <w:tcBorders>
              <w:top w:val="single" w:sz="8" w:space="0" w:color="152935"/>
              <w:left w:val="single" w:sz="8" w:space="0" w:color="E0E0E0"/>
              <w:bottom w:val="single" w:sz="8" w:space="0" w:color="AEAEAE"/>
              <w:right w:val="single" w:sz="8" w:space="0" w:color="E0E0E0"/>
            </w:tcBorders>
            <w:shd w:val="clear" w:color="auto" w:fill="FFFFFF"/>
            <w:hideMark/>
          </w:tcPr>
          <w:p w14:paraId="46E03CF9" w14:textId="77777777" w:rsidR="00A84ED1" w:rsidRPr="005F6B6D" w:rsidRDefault="00A84ED1" w:rsidP="00A84ED1">
            <w:pPr>
              <w:autoSpaceDE w:val="0"/>
              <w:autoSpaceDN w:val="0"/>
              <w:adjustRightInd w:val="0"/>
              <w:ind w:left="60" w:right="60"/>
              <w:jc w:val="right"/>
              <w:rPr>
                <w:color w:val="010205"/>
                <w:sz w:val="18"/>
                <w:szCs w:val="18"/>
              </w:rPr>
            </w:pPr>
            <w:r w:rsidRPr="005F6B6D">
              <w:rPr>
                <w:color w:val="010205"/>
                <w:sz w:val="18"/>
                <w:szCs w:val="18"/>
              </w:rPr>
              <w:t>2.294</w:t>
            </w:r>
          </w:p>
        </w:tc>
        <w:tc>
          <w:tcPr>
            <w:tcW w:w="0" w:type="auto"/>
            <w:tcBorders>
              <w:top w:val="single" w:sz="8" w:space="0" w:color="152935"/>
              <w:left w:val="single" w:sz="8" w:space="0" w:color="E0E0E0"/>
              <w:bottom w:val="single" w:sz="8" w:space="0" w:color="AEAEAE"/>
              <w:right w:val="single" w:sz="8" w:space="0" w:color="E0E0E0"/>
            </w:tcBorders>
            <w:shd w:val="clear" w:color="auto" w:fill="FFFFFF"/>
            <w:hideMark/>
          </w:tcPr>
          <w:p w14:paraId="2390013D" w14:textId="77777777" w:rsidR="00A84ED1" w:rsidRPr="005F6B6D" w:rsidRDefault="00A84ED1" w:rsidP="00A84ED1">
            <w:pPr>
              <w:autoSpaceDE w:val="0"/>
              <w:autoSpaceDN w:val="0"/>
              <w:adjustRightInd w:val="0"/>
              <w:ind w:left="60" w:right="60"/>
              <w:jc w:val="right"/>
              <w:rPr>
                <w:color w:val="010205"/>
                <w:sz w:val="18"/>
                <w:szCs w:val="18"/>
              </w:rPr>
            </w:pPr>
            <w:r w:rsidRPr="005F6B6D">
              <w:rPr>
                <w:color w:val="010205"/>
                <w:sz w:val="18"/>
                <w:szCs w:val="18"/>
              </w:rPr>
              <w:t>.029</w:t>
            </w:r>
          </w:p>
        </w:tc>
        <w:tc>
          <w:tcPr>
            <w:tcW w:w="0" w:type="auto"/>
            <w:tcBorders>
              <w:top w:val="single" w:sz="8" w:space="0" w:color="152935"/>
              <w:left w:val="single" w:sz="8" w:space="0" w:color="E0E0E0"/>
              <w:bottom w:val="single" w:sz="8" w:space="0" w:color="AEAEAE"/>
              <w:right w:val="single" w:sz="8" w:space="0" w:color="E0E0E0"/>
            </w:tcBorders>
            <w:shd w:val="clear" w:color="auto" w:fill="FFFFFF"/>
            <w:vAlign w:val="center"/>
          </w:tcPr>
          <w:p w14:paraId="668C4066" w14:textId="77777777" w:rsidR="00A84ED1" w:rsidRPr="005F6B6D" w:rsidRDefault="00A84ED1" w:rsidP="00A84ED1">
            <w:pPr>
              <w:autoSpaceDE w:val="0"/>
              <w:autoSpaceDN w:val="0"/>
              <w:adjustRightInd w:val="0"/>
              <w:rPr>
                <w:sz w:val="18"/>
                <w:szCs w:val="18"/>
              </w:rPr>
            </w:pPr>
          </w:p>
        </w:tc>
        <w:tc>
          <w:tcPr>
            <w:tcW w:w="0" w:type="auto"/>
            <w:tcBorders>
              <w:top w:val="single" w:sz="8" w:space="0" w:color="152935"/>
              <w:left w:val="single" w:sz="8" w:space="0" w:color="E0E0E0"/>
              <w:bottom w:val="single" w:sz="8" w:space="0" w:color="AEAEAE"/>
              <w:right w:val="single" w:sz="8" w:space="0" w:color="E0E0E0"/>
            </w:tcBorders>
            <w:shd w:val="clear" w:color="auto" w:fill="FFFFFF"/>
            <w:vAlign w:val="center"/>
          </w:tcPr>
          <w:p w14:paraId="2D8F6E95" w14:textId="77777777" w:rsidR="00A84ED1" w:rsidRPr="005F6B6D" w:rsidRDefault="00A84ED1" w:rsidP="00A84ED1">
            <w:pPr>
              <w:autoSpaceDE w:val="0"/>
              <w:autoSpaceDN w:val="0"/>
              <w:adjustRightInd w:val="0"/>
              <w:rPr>
                <w:sz w:val="18"/>
                <w:szCs w:val="18"/>
              </w:rPr>
            </w:pPr>
          </w:p>
        </w:tc>
        <w:tc>
          <w:tcPr>
            <w:tcW w:w="0" w:type="auto"/>
            <w:tcBorders>
              <w:top w:val="single" w:sz="8" w:space="0" w:color="152935"/>
              <w:left w:val="single" w:sz="8" w:space="0" w:color="E0E0E0"/>
              <w:bottom w:val="single" w:sz="8" w:space="0" w:color="AEAEAE"/>
              <w:right w:val="nil"/>
            </w:tcBorders>
            <w:shd w:val="clear" w:color="auto" w:fill="FFFFFF"/>
            <w:vAlign w:val="center"/>
          </w:tcPr>
          <w:p w14:paraId="729228B0" w14:textId="77777777" w:rsidR="00A84ED1" w:rsidRPr="005F6B6D" w:rsidRDefault="00A84ED1" w:rsidP="00A84ED1">
            <w:pPr>
              <w:autoSpaceDE w:val="0"/>
              <w:autoSpaceDN w:val="0"/>
              <w:adjustRightInd w:val="0"/>
              <w:rPr>
                <w:sz w:val="18"/>
                <w:szCs w:val="18"/>
              </w:rPr>
            </w:pPr>
          </w:p>
        </w:tc>
      </w:tr>
      <w:tr w:rsidR="00A84ED1" w:rsidRPr="005F6B6D" w14:paraId="75F9E72B" w14:textId="77777777" w:rsidTr="00A84ED1">
        <w:trPr>
          <w:cantSplit/>
        </w:trPr>
        <w:tc>
          <w:tcPr>
            <w:tcW w:w="0" w:type="auto"/>
            <w:vMerge/>
            <w:tcBorders>
              <w:top w:val="single" w:sz="8" w:space="0" w:color="152935"/>
              <w:left w:val="nil"/>
              <w:bottom w:val="single" w:sz="8" w:space="0" w:color="152935"/>
              <w:right w:val="nil"/>
            </w:tcBorders>
            <w:vAlign w:val="center"/>
            <w:hideMark/>
          </w:tcPr>
          <w:p w14:paraId="007CF1C9" w14:textId="77777777" w:rsidR="00A84ED1" w:rsidRPr="005F6B6D" w:rsidRDefault="00A84ED1" w:rsidP="00A84ED1">
            <w:pPr>
              <w:rPr>
                <w:color w:val="264A60"/>
                <w:sz w:val="18"/>
                <w:szCs w:val="18"/>
              </w:rPr>
            </w:pPr>
          </w:p>
        </w:tc>
        <w:tc>
          <w:tcPr>
            <w:tcW w:w="0" w:type="auto"/>
            <w:tcBorders>
              <w:top w:val="single" w:sz="8" w:space="0" w:color="AEAEAE"/>
              <w:left w:val="nil"/>
              <w:bottom w:val="single" w:sz="8" w:space="0" w:color="AEAEAE"/>
              <w:right w:val="nil"/>
            </w:tcBorders>
            <w:shd w:val="clear" w:color="auto" w:fill="E0E0E0"/>
            <w:hideMark/>
          </w:tcPr>
          <w:p w14:paraId="54544C2A" w14:textId="77777777" w:rsidR="00A84ED1" w:rsidRPr="005F6B6D" w:rsidRDefault="00A84ED1" w:rsidP="00A84ED1">
            <w:pPr>
              <w:autoSpaceDE w:val="0"/>
              <w:autoSpaceDN w:val="0"/>
              <w:adjustRightInd w:val="0"/>
              <w:ind w:left="60" w:right="60"/>
              <w:rPr>
                <w:color w:val="264A60"/>
                <w:sz w:val="18"/>
                <w:szCs w:val="18"/>
              </w:rPr>
            </w:pPr>
            <w:r w:rsidRPr="005F6B6D">
              <w:rPr>
                <w:color w:val="264A60"/>
                <w:sz w:val="18"/>
                <w:szCs w:val="18"/>
              </w:rPr>
              <w:t>X2_totall</w:t>
            </w:r>
          </w:p>
        </w:tc>
        <w:tc>
          <w:tcPr>
            <w:tcW w:w="0" w:type="auto"/>
            <w:tcBorders>
              <w:top w:val="single" w:sz="8" w:space="0" w:color="AEAEAE"/>
              <w:left w:val="nil"/>
              <w:bottom w:val="single" w:sz="8" w:space="0" w:color="AEAEAE"/>
              <w:right w:val="single" w:sz="8" w:space="0" w:color="E0E0E0"/>
            </w:tcBorders>
            <w:shd w:val="clear" w:color="auto" w:fill="FFFFFF"/>
            <w:hideMark/>
          </w:tcPr>
          <w:p w14:paraId="40FABE2D" w14:textId="77777777" w:rsidR="00A84ED1" w:rsidRPr="005F6B6D" w:rsidRDefault="00A84ED1" w:rsidP="00A84ED1">
            <w:pPr>
              <w:autoSpaceDE w:val="0"/>
              <w:autoSpaceDN w:val="0"/>
              <w:adjustRightInd w:val="0"/>
              <w:ind w:left="60" w:right="60"/>
              <w:jc w:val="right"/>
              <w:rPr>
                <w:color w:val="010205"/>
                <w:sz w:val="18"/>
                <w:szCs w:val="18"/>
              </w:rPr>
            </w:pPr>
            <w:r w:rsidRPr="005F6B6D">
              <w:rPr>
                <w:color w:val="010205"/>
                <w:sz w:val="18"/>
                <w:szCs w:val="18"/>
              </w:rPr>
              <w:t>.633</w:t>
            </w:r>
          </w:p>
        </w:tc>
        <w:tc>
          <w:tcPr>
            <w:tcW w:w="0" w:type="auto"/>
            <w:tcBorders>
              <w:top w:val="single" w:sz="8" w:space="0" w:color="AEAEAE"/>
              <w:left w:val="single" w:sz="8" w:space="0" w:color="E0E0E0"/>
              <w:bottom w:val="single" w:sz="8" w:space="0" w:color="AEAEAE"/>
              <w:right w:val="single" w:sz="8" w:space="0" w:color="E0E0E0"/>
            </w:tcBorders>
            <w:shd w:val="clear" w:color="auto" w:fill="FFFFFF"/>
            <w:hideMark/>
          </w:tcPr>
          <w:p w14:paraId="6E5E9E42" w14:textId="77777777" w:rsidR="00A84ED1" w:rsidRPr="005F6B6D" w:rsidRDefault="00A84ED1" w:rsidP="00A84ED1">
            <w:pPr>
              <w:autoSpaceDE w:val="0"/>
              <w:autoSpaceDN w:val="0"/>
              <w:adjustRightInd w:val="0"/>
              <w:ind w:left="60" w:right="60"/>
              <w:jc w:val="right"/>
              <w:rPr>
                <w:color w:val="010205"/>
                <w:sz w:val="18"/>
                <w:szCs w:val="18"/>
              </w:rPr>
            </w:pPr>
            <w:r w:rsidRPr="005F6B6D">
              <w:rPr>
                <w:color w:val="010205"/>
                <w:sz w:val="18"/>
                <w:szCs w:val="18"/>
              </w:rPr>
              <w:t>.129</w:t>
            </w:r>
          </w:p>
        </w:tc>
        <w:tc>
          <w:tcPr>
            <w:tcW w:w="0" w:type="auto"/>
            <w:tcBorders>
              <w:top w:val="single" w:sz="8" w:space="0" w:color="AEAEAE"/>
              <w:left w:val="single" w:sz="8" w:space="0" w:color="E0E0E0"/>
              <w:bottom w:val="single" w:sz="8" w:space="0" w:color="AEAEAE"/>
              <w:right w:val="single" w:sz="8" w:space="0" w:color="E0E0E0"/>
            </w:tcBorders>
            <w:shd w:val="clear" w:color="auto" w:fill="FFFFFF"/>
            <w:hideMark/>
          </w:tcPr>
          <w:p w14:paraId="3EEA48FB" w14:textId="77777777" w:rsidR="00A84ED1" w:rsidRPr="005F6B6D" w:rsidRDefault="00A84ED1" w:rsidP="00A84ED1">
            <w:pPr>
              <w:autoSpaceDE w:val="0"/>
              <w:autoSpaceDN w:val="0"/>
              <w:adjustRightInd w:val="0"/>
              <w:ind w:left="60" w:right="60"/>
              <w:jc w:val="right"/>
              <w:rPr>
                <w:color w:val="010205"/>
                <w:sz w:val="18"/>
                <w:szCs w:val="18"/>
              </w:rPr>
            </w:pPr>
            <w:r w:rsidRPr="005F6B6D">
              <w:rPr>
                <w:color w:val="010205"/>
                <w:sz w:val="18"/>
                <w:szCs w:val="18"/>
              </w:rPr>
              <w:t>.726</w:t>
            </w:r>
          </w:p>
        </w:tc>
        <w:tc>
          <w:tcPr>
            <w:tcW w:w="0" w:type="auto"/>
            <w:tcBorders>
              <w:top w:val="single" w:sz="8" w:space="0" w:color="AEAEAE"/>
              <w:left w:val="single" w:sz="8" w:space="0" w:color="E0E0E0"/>
              <w:bottom w:val="single" w:sz="8" w:space="0" w:color="AEAEAE"/>
              <w:right w:val="single" w:sz="8" w:space="0" w:color="E0E0E0"/>
            </w:tcBorders>
            <w:shd w:val="clear" w:color="auto" w:fill="FFFFFF"/>
            <w:hideMark/>
          </w:tcPr>
          <w:p w14:paraId="3CFE9A87" w14:textId="77777777" w:rsidR="00A84ED1" w:rsidRPr="005F6B6D" w:rsidRDefault="00A84ED1" w:rsidP="00A84ED1">
            <w:pPr>
              <w:autoSpaceDE w:val="0"/>
              <w:autoSpaceDN w:val="0"/>
              <w:adjustRightInd w:val="0"/>
              <w:ind w:left="60" w:right="60"/>
              <w:jc w:val="right"/>
              <w:rPr>
                <w:color w:val="010205"/>
                <w:sz w:val="18"/>
                <w:szCs w:val="18"/>
              </w:rPr>
            </w:pPr>
            <w:r w:rsidRPr="005F6B6D">
              <w:rPr>
                <w:color w:val="010205"/>
                <w:sz w:val="18"/>
                <w:szCs w:val="18"/>
              </w:rPr>
              <w:t>4.908</w:t>
            </w:r>
          </w:p>
        </w:tc>
        <w:tc>
          <w:tcPr>
            <w:tcW w:w="0" w:type="auto"/>
            <w:tcBorders>
              <w:top w:val="single" w:sz="8" w:space="0" w:color="AEAEAE"/>
              <w:left w:val="single" w:sz="8" w:space="0" w:color="E0E0E0"/>
              <w:bottom w:val="single" w:sz="8" w:space="0" w:color="AEAEAE"/>
              <w:right w:val="single" w:sz="8" w:space="0" w:color="E0E0E0"/>
            </w:tcBorders>
            <w:shd w:val="clear" w:color="auto" w:fill="FFFFFF"/>
            <w:hideMark/>
          </w:tcPr>
          <w:p w14:paraId="0E7B029D" w14:textId="77777777" w:rsidR="00A84ED1" w:rsidRPr="005F6B6D" w:rsidRDefault="00A84ED1" w:rsidP="00A84ED1">
            <w:pPr>
              <w:autoSpaceDE w:val="0"/>
              <w:autoSpaceDN w:val="0"/>
              <w:adjustRightInd w:val="0"/>
              <w:ind w:left="60" w:right="60"/>
              <w:jc w:val="right"/>
              <w:rPr>
                <w:color w:val="010205"/>
                <w:sz w:val="18"/>
                <w:szCs w:val="18"/>
              </w:rPr>
            </w:pPr>
            <w:r w:rsidRPr="005F6B6D">
              <w:rPr>
                <w:color w:val="010205"/>
                <w:sz w:val="18"/>
                <w:szCs w:val="18"/>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hideMark/>
          </w:tcPr>
          <w:p w14:paraId="20200526" w14:textId="77777777" w:rsidR="00A84ED1" w:rsidRPr="005F6B6D" w:rsidRDefault="00A84ED1" w:rsidP="00A84ED1">
            <w:pPr>
              <w:autoSpaceDE w:val="0"/>
              <w:autoSpaceDN w:val="0"/>
              <w:adjustRightInd w:val="0"/>
              <w:ind w:left="60" w:right="60"/>
              <w:jc w:val="right"/>
              <w:rPr>
                <w:color w:val="010205"/>
                <w:sz w:val="18"/>
                <w:szCs w:val="18"/>
              </w:rPr>
            </w:pPr>
            <w:r w:rsidRPr="005F6B6D">
              <w:rPr>
                <w:color w:val="010205"/>
                <w:sz w:val="18"/>
                <w:szCs w:val="18"/>
              </w:rPr>
              <w:t>.796</w:t>
            </w:r>
          </w:p>
        </w:tc>
        <w:tc>
          <w:tcPr>
            <w:tcW w:w="0" w:type="auto"/>
            <w:tcBorders>
              <w:top w:val="single" w:sz="8" w:space="0" w:color="AEAEAE"/>
              <w:left w:val="single" w:sz="8" w:space="0" w:color="E0E0E0"/>
              <w:bottom w:val="single" w:sz="8" w:space="0" w:color="AEAEAE"/>
              <w:right w:val="single" w:sz="8" w:space="0" w:color="E0E0E0"/>
            </w:tcBorders>
            <w:shd w:val="clear" w:color="auto" w:fill="FFFFFF"/>
            <w:hideMark/>
          </w:tcPr>
          <w:p w14:paraId="07723A8E" w14:textId="77777777" w:rsidR="00A84ED1" w:rsidRPr="005F6B6D" w:rsidRDefault="00A84ED1" w:rsidP="00A84ED1">
            <w:pPr>
              <w:autoSpaceDE w:val="0"/>
              <w:autoSpaceDN w:val="0"/>
              <w:adjustRightInd w:val="0"/>
              <w:ind w:left="60" w:right="60"/>
              <w:jc w:val="right"/>
              <w:rPr>
                <w:color w:val="010205"/>
                <w:sz w:val="18"/>
                <w:szCs w:val="18"/>
              </w:rPr>
            </w:pPr>
            <w:r w:rsidRPr="005F6B6D">
              <w:rPr>
                <w:color w:val="010205"/>
                <w:sz w:val="18"/>
                <w:szCs w:val="18"/>
              </w:rPr>
              <w:t>.674</w:t>
            </w:r>
          </w:p>
        </w:tc>
        <w:tc>
          <w:tcPr>
            <w:tcW w:w="0" w:type="auto"/>
            <w:tcBorders>
              <w:top w:val="single" w:sz="8" w:space="0" w:color="AEAEAE"/>
              <w:left w:val="single" w:sz="8" w:space="0" w:color="E0E0E0"/>
              <w:bottom w:val="single" w:sz="8" w:space="0" w:color="AEAEAE"/>
              <w:right w:val="nil"/>
            </w:tcBorders>
            <w:shd w:val="clear" w:color="auto" w:fill="FFFFFF"/>
            <w:hideMark/>
          </w:tcPr>
          <w:p w14:paraId="443D1275" w14:textId="77777777" w:rsidR="00A84ED1" w:rsidRPr="005F6B6D" w:rsidRDefault="00A84ED1" w:rsidP="00A84ED1">
            <w:pPr>
              <w:autoSpaceDE w:val="0"/>
              <w:autoSpaceDN w:val="0"/>
              <w:adjustRightInd w:val="0"/>
              <w:ind w:left="60" w:right="60"/>
              <w:jc w:val="right"/>
              <w:rPr>
                <w:color w:val="010205"/>
                <w:sz w:val="18"/>
                <w:szCs w:val="18"/>
              </w:rPr>
            </w:pPr>
            <w:r w:rsidRPr="005F6B6D">
              <w:rPr>
                <w:color w:val="010205"/>
                <w:sz w:val="18"/>
                <w:szCs w:val="18"/>
              </w:rPr>
              <w:t>.546</w:t>
            </w:r>
          </w:p>
        </w:tc>
      </w:tr>
      <w:tr w:rsidR="00A84ED1" w:rsidRPr="005F6B6D" w14:paraId="76C765CE" w14:textId="77777777" w:rsidTr="00A84ED1">
        <w:trPr>
          <w:cantSplit/>
        </w:trPr>
        <w:tc>
          <w:tcPr>
            <w:tcW w:w="0" w:type="auto"/>
            <w:vMerge/>
            <w:tcBorders>
              <w:top w:val="single" w:sz="8" w:space="0" w:color="152935"/>
              <w:left w:val="nil"/>
              <w:bottom w:val="single" w:sz="8" w:space="0" w:color="152935"/>
              <w:right w:val="nil"/>
            </w:tcBorders>
            <w:vAlign w:val="center"/>
            <w:hideMark/>
          </w:tcPr>
          <w:p w14:paraId="0F266691" w14:textId="77777777" w:rsidR="00A84ED1" w:rsidRPr="005F6B6D" w:rsidRDefault="00A84ED1" w:rsidP="00A84ED1">
            <w:pPr>
              <w:rPr>
                <w:color w:val="264A60"/>
                <w:sz w:val="18"/>
                <w:szCs w:val="18"/>
              </w:rPr>
            </w:pPr>
          </w:p>
        </w:tc>
        <w:tc>
          <w:tcPr>
            <w:tcW w:w="0" w:type="auto"/>
            <w:tcBorders>
              <w:top w:val="single" w:sz="8" w:space="0" w:color="AEAEAE"/>
              <w:left w:val="nil"/>
              <w:bottom w:val="single" w:sz="8" w:space="0" w:color="152935"/>
              <w:right w:val="nil"/>
            </w:tcBorders>
            <w:shd w:val="clear" w:color="auto" w:fill="E0E0E0"/>
            <w:hideMark/>
          </w:tcPr>
          <w:p w14:paraId="4F398B96" w14:textId="77777777" w:rsidR="00A84ED1" w:rsidRPr="005F6B6D" w:rsidRDefault="00A84ED1" w:rsidP="00A84ED1">
            <w:pPr>
              <w:autoSpaceDE w:val="0"/>
              <w:autoSpaceDN w:val="0"/>
              <w:adjustRightInd w:val="0"/>
              <w:ind w:left="60" w:right="60"/>
              <w:rPr>
                <w:color w:val="264A60"/>
                <w:sz w:val="18"/>
                <w:szCs w:val="18"/>
              </w:rPr>
            </w:pPr>
            <w:r w:rsidRPr="005F6B6D">
              <w:rPr>
                <w:color w:val="264A60"/>
                <w:sz w:val="18"/>
                <w:szCs w:val="18"/>
              </w:rPr>
              <w:t>X1_total</w:t>
            </w:r>
          </w:p>
        </w:tc>
        <w:tc>
          <w:tcPr>
            <w:tcW w:w="0" w:type="auto"/>
            <w:tcBorders>
              <w:top w:val="single" w:sz="8" w:space="0" w:color="AEAEAE"/>
              <w:left w:val="nil"/>
              <w:bottom w:val="single" w:sz="8" w:space="0" w:color="152935"/>
              <w:right w:val="single" w:sz="8" w:space="0" w:color="E0E0E0"/>
            </w:tcBorders>
            <w:shd w:val="clear" w:color="auto" w:fill="FFFFFF"/>
            <w:hideMark/>
          </w:tcPr>
          <w:p w14:paraId="6DACDB32" w14:textId="77777777" w:rsidR="00A84ED1" w:rsidRPr="005F6B6D" w:rsidRDefault="00A84ED1" w:rsidP="00A84ED1">
            <w:pPr>
              <w:autoSpaceDE w:val="0"/>
              <w:autoSpaceDN w:val="0"/>
              <w:adjustRightInd w:val="0"/>
              <w:ind w:left="60" w:right="60"/>
              <w:jc w:val="right"/>
              <w:rPr>
                <w:color w:val="010205"/>
                <w:sz w:val="18"/>
                <w:szCs w:val="18"/>
              </w:rPr>
            </w:pPr>
            <w:r w:rsidRPr="005F6B6D">
              <w:rPr>
                <w:color w:val="010205"/>
                <w:sz w:val="18"/>
                <w:szCs w:val="18"/>
              </w:rPr>
              <w:t>.125</w:t>
            </w:r>
          </w:p>
        </w:tc>
        <w:tc>
          <w:tcPr>
            <w:tcW w:w="0" w:type="auto"/>
            <w:tcBorders>
              <w:top w:val="single" w:sz="8" w:space="0" w:color="AEAEAE"/>
              <w:left w:val="single" w:sz="8" w:space="0" w:color="E0E0E0"/>
              <w:bottom w:val="single" w:sz="8" w:space="0" w:color="152935"/>
              <w:right w:val="single" w:sz="8" w:space="0" w:color="E0E0E0"/>
            </w:tcBorders>
            <w:shd w:val="clear" w:color="auto" w:fill="FFFFFF"/>
            <w:hideMark/>
          </w:tcPr>
          <w:p w14:paraId="1B6207F9" w14:textId="77777777" w:rsidR="00A84ED1" w:rsidRPr="005F6B6D" w:rsidRDefault="00A84ED1" w:rsidP="00A84ED1">
            <w:pPr>
              <w:autoSpaceDE w:val="0"/>
              <w:autoSpaceDN w:val="0"/>
              <w:adjustRightInd w:val="0"/>
              <w:ind w:left="60" w:right="60"/>
              <w:jc w:val="right"/>
              <w:rPr>
                <w:color w:val="010205"/>
                <w:sz w:val="18"/>
                <w:szCs w:val="18"/>
              </w:rPr>
            </w:pPr>
            <w:r w:rsidRPr="005F6B6D">
              <w:rPr>
                <w:color w:val="010205"/>
                <w:sz w:val="18"/>
                <w:szCs w:val="18"/>
              </w:rPr>
              <w:t>.175</w:t>
            </w:r>
          </w:p>
        </w:tc>
        <w:tc>
          <w:tcPr>
            <w:tcW w:w="0" w:type="auto"/>
            <w:tcBorders>
              <w:top w:val="single" w:sz="8" w:space="0" w:color="AEAEAE"/>
              <w:left w:val="single" w:sz="8" w:space="0" w:color="E0E0E0"/>
              <w:bottom w:val="single" w:sz="8" w:space="0" w:color="152935"/>
              <w:right w:val="single" w:sz="8" w:space="0" w:color="E0E0E0"/>
            </w:tcBorders>
            <w:shd w:val="clear" w:color="auto" w:fill="FFFFFF"/>
            <w:hideMark/>
          </w:tcPr>
          <w:p w14:paraId="1AD8AA36" w14:textId="77777777" w:rsidR="00A84ED1" w:rsidRPr="005F6B6D" w:rsidRDefault="00A84ED1" w:rsidP="00A84ED1">
            <w:pPr>
              <w:autoSpaceDE w:val="0"/>
              <w:autoSpaceDN w:val="0"/>
              <w:adjustRightInd w:val="0"/>
              <w:ind w:left="60" w:right="60"/>
              <w:jc w:val="right"/>
              <w:rPr>
                <w:color w:val="010205"/>
                <w:sz w:val="18"/>
                <w:szCs w:val="18"/>
              </w:rPr>
            </w:pPr>
            <w:r w:rsidRPr="005F6B6D">
              <w:rPr>
                <w:color w:val="010205"/>
                <w:sz w:val="18"/>
                <w:szCs w:val="18"/>
              </w:rPr>
              <w:t>.106</w:t>
            </w:r>
          </w:p>
        </w:tc>
        <w:tc>
          <w:tcPr>
            <w:tcW w:w="0" w:type="auto"/>
            <w:tcBorders>
              <w:top w:val="single" w:sz="8" w:space="0" w:color="AEAEAE"/>
              <w:left w:val="single" w:sz="8" w:space="0" w:color="E0E0E0"/>
              <w:bottom w:val="single" w:sz="8" w:space="0" w:color="152935"/>
              <w:right w:val="single" w:sz="8" w:space="0" w:color="E0E0E0"/>
            </w:tcBorders>
            <w:shd w:val="clear" w:color="auto" w:fill="FFFFFF"/>
            <w:hideMark/>
          </w:tcPr>
          <w:p w14:paraId="0506896D" w14:textId="77777777" w:rsidR="00A84ED1" w:rsidRPr="005F6B6D" w:rsidRDefault="00A84ED1" w:rsidP="00A84ED1">
            <w:pPr>
              <w:autoSpaceDE w:val="0"/>
              <w:autoSpaceDN w:val="0"/>
              <w:adjustRightInd w:val="0"/>
              <w:ind w:left="60" w:right="60"/>
              <w:jc w:val="right"/>
              <w:rPr>
                <w:color w:val="010205"/>
                <w:sz w:val="18"/>
                <w:szCs w:val="18"/>
              </w:rPr>
            </w:pPr>
            <w:r w:rsidRPr="005F6B6D">
              <w:rPr>
                <w:color w:val="010205"/>
                <w:sz w:val="18"/>
                <w:szCs w:val="18"/>
              </w:rPr>
              <w:t>.718</w:t>
            </w:r>
          </w:p>
        </w:tc>
        <w:tc>
          <w:tcPr>
            <w:tcW w:w="0" w:type="auto"/>
            <w:tcBorders>
              <w:top w:val="single" w:sz="8" w:space="0" w:color="AEAEAE"/>
              <w:left w:val="single" w:sz="8" w:space="0" w:color="E0E0E0"/>
              <w:bottom w:val="single" w:sz="8" w:space="0" w:color="152935"/>
              <w:right w:val="single" w:sz="8" w:space="0" w:color="E0E0E0"/>
            </w:tcBorders>
            <w:shd w:val="clear" w:color="auto" w:fill="FFFFFF"/>
            <w:hideMark/>
          </w:tcPr>
          <w:p w14:paraId="66D2C9BA" w14:textId="77777777" w:rsidR="00A84ED1" w:rsidRPr="005F6B6D" w:rsidRDefault="00A84ED1" w:rsidP="00A84ED1">
            <w:pPr>
              <w:autoSpaceDE w:val="0"/>
              <w:autoSpaceDN w:val="0"/>
              <w:adjustRightInd w:val="0"/>
              <w:ind w:left="60" w:right="60"/>
              <w:jc w:val="right"/>
              <w:rPr>
                <w:color w:val="010205"/>
                <w:sz w:val="18"/>
                <w:szCs w:val="18"/>
              </w:rPr>
            </w:pPr>
            <w:r w:rsidRPr="005F6B6D">
              <w:rPr>
                <w:color w:val="010205"/>
                <w:sz w:val="18"/>
                <w:szCs w:val="18"/>
              </w:rPr>
              <w:t>.478</w:t>
            </w:r>
          </w:p>
        </w:tc>
        <w:tc>
          <w:tcPr>
            <w:tcW w:w="0" w:type="auto"/>
            <w:tcBorders>
              <w:top w:val="single" w:sz="8" w:space="0" w:color="AEAEAE"/>
              <w:left w:val="single" w:sz="8" w:space="0" w:color="E0E0E0"/>
              <w:bottom w:val="single" w:sz="8" w:space="0" w:color="152935"/>
              <w:right w:val="single" w:sz="8" w:space="0" w:color="E0E0E0"/>
            </w:tcBorders>
            <w:shd w:val="clear" w:color="auto" w:fill="FFFFFF"/>
            <w:hideMark/>
          </w:tcPr>
          <w:p w14:paraId="3F91C813" w14:textId="77777777" w:rsidR="00A84ED1" w:rsidRPr="005F6B6D" w:rsidRDefault="00A84ED1" w:rsidP="00A84ED1">
            <w:pPr>
              <w:autoSpaceDE w:val="0"/>
              <w:autoSpaceDN w:val="0"/>
              <w:adjustRightInd w:val="0"/>
              <w:ind w:left="60" w:right="60"/>
              <w:jc w:val="right"/>
              <w:rPr>
                <w:color w:val="010205"/>
                <w:sz w:val="18"/>
                <w:szCs w:val="18"/>
              </w:rPr>
            </w:pPr>
            <w:r w:rsidRPr="005F6B6D">
              <w:rPr>
                <w:color w:val="010205"/>
                <w:sz w:val="18"/>
                <w:szCs w:val="18"/>
              </w:rPr>
              <w:t>.585</w:t>
            </w:r>
          </w:p>
        </w:tc>
        <w:tc>
          <w:tcPr>
            <w:tcW w:w="0" w:type="auto"/>
            <w:tcBorders>
              <w:top w:val="single" w:sz="8" w:space="0" w:color="AEAEAE"/>
              <w:left w:val="single" w:sz="8" w:space="0" w:color="E0E0E0"/>
              <w:bottom w:val="single" w:sz="8" w:space="0" w:color="152935"/>
              <w:right w:val="single" w:sz="8" w:space="0" w:color="E0E0E0"/>
            </w:tcBorders>
            <w:shd w:val="clear" w:color="auto" w:fill="FFFFFF"/>
            <w:hideMark/>
          </w:tcPr>
          <w:p w14:paraId="56B56322" w14:textId="77777777" w:rsidR="00A84ED1" w:rsidRPr="005F6B6D" w:rsidRDefault="00A84ED1" w:rsidP="00A84ED1">
            <w:pPr>
              <w:autoSpaceDE w:val="0"/>
              <w:autoSpaceDN w:val="0"/>
              <w:adjustRightInd w:val="0"/>
              <w:ind w:left="60" w:right="60"/>
              <w:jc w:val="right"/>
              <w:rPr>
                <w:color w:val="010205"/>
                <w:sz w:val="18"/>
                <w:szCs w:val="18"/>
              </w:rPr>
            </w:pPr>
            <w:r w:rsidRPr="005F6B6D">
              <w:rPr>
                <w:color w:val="010205"/>
                <w:sz w:val="18"/>
                <w:szCs w:val="18"/>
              </w:rPr>
              <w:t>.132</w:t>
            </w:r>
          </w:p>
        </w:tc>
        <w:tc>
          <w:tcPr>
            <w:tcW w:w="0" w:type="auto"/>
            <w:tcBorders>
              <w:top w:val="single" w:sz="8" w:space="0" w:color="AEAEAE"/>
              <w:left w:val="single" w:sz="8" w:space="0" w:color="E0E0E0"/>
              <w:bottom w:val="single" w:sz="8" w:space="0" w:color="152935"/>
              <w:right w:val="nil"/>
            </w:tcBorders>
            <w:shd w:val="clear" w:color="auto" w:fill="FFFFFF"/>
            <w:hideMark/>
          </w:tcPr>
          <w:p w14:paraId="07A8EE37" w14:textId="77777777" w:rsidR="00A84ED1" w:rsidRPr="005F6B6D" w:rsidRDefault="00A84ED1" w:rsidP="00A84ED1">
            <w:pPr>
              <w:autoSpaceDE w:val="0"/>
              <w:autoSpaceDN w:val="0"/>
              <w:adjustRightInd w:val="0"/>
              <w:ind w:left="60" w:right="60"/>
              <w:jc w:val="right"/>
              <w:rPr>
                <w:color w:val="010205"/>
                <w:sz w:val="18"/>
                <w:szCs w:val="18"/>
              </w:rPr>
            </w:pPr>
            <w:r w:rsidRPr="005F6B6D">
              <w:rPr>
                <w:color w:val="010205"/>
                <w:sz w:val="18"/>
                <w:szCs w:val="18"/>
              </w:rPr>
              <w:t>.080</w:t>
            </w:r>
          </w:p>
        </w:tc>
      </w:tr>
      <w:tr w:rsidR="00A84ED1" w:rsidRPr="005F6B6D" w14:paraId="4F040F24" w14:textId="77777777" w:rsidTr="00A84ED1">
        <w:trPr>
          <w:cantSplit/>
        </w:trPr>
        <w:tc>
          <w:tcPr>
            <w:tcW w:w="0" w:type="auto"/>
            <w:gridSpan w:val="10"/>
            <w:tcBorders>
              <w:top w:val="nil"/>
              <w:left w:val="nil"/>
              <w:bottom w:val="nil"/>
              <w:right w:val="nil"/>
            </w:tcBorders>
            <w:shd w:val="clear" w:color="auto" w:fill="FFFFFF"/>
            <w:hideMark/>
          </w:tcPr>
          <w:p w14:paraId="5A998805" w14:textId="77777777" w:rsidR="00A84ED1" w:rsidRPr="005F6B6D" w:rsidRDefault="00A84ED1" w:rsidP="00A84ED1">
            <w:pPr>
              <w:autoSpaceDE w:val="0"/>
              <w:autoSpaceDN w:val="0"/>
              <w:adjustRightInd w:val="0"/>
              <w:ind w:left="60" w:right="60"/>
              <w:rPr>
                <w:color w:val="010205"/>
                <w:sz w:val="18"/>
                <w:szCs w:val="18"/>
              </w:rPr>
            </w:pPr>
            <w:r w:rsidRPr="005F6B6D">
              <w:rPr>
                <w:color w:val="010205"/>
                <w:sz w:val="18"/>
                <w:szCs w:val="18"/>
              </w:rPr>
              <w:t>a. Dependent Variable: Y_total</w:t>
            </w:r>
          </w:p>
        </w:tc>
      </w:tr>
    </w:tbl>
    <w:p w14:paraId="17A66BDF" w14:textId="13226D2B" w:rsidR="004F4FC3" w:rsidRPr="005F6B6D" w:rsidRDefault="004F4FC3" w:rsidP="004F4FC3">
      <w:pPr>
        <w:spacing w:line="480" w:lineRule="auto"/>
        <w:jc w:val="both"/>
        <w:rPr>
          <w:rFonts w:eastAsiaTheme="minorEastAsia"/>
          <w:iCs/>
        </w:rPr>
      </w:pPr>
      <w:r w:rsidRPr="005F6B6D">
        <w:rPr>
          <w:rFonts w:eastAsiaTheme="minorEastAsia"/>
          <w:iCs/>
        </w:rPr>
        <w:t xml:space="preserve">Sumber: </w:t>
      </w:r>
      <w:r w:rsidR="005F6B6D" w:rsidRPr="005F6B6D">
        <w:rPr>
          <w:rFonts w:eastAsiaTheme="minorEastAsia"/>
          <w:iCs/>
        </w:rPr>
        <w:t>diolah: peneliti, 2023</w:t>
      </w:r>
    </w:p>
    <w:p w14:paraId="55D3233E" w14:textId="599F5CAF" w:rsidR="004F4FC3" w:rsidRDefault="004F4FC3" w:rsidP="005F6B6D">
      <w:pPr>
        <w:spacing w:line="276" w:lineRule="auto"/>
        <w:ind w:firstLine="720"/>
        <w:jc w:val="both"/>
      </w:pPr>
      <w:r>
        <w:t>Berdasarkan  tabel di atas, maka persamaan  regresi yang terbentuk pada uji regresi adalah:</w:t>
      </w:r>
    </w:p>
    <w:p w14:paraId="6EB8B0D7" w14:textId="77777777" w:rsidR="005F6B6D" w:rsidRPr="005F6B6D" w:rsidRDefault="005F6B6D" w:rsidP="005F6B6D">
      <w:pPr>
        <w:tabs>
          <w:tab w:val="left" w:pos="1134"/>
        </w:tabs>
        <w:spacing w:line="276" w:lineRule="auto"/>
        <w:jc w:val="both"/>
        <w:rPr>
          <w:rFonts w:eastAsiaTheme="majorEastAsia"/>
          <w:bCs/>
        </w:rPr>
      </w:pPr>
      <w:r w:rsidRPr="005F6B6D">
        <w:rPr>
          <w:rFonts w:eastAsiaTheme="majorEastAsia"/>
          <w:bCs/>
        </w:rPr>
        <w:t>b</w:t>
      </w:r>
      <w:r w:rsidRPr="005F6B6D">
        <w:rPr>
          <w:rFonts w:eastAsiaTheme="majorEastAsia"/>
          <w:bCs/>
          <w:vertAlign w:val="subscript"/>
        </w:rPr>
        <w:t xml:space="preserve">1 = </w:t>
      </w:r>
      <w:r w:rsidRPr="005F6B6D">
        <w:rPr>
          <w:rFonts w:eastAsiaTheme="majorEastAsia"/>
          <w:bCs/>
        </w:rPr>
        <w:t>Nilai 12,165 ini berarti jika gaya kepemimpinan (X1) naik satu satuan, maka semangat kerja karyawan (Y) akan naik 12,165 satuan dengan asumsi variabel lain konstanta.</w:t>
      </w:r>
    </w:p>
    <w:p w14:paraId="51B38315" w14:textId="3E651DBE" w:rsidR="005F6B6D" w:rsidRPr="005F6B6D" w:rsidRDefault="005F6B6D" w:rsidP="005F6B6D">
      <w:pPr>
        <w:spacing w:line="276" w:lineRule="auto"/>
        <w:jc w:val="both"/>
      </w:pPr>
      <w:r w:rsidRPr="00917340">
        <w:rPr>
          <w:rFonts w:eastAsiaTheme="majorEastAsia"/>
          <w:bCs/>
        </w:rPr>
        <w:t>b</w:t>
      </w:r>
      <w:r w:rsidRPr="00917340">
        <w:rPr>
          <w:rFonts w:eastAsiaTheme="majorEastAsia"/>
          <w:bCs/>
          <w:vertAlign w:val="subscript"/>
        </w:rPr>
        <w:t>2</w:t>
      </w:r>
      <w:r w:rsidRPr="00917340">
        <w:rPr>
          <w:rFonts w:eastAsiaTheme="majorEastAsia"/>
          <w:bCs/>
        </w:rPr>
        <w:t>= Nilai 0</w:t>
      </w:r>
      <w:r>
        <w:rPr>
          <w:rFonts w:eastAsiaTheme="majorEastAsia"/>
          <w:bCs/>
        </w:rPr>
        <w:t>,125</w:t>
      </w:r>
      <w:r w:rsidRPr="00917340">
        <w:rPr>
          <w:rFonts w:eastAsiaTheme="majorEastAsia"/>
          <w:bCs/>
        </w:rPr>
        <w:t xml:space="preserve"> ini berarti jika jam kerja (X2) naik satu satuan, maka semangat kerja karyawan (Y) akan naik 0,</w:t>
      </w:r>
      <w:r>
        <w:rPr>
          <w:rFonts w:eastAsiaTheme="majorEastAsia"/>
          <w:bCs/>
        </w:rPr>
        <w:t>125</w:t>
      </w:r>
      <w:r w:rsidRPr="00917340">
        <w:rPr>
          <w:rFonts w:eastAsiaTheme="majorEastAsia"/>
          <w:bCs/>
        </w:rPr>
        <w:t xml:space="preserve"> satuan dengan asumsi variabel lain konstanta.</w:t>
      </w:r>
    </w:p>
    <w:p w14:paraId="53C0BEBC" w14:textId="3E238334" w:rsidR="004F3FEB" w:rsidRDefault="004F3FEB" w:rsidP="00D57C01">
      <w:pPr>
        <w:spacing w:line="276" w:lineRule="auto"/>
        <w:jc w:val="both"/>
        <w:rPr>
          <w:sz w:val="28"/>
          <w:lang w:val="id-ID"/>
        </w:rPr>
      </w:pPr>
    </w:p>
    <w:p w14:paraId="4ECA278A" w14:textId="1763680A" w:rsidR="006E2EB6" w:rsidRPr="006E2EB6" w:rsidRDefault="005C5104" w:rsidP="006E2EB6">
      <w:pPr>
        <w:pStyle w:val="Caption"/>
        <w:spacing w:after="0"/>
        <w:jc w:val="center"/>
        <w:rPr>
          <w:rFonts w:cs="Times New Roman"/>
          <w:b/>
          <w:szCs w:val="24"/>
          <w:lang w:val="en-US"/>
        </w:rPr>
      </w:pPr>
      <w:bookmarkStart w:id="7" w:name="_Toc138277259"/>
      <w:bookmarkStart w:id="8" w:name="_Toc142465317"/>
      <w:r>
        <w:rPr>
          <w:b/>
        </w:rPr>
        <w:t xml:space="preserve">Tabel </w:t>
      </w:r>
      <w:r>
        <w:rPr>
          <w:b/>
          <w:lang w:val="en-US"/>
        </w:rPr>
        <w:t>5</w:t>
      </w:r>
      <w:r w:rsidR="00854AD0">
        <w:rPr>
          <w:b/>
        </w:rPr>
        <w:t xml:space="preserve">. </w:t>
      </w:r>
      <w:r w:rsidR="00D57C01" w:rsidRPr="00FF30C5">
        <w:rPr>
          <w:b/>
        </w:rPr>
        <w:t xml:space="preserve">Uji </w:t>
      </w:r>
      <w:bookmarkEnd w:id="7"/>
      <w:bookmarkEnd w:id="8"/>
      <w:r w:rsidR="00D57C01">
        <w:rPr>
          <w:b/>
        </w:rPr>
        <w:t>T</w:t>
      </w:r>
    </w:p>
    <w:p w14:paraId="3C5BC15C" w14:textId="77777777" w:rsidR="006E2EB6" w:rsidRDefault="006E2EB6" w:rsidP="006E2EB6"/>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55"/>
        <w:gridCol w:w="646"/>
        <w:gridCol w:w="461"/>
        <w:gridCol w:w="471"/>
        <w:gridCol w:w="798"/>
        <w:gridCol w:w="405"/>
        <w:gridCol w:w="339"/>
        <w:gridCol w:w="402"/>
        <w:gridCol w:w="453"/>
        <w:gridCol w:w="329"/>
      </w:tblGrid>
      <w:tr w:rsidR="005F6B6D" w:rsidRPr="005F6B6D" w14:paraId="4DA145BD" w14:textId="77777777" w:rsidTr="005F6B6D">
        <w:trPr>
          <w:cantSplit/>
        </w:trPr>
        <w:tc>
          <w:tcPr>
            <w:tcW w:w="0" w:type="auto"/>
            <w:gridSpan w:val="10"/>
            <w:tcBorders>
              <w:top w:val="nil"/>
              <w:left w:val="nil"/>
              <w:bottom w:val="nil"/>
              <w:right w:val="nil"/>
            </w:tcBorders>
            <w:shd w:val="clear" w:color="auto" w:fill="FFFFFF"/>
            <w:vAlign w:val="center"/>
            <w:hideMark/>
          </w:tcPr>
          <w:p w14:paraId="789029D2" w14:textId="77777777" w:rsidR="005F6B6D" w:rsidRPr="005F6B6D" w:rsidRDefault="005F6B6D" w:rsidP="00235284">
            <w:pPr>
              <w:autoSpaceDE w:val="0"/>
              <w:autoSpaceDN w:val="0"/>
              <w:adjustRightInd w:val="0"/>
              <w:ind w:left="60" w:right="60"/>
              <w:jc w:val="center"/>
              <w:rPr>
                <w:color w:val="010205"/>
                <w:sz w:val="18"/>
                <w:szCs w:val="18"/>
              </w:rPr>
            </w:pPr>
            <w:r w:rsidRPr="005F6B6D">
              <w:rPr>
                <w:b/>
                <w:bCs/>
                <w:color w:val="010205"/>
                <w:sz w:val="18"/>
                <w:szCs w:val="18"/>
              </w:rPr>
              <w:t>Hasil uji T</w:t>
            </w:r>
          </w:p>
        </w:tc>
      </w:tr>
      <w:tr w:rsidR="005F6B6D" w:rsidRPr="005F6B6D" w14:paraId="74C9FA4B" w14:textId="77777777" w:rsidTr="005F6B6D">
        <w:trPr>
          <w:cantSplit/>
        </w:trPr>
        <w:tc>
          <w:tcPr>
            <w:tcW w:w="0" w:type="auto"/>
            <w:gridSpan w:val="2"/>
            <w:vMerge w:val="restart"/>
            <w:tcBorders>
              <w:top w:val="nil"/>
              <w:left w:val="nil"/>
              <w:bottom w:val="nil"/>
              <w:right w:val="nil"/>
            </w:tcBorders>
            <w:shd w:val="clear" w:color="auto" w:fill="FFFFFF"/>
            <w:vAlign w:val="bottom"/>
            <w:hideMark/>
          </w:tcPr>
          <w:p w14:paraId="3EFD4598" w14:textId="77777777" w:rsidR="005F6B6D" w:rsidRPr="005F6B6D" w:rsidRDefault="005F6B6D" w:rsidP="00235284">
            <w:pPr>
              <w:autoSpaceDE w:val="0"/>
              <w:autoSpaceDN w:val="0"/>
              <w:adjustRightInd w:val="0"/>
              <w:ind w:left="60" w:right="60"/>
              <w:rPr>
                <w:color w:val="264A60"/>
                <w:sz w:val="18"/>
                <w:szCs w:val="18"/>
              </w:rPr>
            </w:pPr>
            <w:r w:rsidRPr="005F6B6D">
              <w:rPr>
                <w:color w:val="264A60"/>
                <w:sz w:val="18"/>
                <w:szCs w:val="18"/>
              </w:rPr>
              <w:t>Model</w:t>
            </w:r>
          </w:p>
        </w:tc>
        <w:tc>
          <w:tcPr>
            <w:tcW w:w="0" w:type="auto"/>
            <w:gridSpan w:val="2"/>
            <w:tcBorders>
              <w:top w:val="nil"/>
              <w:left w:val="nil"/>
              <w:bottom w:val="nil"/>
              <w:right w:val="single" w:sz="8" w:space="0" w:color="E0E0E0"/>
            </w:tcBorders>
            <w:shd w:val="clear" w:color="auto" w:fill="FFFFFF"/>
            <w:vAlign w:val="bottom"/>
            <w:hideMark/>
          </w:tcPr>
          <w:p w14:paraId="15639B35" w14:textId="77777777" w:rsidR="005F6B6D" w:rsidRPr="005F6B6D" w:rsidRDefault="005F6B6D" w:rsidP="00235284">
            <w:pPr>
              <w:autoSpaceDE w:val="0"/>
              <w:autoSpaceDN w:val="0"/>
              <w:adjustRightInd w:val="0"/>
              <w:ind w:left="60" w:right="60"/>
              <w:jc w:val="center"/>
              <w:rPr>
                <w:color w:val="264A60"/>
                <w:sz w:val="18"/>
                <w:szCs w:val="18"/>
              </w:rPr>
            </w:pPr>
            <w:r w:rsidRPr="005F6B6D">
              <w:rPr>
                <w:color w:val="264A60"/>
                <w:sz w:val="18"/>
                <w:szCs w:val="18"/>
              </w:rPr>
              <w:t>Unstandardized Coefficients</w:t>
            </w:r>
          </w:p>
        </w:tc>
        <w:tc>
          <w:tcPr>
            <w:tcW w:w="0" w:type="auto"/>
            <w:tcBorders>
              <w:top w:val="nil"/>
              <w:left w:val="single" w:sz="8" w:space="0" w:color="E0E0E0"/>
              <w:bottom w:val="nil"/>
              <w:right w:val="single" w:sz="8" w:space="0" w:color="E0E0E0"/>
            </w:tcBorders>
            <w:shd w:val="clear" w:color="auto" w:fill="FFFFFF"/>
            <w:vAlign w:val="bottom"/>
            <w:hideMark/>
          </w:tcPr>
          <w:p w14:paraId="29460291" w14:textId="77777777" w:rsidR="005F6B6D" w:rsidRPr="005F6B6D" w:rsidRDefault="005F6B6D" w:rsidP="00235284">
            <w:pPr>
              <w:autoSpaceDE w:val="0"/>
              <w:autoSpaceDN w:val="0"/>
              <w:adjustRightInd w:val="0"/>
              <w:ind w:left="60" w:right="60"/>
              <w:jc w:val="center"/>
              <w:rPr>
                <w:color w:val="264A60"/>
                <w:sz w:val="18"/>
                <w:szCs w:val="18"/>
              </w:rPr>
            </w:pPr>
            <w:r w:rsidRPr="005F6B6D">
              <w:rPr>
                <w:color w:val="264A60"/>
                <w:sz w:val="18"/>
                <w:szCs w:val="18"/>
              </w:rPr>
              <w:t>Standardized Coefficients</w:t>
            </w:r>
          </w:p>
        </w:tc>
        <w:tc>
          <w:tcPr>
            <w:tcW w:w="0" w:type="auto"/>
            <w:vMerge w:val="restart"/>
            <w:tcBorders>
              <w:top w:val="nil"/>
              <w:left w:val="single" w:sz="8" w:space="0" w:color="E0E0E0"/>
              <w:bottom w:val="nil"/>
              <w:right w:val="single" w:sz="8" w:space="0" w:color="E0E0E0"/>
            </w:tcBorders>
            <w:shd w:val="clear" w:color="auto" w:fill="FFFFFF"/>
            <w:vAlign w:val="bottom"/>
            <w:hideMark/>
          </w:tcPr>
          <w:p w14:paraId="7DDD44FF" w14:textId="77777777" w:rsidR="005F6B6D" w:rsidRPr="005F6B6D" w:rsidRDefault="005F6B6D" w:rsidP="00235284">
            <w:pPr>
              <w:autoSpaceDE w:val="0"/>
              <w:autoSpaceDN w:val="0"/>
              <w:adjustRightInd w:val="0"/>
              <w:ind w:left="60" w:right="60"/>
              <w:jc w:val="center"/>
              <w:rPr>
                <w:color w:val="264A60"/>
                <w:sz w:val="18"/>
                <w:szCs w:val="18"/>
              </w:rPr>
            </w:pPr>
            <w:r w:rsidRPr="005F6B6D">
              <w:rPr>
                <w:color w:val="264A60"/>
                <w:sz w:val="18"/>
                <w:szCs w:val="18"/>
              </w:rPr>
              <w:t>T</w:t>
            </w:r>
          </w:p>
        </w:tc>
        <w:tc>
          <w:tcPr>
            <w:tcW w:w="0" w:type="auto"/>
            <w:vMerge w:val="restart"/>
            <w:tcBorders>
              <w:top w:val="nil"/>
              <w:left w:val="single" w:sz="8" w:space="0" w:color="E0E0E0"/>
              <w:bottom w:val="nil"/>
              <w:right w:val="single" w:sz="8" w:space="0" w:color="E0E0E0"/>
            </w:tcBorders>
            <w:shd w:val="clear" w:color="auto" w:fill="FFFFFF"/>
            <w:vAlign w:val="bottom"/>
            <w:hideMark/>
          </w:tcPr>
          <w:p w14:paraId="2CACE00D" w14:textId="77777777" w:rsidR="005F6B6D" w:rsidRPr="005F6B6D" w:rsidRDefault="005F6B6D" w:rsidP="00235284">
            <w:pPr>
              <w:autoSpaceDE w:val="0"/>
              <w:autoSpaceDN w:val="0"/>
              <w:adjustRightInd w:val="0"/>
              <w:ind w:left="60" w:right="60"/>
              <w:jc w:val="center"/>
              <w:rPr>
                <w:color w:val="264A60"/>
                <w:sz w:val="18"/>
                <w:szCs w:val="18"/>
              </w:rPr>
            </w:pPr>
            <w:r w:rsidRPr="005F6B6D">
              <w:rPr>
                <w:color w:val="264A60"/>
                <w:sz w:val="18"/>
                <w:szCs w:val="18"/>
              </w:rPr>
              <w:t>Sig.</w:t>
            </w:r>
          </w:p>
        </w:tc>
        <w:tc>
          <w:tcPr>
            <w:tcW w:w="0" w:type="auto"/>
            <w:gridSpan w:val="3"/>
            <w:tcBorders>
              <w:top w:val="nil"/>
              <w:left w:val="single" w:sz="8" w:space="0" w:color="E0E0E0"/>
              <w:bottom w:val="nil"/>
              <w:right w:val="nil"/>
            </w:tcBorders>
            <w:shd w:val="clear" w:color="auto" w:fill="FFFFFF"/>
            <w:vAlign w:val="bottom"/>
            <w:hideMark/>
          </w:tcPr>
          <w:p w14:paraId="7F1C1E79" w14:textId="77777777" w:rsidR="005F6B6D" w:rsidRPr="005F6B6D" w:rsidRDefault="005F6B6D" w:rsidP="00235284">
            <w:pPr>
              <w:autoSpaceDE w:val="0"/>
              <w:autoSpaceDN w:val="0"/>
              <w:adjustRightInd w:val="0"/>
              <w:ind w:left="60" w:right="60"/>
              <w:jc w:val="center"/>
              <w:rPr>
                <w:color w:val="264A60"/>
                <w:sz w:val="18"/>
                <w:szCs w:val="18"/>
              </w:rPr>
            </w:pPr>
            <w:r w:rsidRPr="005F6B6D">
              <w:rPr>
                <w:color w:val="264A60"/>
                <w:sz w:val="18"/>
                <w:szCs w:val="18"/>
              </w:rPr>
              <w:t>Correlations</w:t>
            </w:r>
          </w:p>
        </w:tc>
      </w:tr>
      <w:tr w:rsidR="005F6B6D" w:rsidRPr="005F6B6D" w14:paraId="3C939B23" w14:textId="77777777" w:rsidTr="005F6B6D">
        <w:trPr>
          <w:cantSplit/>
        </w:trPr>
        <w:tc>
          <w:tcPr>
            <w:tcW w:w="0" w:type="auto"/>
            <w:gridSpan w:val="2"/>
            <w:vMerge/>
            <w:tcBorders>
              <w:top w:val="nil"/>
              <w:left w:val="nil"/>
              <w:bottom w:val="nil"/>
              <w:right w:val="nil"/>
            </w:tcBorders>
            <w:vAlign w:val="center"/>
            <w:hideMark/>
          </w:tcPr>
          <w:p w14:paraId="039416A5" w14:textId="77777777" w:rsidR="005F6B6D" w:rsidRPr="005F6B6D" w:rsidRDefault="005F6B6D" w:rsidP="00235284">
            <w:pPr>
              <w:rPr>
                <w:color w:val="264A60"/>
                <w:sz w:val="18"/>
                <w:szCs w:val="18"/>
              </w:rPr>
            </w:pPr>
          </w:p>
        </w:tc>
        <w:tc>
          <w:tcPr>
            <w:tcW w:w="0" w:type="auto"/>
            <w:tcBorders>
              <w:top w:val="nil"/>
              <w:left w:val="nil"/>
              <w:bottom w:val="single" w:sz="8" w:space="0" w:color="152935"/>
              <w:right w:val="single" w:sz="8" w:space="0" w:color="E0E0E0"/>
            </w:tcBorders>
            <w:shd w:val="clear" w:color="auto" w:fill="FFFFFF"/>
            <w:vAlign w:val="bottom"/>
            <w:hideMark/>
          </w:tcPr>
          <w:p w14:paraId="6335741B" w14:textId="77777777" w:rsidR="005F6B6D" w:rsidRPr="005F6B6D" w:rsidRDefault="005F6B6D" w:rsidP="00235284">
            <w:pPr>
              <w:autoSpaceDE w:val="0"/>
              <w:autoSpaceDN w:val="0"/>
              <w:adjustRightInd w:val="0"/>
              <w:ind w:left="60" w:right="60"/>
              <w:jc w:val="center"/>
              <w:rPr>
                <w:color w:val="264A60"/>
                <w:sz w:val="18"/>
                <w:szCs w:val="18"/>
              </w:rPr>
            </w:pPr>
            <w:r w:rsidRPr="005F6B6D">
              <w:rPr>
                <w:color w:val="264A60"/>
                <w:sz w:val="18"/>
                <w:szCs w:val="18"/>
              </w:rPr>
              <w:t>B</w:t>
            </w:r>
          </w:p>
        </w:tc>
        <w:tc>
          <w:tcPr>
            <w:tcW w:w="0" w:type="auto"/>
            <w:tcBorders>
              <w:top w:val="nil"/>
              <w:left w:val="single" w:sz="8" w:space="0" w:color="E0E0E0"/>
              <w:bottom w:val="single" w:sz="8" w:space="0" w:color="152935"/>
              <w:right w:val="single" w:sz="8" w:space="0" w:color="E0E0E0"/>
            </w:tcBorders>
            <w:shd w:val="clear" w:color="auto" w:fill="FFFFFF"/>
            <w:vAlign w:val="bottom"/>
            <w:hideMark/>
          </w:tcPr>
          <w:p w14:paraId="14B42A8B" w14:textId="77777777" w:rsidR="005F6B6D" w:rsidRPr="005F6B6D" w:rsidRDefault="005F6B6D" w:rsidP="00235284">
            <w:pPr>
              <w:autoSpaceDE w:val="0"/>
              <w:autoSpaceDN w:val="0"/>
              <w:adjustRightInd w:val="0"/>
              <w:ind w:left="60" w:right="60"/>
              <w:jc w:val="center"/>
              <w:rPr>
                <w:color w:val="264A60"/>
                <w:sz w:val="18"/>
                <w:szCs w:val="18"/>
              </w:rPr>
            </w:pPr>
            <w:r w:rsidRPr="005F6B6D">
              <w:rPr>
                <w:color w:val="264A60"/>
                <w:sz w:val="18"/>
                <w:szCs w:val="18"/>
              </w:rPr>
              <w:t>Std. Error</w:t>
            </w:r>
          </w:p>
        </w:tc>
        <w:tc>
          <w:tcPr>
            <w:tcW w:w="0" w:type="auto"/>
            <w:tcBorders>
              <w:top w:val="nil"/>
              <w:left w:val="single" w:sz="8" w:space="0" w:color="E0E0E0"/>
              <w:bottom w:val="single" w:sz="8" w:space="0" w:color="152935"/>
              <w:right w:val="single" w:sz="8" w:space="0" w:color="E0E0E0"/>
            </w:tcBorders>
            <w:shd w:val="clear" w:color="auto" w:fill="FFFFFF"/>
            <w:vAlign w:val="bottom"/>
            <w:hideMark/>
          </w:tcPr>
          <w:p w14:paraId="5ED0DE33" w14:textId="77777777" w:rsidR="005F6B6D" w:rsidRPr="005F6B6D" w:rsidRDefault="005F6B6D" w:rsidP="00235284">
            <w:pPr>
              <w:autoSpaceDE w:val="0"/>
              <w:autoSpaceDN w:val="0"/>
              <w:adjustRightInd w:val="0"/>
              <w:ind w:left="60" w:right="60"/>
              <w:jc w:val="center"/>
              <w:rPr>
                <w:color w:val="264A60"/>
                <w:sz w:val="18"/>
                <w:szCs w:val="18"/>
              </w:rPr>
            </w:pPr>
            <w:r w:rsidRPr="005F6B6D">
              <w:rPr>
                <w:color w:val="264A60"/>
                <w:sz w:val="18"/>
                <w:szCs w:val="18"/>
              </w:rPr>
              <w:t>Beta</w:t>
            </w:r>
          </w:p>
        </w:tc>
        <w:tc>
          <w:tcPr>
            <w:tcW w:w="0" w:type="auto"/>
            <w:vMerge/>
            <w:tcBorders>
              <w:top w:val="nil"/>
              <w:left w:val="single" w:sz="8" w:space="0" w:color="E0E0E0"/>
              <w:bottom w:val="nil"/>
              <w:right w:val="single" w:sz="8" w:space="0" w:color="E0E0E0"/>
            </w:tcBorders>
            <w:vAlign w:val="center"/>
            <w:hideMark/>
          </w:tcPr>
          <w:p w14:paraId="0DE94437" w14:textId="77777777" w:rsidR="005F6B6D" w:rsidRPr="005F6B6D" w:rsidRDefault="005F6B6D" w:rsidP="00235284">
            <w:pPr>
              <w:rPr>
                <w:color w:val="264A60"/>
                <w:sz w:val="18"/>
                <w:szCs w:val="18"/>
              </w:rPr>
            </w:pPr>
          </w:p>
        </w:tc>
        <w:tc>
          <w:tcPr>
            <w:tcW w:w="0" w:type="auto"/>
            <w:vMerge/>
            <w:tcBorders>
              <w:top w:val="nil"/>
              <w:left w:val="single" w:sz="8" w:space="0" w:color="E0E0E0"/>
              <w:bottom w:val="nil"/>
              <w:right w:val="single" w:sz="8" w:space="0" w:color="E0E0E0"/>
            </w:tcBorders>
            <w:vAlign w:val="center"/>
            <w:hideMark/>
          </w:tcPr>
          <w:p w14:paraId="48EAA4DB" w14:textId="77777777" w:rsidR="005F6B6D" w:rsidRPr="005F6B6D" w:rsidRDefault="005F6B6D" w:rsidP="00235284">
            <w:pPr>
              <w:rPr>
                <w:color w:val="264A60"/>
                <w:sz w:val="18"/>
                <w:szCs w:val="18"/>
              </w:rPr>
            </w:pPr>
          </w:p>
        </w:tc>
        <w:tc>
          <w:tcPr>
            <w:tcW w:w="0" w:type="auto"/>
            <w:tcBorders>
              <w:top w:val="nil"/>
              <w:left w:val="single" w:sz="8" w:space="0" w:color="E0E0E0"/>
              <w:bottom w:val="single" w:sz="8" w:space="0" w:color="152935"/>
              <w:right w:val="single" w:sz="8" w:space="0" w:color="E0E0E0"/>
            </w:tcBorders>
            <w:shd w:val="clear" w:color="auto" w:fill="FFFFFF"/>
            <w:vAlign w:val="bottom"/>
            <w:hideMark/>
          </w:tcPr>
          <w:p w14:paraId="6CC34C35" w14:textId="77777777" w:rsidR="005F6B6D" w:rsidRPr="005F6B6D" w:rsidRDefault="005F6B6D" w:rsidP="00235284">
            <w:pPr>
              <w:autoSpaceDE w:val="0"/>
              <w:autoSpaceDN w:val="0"/>
              <w:adjustRightInd w:val="0"/>
              <w:ind w:left="60" w:right="60"/>
              <w:jc w:val="center"/>
              <w:rPr>
                <w:color w:val="264A60"/>
                <w:sz w:val="18"/>
                <w:szCs w:val="18"/>
              </w:rPr>
            </w:pPr>
            <w:r w:rsidRPr="005F6B6D">
              <w:rPr>
                <w:color w:val="264A60"/>
                <w:sz w:val="18"/>
                <w:szCs w:val="18"/>
              </w:rPr>
              <w:t>Zero-order</w:t>
            </w:r>
          </w:p>
        </w:tc>
        <w:tc>
          <w:tcPr>
            <w:tcW w:w="0" w:type="auto"/>
            <w:tcBorders>
              <w:top w:val="nil"/>
              <w:left w:val="single" w:sz="8" w:space="0" w:color="E0E0E0"/>
              <w:bottom w:val="single" w:sz="8" w:space="0" w:color="152935"/>
              <w:right w:val="single" w:sz="8" w:space="0" w:color="E0E0E0"/>
            </w:tcBorders>
            <w:shd w:val="clear" w:color="auto" w:fill="FFFFFF"/>
            <w:vAlign w:val="bottom"/>
            <w:hideMark/>
          </w:tcPr>
          <w:p w14:paraId="1B4F879D" w14:textId="77777777" w:rsidR="005F6B6D" w:rsidRPr="005F6B6D" w:rsidRDefault="005F6B6D" w:rsidP="00235284">
            <w:pPr>
              <w:autoSpaceDE w:val="0"/>
              <w:autoSpaceDN w:val="0"/>
              <w:adjustRightInd w:val="0"/>
              <w:ind w:left="60" w:right="60"/>
              <w:jc w:val="center"/>
              <w:rPr>
                <w:color w:val="264A60"/>
                <w:sz w:val="18"/>
                <w:szCs w:val="18"/>
              </w:rPr>
            </w:pPr>
            <w:r w:rsidRPr="005F6B6D">
              <w:rPr>
                <w:color w:val="264A60"/>
                <w:sz w:val="18"/>
                <w:szCs w:val="18"/>
              </w:rPr>
              <w:t>Partial</w:t>
            </w:r>
          </w:p>
        </w:tc>
        <w:tc>
          <w:tcPr>
            <w:tcW w:w="0" w:type="auto"/>
            <w:tcBorders>
              <w:top w:val="nil"/>
              <w:left w:val="single" w:sz="8" w:space="0" w:color="E0E0E0"/>
              <w:bottom w:val="single" w:sz="8" w:space="0" w:color="152935"/>
              <w:right w:val="nil"/>
            </w:tcBorders>
            <w:shd w:val="clear" w:color="auto" w:fill="FFFFFF"/>
            <w:vAlign w:val="bottom"/>
            <w:hideMark/>
          </w:tcPr>
          <w:p w14:paraId="55125D56" w14:textId="77777777" w:rsidR="005F6B6D" w:rsidRPr="005F6B6D" w:rsidRDefault="005F6B6D" w:rsidP="00235284">
            <w:pPr>
              <w:autoSpaceDE w:val="0"/>
              <w:autoSpaceDN w:val="0"/>
              <w:adjustRightInd w:val="0"/>
              <w:ind w:left="60" w:right="60"/>
              <w:jc w:val="center"/>
              <w:rPr>
                <w:color w:val="264A60"/>
                <w:sz w:val="18"/>
                <w:szCs w:val="18"/>
              </w:rPr>
            </w:pPr>
            <w:r w:rsidRPr="005F6B6D">
              <w:rPr>
                <w:color w:val="264A60"/>
                <w:sz w:val="18"/>
                <w:szCs w:val="18"/>
              </w:rPr>
              <w:t>Part</w:t>
            </w:r>
          </w:p>
        </w:tc>
      </w:tr>
      <w:tr w:rsidR="005F6B6D" w:rsidRPr="005F6B6D" w14:paraId="522CD8D9" w14:textId="77777777" w:rsidTr="005F6B6D">
        <w:trPr>
          <w:cantSplit/>
        </w:trPr>
        <w:tc>
          <w:tcPr>
            <w:tcW w:w="0" w:type="auto"/>
            <w:vMerge w:val="restart"/>
            <w:tcBorders>
              <w:top w:val="single" w:sz="8" w:space="0" w:color="152935"/>
              <w:left w:val="nil"/>
              <w:bottom w:val="single" w:sz="8" w:space="0" w:color="152935"/>
              <w:right w:val="nil"/>
            </w:tcBorders>
            <w:shd w:val="clear" w:color="auto" w:fill="E0E0E0"/>
            <w:hideMark/>
          </w:tcPr>
          <w:p w14:paraId="05B360F7" w14:textId="77777777" w:rsidR="005F6B6D" w:rsidRPr="005F6B6D" w:rsidRDefault="005F6B6D" w:rsidP="00235284">
            <w:pPr>
              <w:autoSpaceDE w:val="0"/>
              <w:autoSpaceDN w:val="0"/>
              <w:adjustRightInd w:val="0"/>
              <w:ind w:left="60" w:right="60"/>
              <w:rPr>
                <w:color w:val="264A60"/>
                <w:sz w:val="18"/>
                <w:szCs w:val="18"/>
              </w:rPr>
            </w:pPr>
            <w:r w:rsidRPr="005F6B6D">
              <w:rPr>
                <w:color w:val="264A60"/>
                <w:sz w:val="18"/>
                <w:szCs w:val="18"/>
              </w:rPr>
              <w:t>1</w:t>
            </w:r>
          </w:p>
        </w:tc>
        <w:tc>
          <w:tcPr>
            <w:tcW w:w="0" w:type="auto"/>
            <w:tcBorders>
              <w:top w:val="single" w:sz="8" w:space="0" w:color="152935"/>
              <w:left w:val="nil"/>
              <w:bottom w:val="single" w:sz="8" w:space="0" w:color="AEAEAE"/>
              <w:right w:val="nil"/>
            </w:tcBorders>
            <w:shd w:val="clear" w:color="auto" w:fill="E0E0E0"/>
            <w:hideMark/>
          </w:tcPr>
          <w:p w14:paraId="4D9B8FA3" w14:textId="77777777" w:rsidR="005F6B6D" w:rsidRPr="005F6B6D" w:rsidRDefault="005F6B6D" w:rsidP="00235284">
            <w:pPr>
              <w:autoSpaceDE w:val="0"/>
              <w:autoSpaceDN w:val="0"/>
              <w:adjustRightInd w:val="0"/>
              <w:ind w:left="60" w:right="60"/>
              <w:rPr>
                <w:color w:val="264A60"/>
                <w:sz w:val="18"/>
                <w:szCs w:val="18"/>
              </w:rPr>
            </w:pPr>
            <w:r w:rsidRPr="005F6B6D">
              <w:rPr>
                <w:color w:val="264A60"/>
                <w:sz w:val="18"/>
                <w:szCs w:val="18"/>
              </w:rPr>
              <w:t>(Constant)</w:t>
            </w:r>
          </w:p>
        </w:tc>
        <w:tc>
          <w:tcPr>
            <w:tcW w:w="0" w:type="auto"/>
            <w:tcBorders>
              <w:top w:val="single" w:sz="8" w:space="0" w:color="152935"/>
              <w:left w:val="nil"/>
              <w:bottom w:val="single" w:sz="8" w:space="0" w:color="AEAEAE"/>
              <w:right w:val="single" w:sz="8" w:space="0" w:color="E0E0E0"/>
            </w:tcBorders>
            <w:shd w:val="clear" w:color="auto" w:fill="FFFFFF"/>
            <w:hideMark/>
          </w:tcPr>
          <w:p w14:paraId="63E24AFC" w14:textId="77777777" w:rsidR="005F6B6D" w:rsidRPr="005F6B6D" w:rsidRDefault="005F6B6D" w:rsidP="00235284">
            <w:pPr>
              <w:autoSpaceDE w:val="0"/>
              <w:autoSpaceDN w:val="0"/>
              <w:adjustRightInd w:val="0"/>
              <w:ind w:left="60" w:right="60"/>
              <w:jc w:val="right"/>
              <w:rPr>
                <w:color w:val="010205"/>
                <w:sz w:val="18"/>
                <w:szCs w:val="18"/>
              </w:rPr>
            </w:pPr>
            <w:r w:rsidRPr="005F6B6D">
              <w:rPr>
                <w:color w:val="010205"/>
                <w:sz w:val="18"/>
                <w:szCs w:val="18"/>
              </w:rPr>
              <w:t>12.165</w:t>
            </w:r>
          </w:p>
        </w:tc>
        <w:tc>
          <w:tcPr>
            <w:tcW w:w="0" w:type="auto"/>
            <w:tcBorders>
              <w:top w:val="single" w:sz="8" w:space="0" w:color="152935"/>
              <w:left w:val="single" w:sz="8" w:space="0" w:color="E0E0E0"/>
              <w:bottom w:val="single" w:sz="8" w:space="0" w:color="AEAEAE"/>
              <w:right w:val="single" w:sz="8" w:space="0" w:color="E0E0E0"/>
            </w:tcBorders>
            <w:shd w:val="clear" w:color="auto" w:fill="FFFFFF"/>
            <w:hideMark/>
          </w:tcPr>
          <w:p w14:paraId="7B639F87" w14:textId="77777777" w:rsidR="005F6B6D" w:rsidRPr="005F6B6D" w:rsidRDefault="005F6B6D" w:rsidP="00235284">
            <w:pPr>
              <w:autoSpaceDE w:val="0"/>
              <w:autoSpaceDN w:val="0"/>
              <w:adjustRightInd w:val="0"/>
              <w:ind w:left="60" w:right="60"/>
              <w:jc w:val="right"/>
              <w:rPr>
                <w:color w:val="010205"/>
                <w:sz w:val="18"/>
                <w:szCs w:val="18"/>
              </w:rPr>
            </w:pPr>
            <w:r w:rsidRPr="005F6B6D">
              <w:rPr>
                <w:color w:val="010205"/>
                <w:sz w:val="18"/>
                <w:szCs w:val="18"/>
              </w:rPr>
              <w:t>5.304</w:t>
            </w:r>
          </w:p>
        </w:tc>
        <w:tc>
          <w:tcPr>
            <w:tcW w:w="0" w:type="auto"/>
            <w:tcBorders>
              <w:top w:val="single" w:sz="8" w:space="0" w:color="152935"/>
              <w:left w:val="single" w:sz="8" w:space="0" w:color="E0E0E0"/>
              <w:bottom w:val="single" w:sz="8" w:space="0" w:color="AEAEAE"/>
              <w:right w:val="single" w:sz="8" w:space="0" w:color="E0E0E0"/>
            </w:tcBorders>
            <w:shd w:val="clear" w:color="auto" w:fill="FFFFFF"/>
            <w:vAlign w:val="center"/>
          </w:tcPr>
          <w:p w14:paraId="37EBF328" w14:textId="77777777" w:rsidR="005F6B6D" w:rsidRPr="005F6B6D" w:rsidRDefault="005F6B6D" w:rsidP="00235284">
            <w:pPr>
              <w:autoSpaceDE w:val="0"/>
              <w:autoSpaceDN w:val="0"/>
              <w:adjustRightInd w:val="0"/>
              <w:rPr>
                <w:sz w:val="18"/>
                <w:szCs w:val="18"/>
              </w:rPr>
            </w:pPr>
          </w:p>
        </w:tc>
        <w:tc>
          <w:tcPr>
            <w:tcW w:w="0" w:type="auto"/>
            <w:tcBorders>
              <w:top w:val="single" w:sz="8" w:space="0" w:color="152935"/>
              <w:left w:val="single" w:sz="8" w:space="0" w:color="E0E0E0"/>
              <w:bottom w:val="single" w:sz="8" w:space="0" w:color="AEAEAE"/>
              <w:right w:val="single" w:sz="8" w:space="0" w:color="E0E0E0"/>
            </w:tcBorders>
            <w:shd w:val="clear" w:color="auto" w:fill="FFFFFF"/>
            <w:hideMark/>
          </w:tcPr>
          <w:p w14:paraId="71DC1BC5" w14:textId="77777777" w:rsidR="005F6B6D" w:rsidRPr="005F6B6D" w:rsidRDefault="005F6B6D" w:rsidP="00235284">
            <w:pPr>
              <w:autoSpaceDE w:val="0"/>
              <w:autoSpaceDN w:val="0"/>
              <w:adjustRightInd w:val="0"/>
              <w:ind w:left="60" w:right="60"/>
              <w:jc w:val="right"/>
              <w:rPr>
                <w:color w:val="010205"/>
                <w:sz w:val="18"/>
                <w:szCs w:val="18"/>
              </w:rPr>
            </w:pPr>
            <w:r w:rsidRPr="005F6B6D">
              <w:rPr>
                <w:color w:val="010205"/>
                <w:sz w:val="18"/>
                <w:szCs w:val="18"/>
              </w:rPr>
              <w:t>2.294</w:t>
            </w:r>
          </w:p>
        </w:tc>
        <w:tc>
          <w:tcPr>
            <w:tcW w:w="0" w:type="auto"/>
            <w:tcBorders>
              <w:top w:val="single" w:sz="8" w:space="0" w:color="152935"/>
              <w:left w:val="single" w:sz="8" w:space="0" w:color="E0E0E0"/>
              <w:bottom w:val="single" w:sz="8" w:space="0" w:color="AEAEAE"/>
              <w:right w:val="single" w:sz="8" w:space="0" w:color="E0E0E0"/>
            </w:tcBorders>
            <w:shd w:val="clear" w:color="auto" w:fill="FFFFFF"/>
            <w:hideMark/>
          </w:tcPr>
          <w:p w14:paraId="24225765" w14:textId="77777777" w:rsidR="005F6B6D" w:rsidRPr="005F6B6D" w:rsidRDefault="005F6B6D" w:rsidP="00235284">
            <w:pPr>
              <w:autoSpaceDE w:val="0"/>
              <w:autoSpaceDN w:val="0"/>
              <w:adjustRightInd w:val="0"/>
              <w:ind w:left="60" w:right="60"/>
              <w:jc w:val="right"/>
              <w:rPr>
                <w:color w:val="010205"/>
                <w:sz w:val="18"/>
                <w:szCs w:val="18"/>
              </w:rPr>
            </w:pPr>
            <w:r w:rsidRPr="005F6B6D">
              <w:rPr>
                <w:color w:val="010205"/>
                <w:sz w:val="18"/>
                <w:szCs w:val="18"/>
              </w:rPr>
              <w:t>.029</w:t>
            </w:r>
          </w:p>
        </w:tc>
        <w:tc>
          <w:tcPr>
            <w:tcW w:w="0" w:type="auto"/>
            <w:tcBorders>
              <w:top w:val="single" w:sz="8" w:space="0" w:color="152935"/>
              <w:left w:val="single" w:sz="8" w:space="0" w:color="E0E0E0"/>
              <w:bottom w:val="single" w:sz="8" w:space="0" w:color="AEAEAE"/>
              <w:right w:val="single" w:sz="8" w:space="0" w:color="E0E0E0"/>
            </w:tcBorders>
            <w:shd w:val="clear" w:color="auto" w:fill="FFFFFF"/>
            <w:vAlign w:val="center"/>
          </w:tcPr>
          <w:p w14:paraId="547F76DC" w14:textId="77777777" w:rsidR="005F6B6D" w:rsidRPr="005F6B6D" w:rsidRDefault="005F6B6D" w:rsidP="00235284">
            <w:pPr>
              <w:autoSpaceDE w:val="0"/>
              <w:autoSpaceDN w:val="0"/>
              <w:adjustRightInd w:val="0"/>
              <w:rPr>
                <w:sz w:val="18"/>
                <w:szCs w:val="18"/>
              </w:rPr>
            </w:pPr>
          </w:p>
        </w:tc>
        <w:tc>
          <w:tcPr>
            <w:tcW w:w="0" w:type="auto"/>
            <w:tcBorders>
              <w:top w:val="single" w:sz="8" w:space="0" w:color="152935"/>
              <w:left w:val="single" w:sz="8" w:space="0" w:color="E0E0E0"/>
              <w:bottom w:val="single" w:sz="8" w:space="0" w:color="AEAEAE"/>
              <w:right w:val="single" w:sz="8" w:space="0" w:color="E0E0E0"/>
            </w:tcBorders>
            <w:shd w:val="clear" w:color="auto" w:fill="FFFFFF"/>
            <w:vAlign w:val="center"/>
          </w:tcPr>
          <w:p w14:paraId="38FFC677" w14:textId="77777777" w:rsidR="005F6B6D" w:rsidRPr="005F6B6D" w:rsidRDefault="005F6B6D" w:rsidP="00235284">
            <w:pPr>
              <w:autoSpaceDE w:val="0"/>
              <w:autoSpaceDN w:val="0"/>
              <w:adjustRightInd w:val="0"/>
              <w:rPr>
                <w:sz w:val="18"/>
                <w:szCs w:val="18"/>
              </w:rPr>
            </w:pPr>
          </w:p>
        </w:tc>
        <w:tc>
          <w:tcPr>
            <w:tcW w:w="0" w:type="auto"/>
            <w:tcBorders>
              <w:top w:val="single" w:sz="8" w:space="0" w:color="152935"/>
              <w:left w:val="single" w:sz="8" w:space="0" w:color="E0E0E0"/>
              <w:bottom w:val="single" w:sz="8" w:space="0" w:color="AEAEAE"/>
              <w:right w:val="nil"/>
            </w:tcBorders>
            <w:shd w:val="clear" w:color="auto" w:fill="FFFFFF"/>
            <w:vAlign w:val="center"/>
          </w:tcPr>
          <w:p w14:paraId="476D9653" w14:textId="77777777" w:rsidR="005F6B6D" w:rsidRPr="005F6B6D" w:rsidRDefault="005F6B6D" w:rsidP="00235284">
            <w:pPr>
              <w:autoSpaceDE w:val="0"/>
              <w:autoSpaceDN w:val="0"/>
              <w:adjustRightInd w:val="0"/>
              <w:rPr>
                <w:sz w:val="18"/>
                <w:szCs w:val="18"/>
              </w:rPr>
            </w:pPr>
          </w:p>
        </w:tc>
      </w:tr>
      <w:tr w:rsidR="005F6B6D" w:rsidRPr="005F6B6D" w14:paraId="6186DCDD" w14:textId="77777777" w:rsidTr="005F6B6D">
        <w:trPr>
          <w:cantSplit/>
        </w:trPr>
        <w:tc>
          <w:tcPr>
            <w:tcW w:w="0" w:type="auto"/>
            <w:vMerge/>
            <w:tcBorders>
              <w:top w:val="single" w:sz="8" w:space="0" w:color="152935"/>
              <w:left w:val="nil"/>
              <w:bottom w:val="single" w:sz="8" w:space="0" w:color="152935"/>
              <w:right w:val="nil"/>
            </w:tcBorders>
            <w:vAlign w:val="center"/>
            <w:hideMark/>
          </w:tcPr>
          <w:p w14:paraId="1D87EFD9" w14:textId="77777777" w:rsidR="005F6B6D" w:rsidRPr="005F6B6D" w:rsidRDefault="005F6B6D" w:rsidP="00235284">
            <w:pPr>
              <w:rPr>
                <w:color w:val="264A60"/>
                <w:sz w:val="18"/>
                <w:szCs w:val="18"/>
              </w:rPr>
            </w:pPr>
          </w:p>
        </w:tc>
        <w:tc>
          <w:tcPr>
            <w:tcW w:w="0" w:type="auto"/>
            <w:tcBorders>
              <w:top w:val="single" w:sz="8" w:space="0" w:color="AEAEAE"/>
              <w:left w:val="nil"/>
              <w:bottom w:val="single" w:sz="8" w:space="0" w:color="AEAEAE"/>
              <w:right w:val="nil"/>
            </w:tcBorders>
            <w:shd w:val="clear" w:color="auto" w:fill="E0E0E0"/>
            <w:hideMark/>
          </w:tcPr>
          <w:p w14:paraId="03092AB5" w14:textId="77777777" w:rsidR="005F6B6D" w:rsidRPr="005F6B6D" w:rsidRDefault="005F6B6D" w:rsidP="00235284">
            <w:pPr>
              <w:autoSpaceDE w:val="0"/>
              <w:autoSpaceDN w:val="0"/>
              <w:adjustRightInd w:val="0"/>
              <w:ind w:left="60" w:right="60"/>
              <w:rPr>
                <w:color w:val="264A60"/>
                <w:sz w:val="18"/>
                <w:szCs w:val="18"/>
              </w:rPr>
            </w:pPr>
            <w:r w:rsidRPr="005F6B6D">
              <w:rPr>
                <w:color w:val="264A60"/>
                <w:sz w:val="18"/>
                <w:szCs w:val="18"/>
              </w:rPr>
              <w:t>X2_totall</w:t>
            </w:r>
          </w:p>
        </w:tc>
        <w:tc>
          <w:tcPr>
            <w:tcW w:w="0" w:type="auto"/>
            <w:tcBorders>
              <w:top w:val="single" w:sz="8" w:space="0" w:color="AEAEAE"/>
              <w:left w:val="nil"/>
              <w:bottom w:val="single" w:sz="8" w:space="0" w:color="AEAEAE"/>
              <w:right w:val="single" w:sz="8" w:space="0" w:color="E0E0E0"/>
            </w:tcBorders>
            <w:shd w:val="clear" w:color="auto" w:fill="FFFFFF"/>
            <w:hideMark/>
          </w:tcPr>
          <w:p w14:paraId="11B81130" w14:textId="77777777" w:rsidR="005F6B6D" w:rsidRPr="005F6B6D" w:rsidRDefault="005F6B6D" w:rsidP="00235284">
            <w:pPr>
              <w:autoSpaceDE w:val="0"/>
              <w:autoSpaceDN w:val="0"/>
              <w:adjustRightInd w:val="0"/>
              <w:ind w:left="60" w:right="60"/>
              <w:jc w:val="right"/>
              <w:rPr>
                <w:color w:val="010205"/>
                <w:sz w:val="18"/>
                <w:szCs w:val="18"/>
              </w:rPr>
            </w:pPr>
            <w:r w:rsidRPr="005F6B6D">
              <w:rPr>
                <w:color w:val="010205"/>
                <w:sz w:val="18"/>
                <w:szCs w:val="18"/>
              </w:rPr>
              <w:t>.633</w:t>
            </w:r>
          </w:p>
        </w:tc>
        <w:tc>
          <w:tcPr>
            <w:tcW w:w="0" w:type="auto"/>
            <w:tcBorders>
              <w:top w:val="single" w:sz="8" w:space="0" w:color="AEAEAE"/>
              <w:left w:val="single" w:sz="8" w:space="0" w:color="E0E0E0"/>
              <w:bottom w:val="single" w:sz="8" w:space="0" w:color="AEAEAE"/>
              <w:right w:val="single" w:sz="8" w:space="0" w:color="E0E0E0"/>
            </w:tcBorders>
            <w:shd w:val="clear" w:color="auto" w:fill="FFFFFF"/>
            <w:hideMark/>
          </w:tcPr>
          <w:p w14:paraId="5D781117" w14:textId="77777777" w:rsidR="005F6B6D" w:rsidRPr="005F6B6D" w:rsidRDefault="005F6B6D" w:rsidP="00235284">
            <w:pPr>
              <w:autoSpaceDE w:val="0"/>
              <w:autoSpaceDN w:val="0"/>
              <w:adjustRightInd w:val="0"/>
              <w:ind w:left="60" w:right="60"/>
              <w:jc w:val="right"/>
              <w:rPr>
                <w:color w:val="010205"/>
                <w:sz w:val="18"/>
                <w:szCs w:val="18"/>
              </w:rPr>
            </w:pPr>
            <w:r w:rsidRPr="005F6B6D">
              <w:rPr>
                <w:color w:val="010205"/>
                <w:sz w:val="18"/>
                <w:szCs w:val="18"/>
              </w:rPr>
              <w:t>.129</w:t>
            </w:r>
          </w:p>
        </w:tc>
        <w:tc>
          <w:tcPr>
            <w:tcW w:w="0" w:type="auto"/>
            <w:tcBorders>
              <w:top w:val="single" w:sz="8" w:space="0" w:color="AEAEAE"/>
              <w:left w:val="single" w:sz="8" w:space="0" w:color="E0E0E0"/>
              <w:bottom w:val="single" w:sz="8" w:space="0" w:color="AEAEAE"/>
              <w:right w:val="single" w:sz="8" w:space="0" w:color="E0E0E0"/>
            </w:tcBorders>
            <w:shd w:val="clear" w:color="auto" w:fill="FFFFFF"/>
            <w:hideMark/>
          </w:tcPr>
          <w:p w14:paraId="6234881A" w14:textId="77777777" w:rsidR="005F6B6D" w:rsidRPr="005F6B6D" w:rsidRDefault="005F6B6D" w:rsidP="00235284">
            <w:pPr>
              <w:autoSpaceDE w:val="0"/>
              <w:autoSpaceDN w:val="0"/>
              <w:adjustRightInd w:val="0"/>
              <w:ind w:left="60" w:right="60"/>
              <w:jc w:val="right"/>
              <w:rPr>
                <w:color w:val="010205"/>
                <w:sz w:val="18"/>
                <w:szCs w:val="18"/>
              </w:rPr>
            </w:pPr>
            <w:r w:rsidRPr="005F6B6D">
              <w:rPr>
                <w:color w:val="010205"/>
                <w:sz w:val="18"/>
                <w:szCs w:val="18"/>
              </w:rPr>
              <w:t>.726</w:t>
            </w:r>
          </w:p>
        </w:tc>
        <w:tc>
          <w:tcPr>
            <w:tcW w:w="0" w:type="auto"/>
            <w:tcBorders>
              <w:top w:val="single" w:sz="8" w:space="0" w:color="AEAEAE"/>
              <w:left w:val="single" w:sz="8" w:space="0" w:color="E0E0E0"/>
              <w:bottom w:val="single" w:sz="8" w:space="0" w:color="AEAEAE"/>
              <w:right w:val="single" w:sz="8" w:space="0" w:color="E0E0E0"/>
            </w:tcBorders>
            <w:shd w:val="clear" w:color="auto" w:fill="FFFFFF"/>
            <w:hideMark/>
          </w:tcPr>
          <w:p w14:paraId="14564B1A" w14:textId="77777777" w:rsidR="005F6B6D" w:rsidRPr="005F6B6D" w:rsidRDefault="005F6B6D" w:rsidP="00235284">
            <w:pPr>
              <w:autoSpaceDE w:val="0"/>
              <w:autoSpaceDN w:val="0"/>
              <w:adjustRightInd w:val="0"/>
              <w:ind w:left="60" w:right="60"/>
              <w:jc w:val="right"/>
              <w:rPr>
                <w:color w:val="010205"/>
                <w:sz w:val="18"/>
                <w:szCs w:val="18"/>
              </w:rPr>
            </w:pPr>
            <w:r w:rsidRPr="005F6B6D">
              <w:rPr>
                <w:color w:val="010205"/>
                <w:sz w:val="18"/>
                <w:szCs w:val="18"/>
              </w:rPr>
              <w:t>4.908</w:t>
            </w:r>
          </w:p>
        </w:tc>
        <w:tc>
          <w:tcPr>
            <w:tcW w:w="0" w:type="auto"/>
            <w:tcBorders>
              <w:top w:val="single" w:sz="8" w:space="0" w:color="AEAEAE"/>
              <w:left w:val="single" w:sz="8" w:space="0" w:color="E0E0E0"/>
              <w:bottom w:val="single" w:sz="8" w:space="0" w:color="AEAEAE"/>
              <w:right w:val="single" w:sz="8" w:space="0" w:color="E0E0E0"/>
            </w:tcBorders>
            <w:shd w:val="clear" w:color="auto" w:fill="FFFFFF"/>
            <w:hideMark/>
          </w:tcPr>
          <w:p w14:paraId="4D8BEF60" w14:textId="77777777" w:rsidR="005F6B6D" w:rsidRPr="005F6B6D" w:rsidRDefault="005F6B6D" w:rsidP="00235284">
            <w:pPr>
              <w:autoSpaceDE w:val="0"/>
              <w:autoSpaceDN w:val="0"/>
              <w:adjustRightInd w:val="0"/>
              <w:ind w:left="60" w:right="60"/>
              <w:jc w:val="right"/>
              <w:rPr>
                <w:color w:val="010205"/>
                <w:sz w:val="18"/>
                <w:szCs w:val="18"/>
              </w:rPr>
            </w:pPr>
            <w:r w:rsidRPr="005F6B6D">
              <w:rPr>
                <w:color w:val="010205"/>
                <w:sz w:val="18"/>
                <w:szCs w:val="18"/>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hideMark/>
          </w:tcPr>
          <w:p w14:paraId="0C6B01EE" w14:textId="77777777" w:rsidR="005F6B6D" w:rsidRPr="005F6B6D" w:rsidRDefault="005F6B6D" w:rsidP="00235284">
            <w:pPr>
              <w:autoSpaceDE w:val="0"/>
              <w:autoSpaceDN w:val="0"/>
              <w:adjustRightInd w:val="0"/>
              <w:ind w:left="60" w:right="60"/>
              <w:jc w:val="right"/>
              <w:rPr>
                <w:color w:val="010205"/>
                <w:sz w:val="18"/>
                <w:szCs w:val="18"/>
              </w:rPr>
            </w:pPr>
            <w:r w:rsidRPr="005F6B6D">
              <w:rPr>
                <w:color w:val="010205"/>
                <w:sz w:val="18"/>
                <w:szCs w:val="18"/>
              </w:rPr>
              <w:t>.796</w:t>
            </w:r>
          </w:p>
        </w:tc>
        <w:tc>
          <w:tcPr>
            <w:tcW w:w="0" w:type="auto"/>
            <w:tcBorders>
              <w:top w:val="single" w:sz="8" w:space="0" w:color="AEAEAE"/>
              <w:left w:val="single" w:sz="8" w:space="0" w:color="E0E0E0"/>
              <w:bottom w:val="single" w:sz="8" w:space="0" w:color="AEAEAE"/>
              <w:right w:val="single" w:sz="8" w:space="0" w:color="E0E0E0"/>
            </w:tcBorders>
            <w:shd w:val="clear" w:color="auto" w:fill="FFFFFF"/>
            <w:hideMark/>
          </w:tcPr>
          <w:p w14:paraId="0035C8F4" w14:textId="77777777" w:rsidR="005F6B6D" w:rsidRPr="005F6B6D" w:rsidRDefault="005F6B6D" w:rsidP="00235284">
            <w:pPr>
              <w:autoSpaceDE w:val="0"/>
              <w:autoSpaceDN w:val="0"/>
              <w:adjustRightInd w:val="0"/>
              <w:ind w:left="60" w:right="60"/>
              <w:jc w:val="right"/>
              <w:rPr>
                <w:color w:val="010205"/>
                <w:sz w:val="18"/>
                <w:szCs w:val="18"/>
              </w:rPr>
            </w:pPr>
            <w:r w:rsidRPr="005F6B6D">
              <w:rPr>
                <w:color w:val="010205"/>
                <w:sz w:val="18"/>
                <w:szCs w:val="18"/>
              </w:rPr>
              <w:t>.674</w:t>
            </w:r>
          </w:p>
        </w:tc>
        <w:tc>
          <w:tcPr>
            <w:tcW w:w="0" w:type="auto"/>
            <w:tcBorders>
              <w:top w:val="single" w:sz="8" w:space="0" w:color="AEAEAE"/>
              <w:left w:val="single" w:sz="8" w:space="0" w:color="E0E0E0"/>
              <w:bottom w:val="single" w:sz="8" w:space="0" w:color="AEAEAE"/>
              <w:right w:val="nil"/>
            </w:tcBorders>
            <w:shd w:val="clear" w:color="auto" w:fill="FFFFFF"/>
            <w:hideMark/>
          </w:tcPr>
          <w:p w14:paraId="2A6AE2AD" w14:textId="77777777" w:rsidR="005F6B6D" w:rsidRPr="005F6B6D" w:rsidRDefault="005F6B6D" w:rsidP="00235284">
            <w:pPr>
              <w:autoSpaceDE w:val="0"/>
              <w:autoSpaceDN w:val="0"/>
              <w:adjustRightInd w:val="0"/>
              <w:ind w:left="60" w:right="60"/>
              <w:jc w:val="right"/>
              <w:rPr>
                <w:color w:val="010205"/>
                <w:sz w:val="18"/>
                <w:szCs w:val="18"/>
              </w:rPr>
            </w:pPr>
            <w:r w:rsidRPr="005F6B6D">
              <w:rPr>
                <w:color w:val="010205"/>
                <w:sz w:val="18"/>
                <w:szCs w:val="18"/>
              </w:rPr>
              <w:t>.546</w:t>
            </w:r>
          </w:p>
        </w:tc>
      </w:tr>
      <w:tr w:rsidR="005F6B6D" w:rsidRPr="005F6B6D" w14:paraId="6D5D0AA8" w14:textId="77777777" w:rsidTr="005F6B6D">
        <w:trPr>
          <w:cantSplit/>
        </w:trPr>
        <w:tc>
          <w:tcPr>
            <w:tcW w:w="0" w:type="auto"/>
            <w:vMerge/>
            <w:tcBorders>
              <w:top w:val="single" w:sz="8" w:space="0" w:color="152935"/>
              <w:left w:val="nil"/>
              <w:bottom w:val="single" w:sz="8" w:space="0" w:color="152935"/>
              <w:right w:val="nil"/>
            </w:tcBorders>
            <w:vAlign w:val="center"/>
            <w:hideMark/>
          </w:tcPr>
          <w:p w14:paraId="0DD40698" w14:textId="77777777" w:rsidR="005F6B6D" w:rsidRPr="005F6B6D" w:rsidRDefault="005F6B6D" w:rsidP="00235284">
            <w:pPr>
              <w:rPr>
                <w:color w:val="264A60"/>
                <w:sz w:val="18"/>
                <w:szCs w:val="18"/>
              </w:rPr>
            </w:pPr>
          </w:p>
        </w:tc>
        <w:tc>
          <w:tcPr>
            <w:tcW w:w="0" w:type="auto"/>
            <w:tcBorders>
              <w:top w:val="single" w:sz="8" w:space="0" w:color="AEAEAE"/>
              <w:left w:val="nil"/>
              <w:bottom w:val="single" w:sz="8" w:space="0" w:color="152935"/>
              <w:right w:val="nil"/>
            </w:tcBorders>
            <w:shd w:val="clear" w:color="auto" w:fill="E0E0E0"/>
            <w:hideMark/>
          </w:tcPr>
          <w:p w14:paraId="1A0DB5CF" w14:textId="77777777" w:rsidR="005F6B6D" w:rsidRPr="005F6B6D" w:rsidRDefault="005F6B6D" w:rsidP="00235284">
            <w:pPr>
              <w:autoSpaceDE w:val="0"/>
              <w:autoSpaceDN w:val="0"/>
              <w:adjustRightInd w:val="0"/>
              <w:ind w:left="60" w:right="60"/>
              <w:rPr>
                <w:color w:val="264A60"/>
                <w:sz w:val="18"/>
                <w:szCs w:val="18"/>
              </w:rPr>
            </w:pPr>
            <w:r w:rsidRPr="005F6B6D">
              <w:rPr>
                <w:color w:val="264A60"/>
                <w:sz w:val="18"/>
                <w:szCs w:val="18"/>
              </w:rPr>
              <w:t>X1_total</w:t>
            </w:r>
          </w:p>
        </w:tc>
        <w:tc>
          <w:tcPr>
            <w:tcW w:w="0" w:type="auto"/>
            <w:tcBorders>
              <w:top w:val="single" w:sz="8" w:space="0" w:color="AEAEAE"/>
              <w:left w:val="nil"/>
              <w:bottom w:val="single" w:sz="8" w:space="0" w:color="152935"/>
              <w:right w:val="single" w:sz="8" w:space="0" w:color="E0E0E0"/>
            </w:tcBorders>
            <w:shd w:val="clear" w:color="auto" w:fill="FFFFFF"/>
            <w:hideMark/>
          </w:tcPr>
          <w:p w14:paraId="1B048FB5" w14:textId="77777777" w:rsidR="005F6B6D" w:rsidRPr="005F6B6D" w:rsidRDefault="005F6B6D" w:rsidP="00235284">
            <w:pPr>
              <w:autoSpaceDE w:val="0"/>
              <w:autoSpaceDN w:val="0"/>
              <w:adjustRightInd w:val="0"/>
              <w:ind w:left="60" w:right="60"/>
              <w:jc w:val="right"/>
              <w:rPr>
                <w:color w:val="010205"/>
                <w:sz w:val="18"/>
                <w:szCs w:val="18"/>
              </w:rPr>
            </w:pPr>
            <w:r w:rsidRPr="005F6B6D">
              <w:rPr>
                <w:color w:val="010205"/>
                <w:sz w:val="18"/>
                <w:szCs w:val="18"/>
              </w:rPr>
              <w:t>.125</w:t>
            </w:r>
          </w:p>
        </w:tc>
        <w:tc>
          <w:tcPr>
            <w:tcW w:w="0" w:type="auto"/>
            <w:tcBorders>
              <w:top w:val="single" w:sz="8" w:space="0" w:color="AEAEAE"/>
              <w:left w:val="single" w:sz="8" w:space="0" w:color="E0E0E0"/>
              <w:bottom w:val="single" w:sz="8" w:space="0" w:color="152935"/>
              <w:right w:val="single" w:sz="8" w:space="0" w:color="E0E0E0"/>
            </w:tcBorders>
            <w:shd w:val="clear" w:color="auto" w:fill="FFFFFF"/>
            <w:hideMark/>
          </w:tcPr>
          <w:p w14:paraId="1909CD80" w14:textId="77777777" w:rsidR="005F6B6D" w:rsidRPr="005F6B6D" w:rsidRDefault="005F6B6D" w:rsidP="00235284">
            <w:pPr>
              <w:autoSpaceDE w:val="0"/>
              <w:autoSpaceDN w:val="0"/>
              <w:adjustRightInd w:val="0"/>
              <w:ind w:left="60" w:right="60"/>
              <w:jc w:val="right"/>
              <w:rPr>
                <w:color w:val="010205"/>
                <w:sz w:val="18"/>
                <w:szCs w:val="18"/>
              </w:rPr>
            </w:pPr>
            <w:r w:rsidRPr="005F6B6D">
              <w:rPr>
                <w:color w:val="010205"/>
                <w:sz w:val="18"/>
                <w:szCs w:val="18"/>
              </w:rPr>
              <w:t>.175</w:t>
            </w:r>
          </w:p>
        </w:tc>
        <w:tc>
          <w:tcPr>
            <w:tcW w:w="0" w:type="auto"/>
            <w:tcBorders>
              <w:top w:val="single" w:sz="8" w:space="0" w:color="AEAEAE"/>
              <w:left w:val="single" w:sz="8" w:space="0" w:color="E0E0E0"/>
              <w:bottom w:val="single" w:sz="8" w:space="0" w:color="152935"/>
              <w:right w:val="single" w:sz="8" w:space="0" w:color="E0E0E0"/>
            </w:tcBorders>
            <w:shd w:val="clear" w:color="auto" w:fill="FFFFFF"/>
            <w:hideMark/>
          </w:tcPr>
          <w:p w14:paraId="281D6A90" w14:textId="77777777" w:rsidR="005F6B6D" w:rsidRPr="005F6B6D" w:rsidRDefault="005F6B6D" w:rsidP="00235284">
            <w:pPr>
              <w:autoSpaceDE w:val="0"/>
              <w:autoSpaceDN w:val="0"/>
              <w:adjustRightInd w:val="0"/>
              <w:ind w:left="60" w:right="60"/>
              <w:jc w:val="right"/>
              <w:rPr>
                <w:color w:val="010205"/>
                <w:sz w:val="18"/>
                <w:szCs w:val="18"/>
              </w:rPr>
            </w:pPr>
            <w:r w:rsidRPr="005F6B6D">
              <w:rPr>
                <w:color w:val="010205"/>
                <w:sz w:val="18"/>
                <w:szCs w:val="18"/>
              </w:rPr>
              <w:t>.106</w:t>
            </w:r>
          </w:p>
        </w:tc>
        <w:tc>
          <w:tcPr>
            <w:tcW w:w="0" w:type="auto"/>
            <w:tcBorders>
              <w:top w:val="single" w:sz="8" w:space="0" w:color="AEAEAE"/>
              <w:left w:val="single" w:sz="8" w:space="0" w:color="E0E0E0"/>
              <w:bottom w:val="single" w:sz="8" w:space="0" w:color="152935"/>
              <w:right w:val="single" w:sz="8" w:space="0" w:color="E0E0E0"/>
            </w:tcBorders>
            <w:shd w:val="clear" w:color="auto" w:fill="FFFFFF"/>
            <w:hideMark/>
          </w:tcPr>
          <w:p w14:paraId="0B8DDF99" w14:textId="77777777" w:rsidR="005F6B6D" w:rsidRPr="005F6B6D" w:rsidRDefault="005F6B6D" w:rsidP="00235284">
            <w:pPr>
              <w:autoSpaceDE w:val="0"/>
              <w:autoSpaceDN w:val="0"/>
              <w:adjustRightInd w:val="0"/>
              <w:ind w:left="60" w:right="60"/>
              <w:jc w:val="right"/>
              <w:rPr>
                <w:color w:val="010205"/>
                <w:sz w:val="18"/>
                <w:szCs w:val="18"/>
              </w:rPr>
            </w:pPr>
            <w:r w:rsidRPr="005F6B6D">
              <w:rPr>
                <w:color w:val="010205"/>
                <w:sz w:val="18"/>
                <w:szCs w:val="18"/>
              </w:rPr>
              <w:t>.718</w:t>
            </w:r>
          </w:p>
        </w:tc>
        <w:tc>
          <w:tcPr>
            <w:tcW w:w="0" w:type="auto"/>
            <w:tcBorders>
              <w:top w:val="single" w:sz="8" w:space="0" w:color="AEAEAE"/>
              <w:left w:val="single" w:sz="8" w:space="0" w:color="E0E0E0"/>
              <w:bottom w:val="single" w:sz="8" w:space="0" w:color="152935"/>
              <w:right w:val="single" w:sz="8" w:space="0" w:color="E0E0E0"/>
            </w:tcBorders>
            <w:shd w:val="clear" w:color="auto" w:fill="FFFFFF"/>
            <w:hideMark/>
          </w:tcPr>
          <w:p w14:paraId="5CC7966B" w14:textId="77777777" w:rsidR="005F6B6D" w:rsidRPr="005F6B6D" w:rsidRDefault="005F6B6D" w:rsidP="00235284">
            <w:pPr>
              <w:autoSpaceDE w:val="0"/>
              <w:autoSpaceDN w:val="0"/>
              <w:adjustRightInd w:val="0"/>
              <w:ind w:left="60" w:right="60"/>
              <w:jc w:val="right"/>
              <w:rPr>
                <w:color w:val="010205"/>
                <w:sz w:val="18"/>
                <w:szCs w:val="18"/>
              </w:rPr>
            </w:pPr>
            <w:r w:rsidRPr="005F6B6D">
              <w:rPr>
                <w:color w:val="010205"/>
                <w:sz w:val="18"/>
                <w:szCs w:val="18"/>
              </w:rPr>
              <w:t>.478</w:t>
            </w:r>
          </w:p>
        </w:tc>
        <w:tc>
          <w:tcPr>
            <w:tcW w:w="0" w:type="auto"/>
            <w:tcBorders>
              <w:top w:val="single" w:sz="8" w:space="0" w:color="AEAEAE"/>
              <w:left w:val="single" w:sz="8" w:space="0" w:color="E0E0E0"/>
              <w:bottom w:val="single" w:sz="8" w:space="0" w:color="152935"/>
              <w:right w:val="single" w:sz="8" w:space="0" w:color="E0E0E0"/>
            </w:tcBorders>
            <w:shd w:val="clear" w:color="auto" w:fill="FFFFFF"/>
            <w:hideMark/>
          </w:tcPr>
          <w:p w14:paraId="6FE27CA8" w14:textId="77777777" w:rsidR="005F6B6D" w:rsidRPr="005F6B6D" w:rsidRDefault="005F6B6D" w:rsidP="00235284">
            <w:pPr>
              <w:autoSpaceDE w:val="0"/>
              <w:autoSpaceDN w:val="0"/>
              <w:adjustRightInd w:val="0"/>
              <w:ind w:left="60" w:right="60"/>
              <w:jc w:val="right"/>
              <w:rPr>
                <w:color w:val="010205"/>
                <w:sz w:val="18"/>
                <w:szCs w:val="18"/>
              </w:rPr>
            </w:pPr>
            <w:r w:rsidRPr="005F6B6D">
              <w:rPr>
                <w:color w:val="010205"/>
                <w:sz w:val="18"/>
                <w:szCs w:val="18"/>
              </w:rPr>
              <w:t>.585</w:t>
            </w:r>
          </w:p>
        </w:tc>
        <w:tc>
          <w:tcPr>
            <w:tcW w:w="0" w:type="auto"/>
            <w:tcBorders>
              <w:top w:val="single" w:sz="8" w:space="0" w:color="AEAEAE"/>
              <w:left w:val="single" w:sz="8" w:space="0" w:color="E0E0E0"/>
              <w:bottom w:val="single" w:sz="8" w:space="0" w:color="152935"/>
              <w:right w:val="single" w:sz="8" w:space="0" w:color="E0E0E0"/>
            </w:tcBorders>
            <w:shd w:val="clear" w:color="auto" w:fill="FFFFFF"/>
            <w:hideMark/>
          </w:tcPr>
          <w:p w14:paraId="5ED5278D" w14:textId="77777777" w:rsidR="005F6B6D" w:rsidRPr="005F6B6D" w:rsidRDefault="005F6B6D" w:rsidP="00235284">
            <w:pPr>
              <w:autoSpaceDE w:val="0"/>
              <w:autoSpaceDN w:val="0"/>
              <w:adjustRightInd w:val="0"/>
              <w:ind w:left="60" w:right="60"/>
              <w:jc w:val="right"/>
              <w:rPr>
                <w:color w:val="010205"/>
                <w:sz w:val="18"/>
                <w:szCs w:val="18"/>
              </w:rPr>
            </w:pPr>
            <w:r w:rsidRPr="005F6B6D">
              <w:rPr>
                <w:color w:val="010205"/>
                <w:sz w:val="18"/>
                <w:szCs w:val="18"/>
              </w:rPr>
              <w:t>.132</w:t>
            </w:r>
          </w:p>
        </w:tc>
        <w:tc>
          <w:tcPr>
            <w:tcW w:w="0" w:type="auto"/>
            <w:tcBorders>
              <w:top w:val="single" w:sz="8" w:space="0" w:color="AEAEAE"/>
              <w:left w:val="single" w:sz="8" w:space="0" w:color="E0E0E0"/>
              <w:bottom w:val="single" w:sz="8" w:space="0" w:color="152935"/>
              <w:right w:val="nil"/>
            </w:tcBorders>
            <w:shd w:val="clear" w:color="auto" w:fill="FFFFFF"/>
            <w:hideMark/>
          </w:tcPr>
          <w:p w14:paraId="325B2311" w14:textId="77777777" w:rsidR="005F6B6D" w:rsidRPr="005F6B6D" w:rsidRDefault="005F6B6D" w:rsidP="00235284">
            <w:pPr>
              <w:autoSpaceDE w:val="0"/>
              <w:autoSpaceDN w:val="0"/>
              <w:adjustRightInd w:val="0"/>
              <w:ind w:left="60" w:right="60"/>
              <w:jc w:val="right"/>
              <w:rPr>
                <w:color w:val="010205"/>
                <w:sz w:val="18"/>
                <w:szCs w:val="18"/>
              </w:rPr>
            </w:pPr>
            <w:r w:rsidRPr="005F6B6D">
              <w:rPr>
                <w:color w:val="010205"/>
                <w:sz w:val="18"/>
                <w:szCs w:val="18"/>
              </w:rPr>
              <w:t>.080</w:t>
            </w:r>
          </w:p>
        </w:tc>
      </w:tr>
      <w:tr w:rsidR="005F6B6D" w:rsidRPr="005F6B6D" w14:paraId="22F4F1E1" w14:textId="77777777" w:rsidTr="005F6B6D">
        <w:trPr>
          <w:cantSplit/>
        </w:trPr>
        <w:tc>
          <w:tcPr>
            <w:tcW w:w="0" w:type="auto"/>
            <w:gridSpan w:val="10"/>
            <w:tcBorders>
              <w:top w:val="nil"/>
              <w:left w:val="nil"/>
              <w:bottom w:val="nil"/>
              <w:right w:val="nil"/>
            </w:tcBorders>
            <w:shd w:val="clear" w:color="auto" w:fill="FFFFFF"/>
            <w:hideMark/>
          </w:tcPr>
          <w:p w14:paraId="256EB3D0" w14:textId="77777777" w:rsidR="005F6B6D" w:rsidRPr="005F6B6D" w:rsidRDefault="005F6B6D" w:rsidP="00235284">
            <w:pPr>
              <w:autoSpaceDE w:val="0"/>
              <w:autoSpaceDN w:val="0"/>
              <w:adjustRightInd w:val="0"/>
              <w:ind w:left="60" w:right="60"/>
              <w:rPr>
                <w:color w:val="010205"/>
                <w:sz w:val="18"/>
                <w:szCs w:val="18"/>
              </w:rPr>
            </w:pPr>
            <w:r w:rsidRPr="005F6B6D">
              <w:rPr>
                <w:color w:val="010205"/>
                <w:sz w:val="18"/>
                <w:szCs w:val="18"/>
              </w:rPr>
              <w:t>a. Dependent Variable: Y_total</w:t>
            </w:r>
          </w:p>
        </w:tc>
      </w:tr>
    </w:tbl>
    <w:p w14:paraId="34148A55" w14:textId="77777777" w:rsidR="00253E2B" w:rsidRDefault="005F6B6D" w:rsidP="00EF4176">
      <w:pPr>
        <w:spacing w:line="276" w:lineRule="auto"/>
        <w:jc w:val="both"/>
      </w:pPr>
      <w:r>
        <w:t>Sumber: diolah peneliti</w:t>
      </w:r>
      <w:r w:rsidR="00253E2B">
        <w:t>, 2023</w:t>
      </w:r>
    </w:p>
    <w:p w14:paraId="4AB5C09A" w14:textId="66BD4D20" w:rsidR="00EF4176" w:rsidRDefault="00253E2B" w:rsidP="00EF4176">
      <w:pPr>
        <w:spacing w:line="276" w:lineRule="auto"/>
        <w:jc w:val="both"/>
        <w:rPr>
          <w:rFonts w:asciiTheme="majorBidi" w:hAnsiTheme="majorBidi" w:cstheme="majorBidi"/>
        </w:rPr>
      </w:pPr>
      <w:r>
        <w:rPr>
          <w:rFonts w:asciiTheme="majorBidi" w:hAnsiTheme="majorBidi" w:cstheme="majorBidi"/>
        </w:rPr>
        <w:t xml:space="preserve">menunjukkan bahwa nilai variabel pelatihan (X1) yaitu T </w:t>
      </w:r>
      <w:r w:rsidRPr="00E33400">
        <w:rPr>
          <w:rFonts w:asciiTheme="majorBidi" w:hAnsiTheme="majorBidi" w:cstheme="majorBidi"/>
        </w:rPr>
        <w:t>hitung</w:t>
      </w:r>
      <w:r>
        <w:rPr>
          <w:rFonts w:asciiTheme="majorBidi" w:hAnsiTheme="majorBidi" w:cstheme="majorBidi"/>
        </w:rPr>
        <w:t xml:space="preserve"> &lt;T tabel (0,178&lt; 2,042) </w:t>
      </w:r>
      <w:r>
        <w:rPr>
          <w:rFonts w:asciiTheme="majorBidi" w:hAnsiTheme="majorBidi" w:cstheme="majorBidi"/>
        </w:rPr>
        <w:lastRenderedPageBreak/>
        <w:t>dan nilai signifikan 0,080&gt;0,05 sehingga dapat dikatakan tidak signifikan, maka H0 diterima dan Ha ditolak. Artinya bahwa pelatihan (X1) tidak berpengaruh signifikan terhadap kinerja (Y) secara Parsial.</w:t>
      </w:r>
    </w:p>
    <w:p w14:paraId="0744B5D8" w14:textId="4B680B43" w:rsidR="00253E2B" w:rsidRDefault="00253E2B" w:rsidP="00EF4176">
      <w:pPr>
        <w:spacing w:line="276" w:lineRule="auto"/>
        <w:jc w:val="both"/>
      </w:pPr>
      <w:r w:rsidRPr="00E33400">
        <w:rPr>
          <w:rFonts w:asciiTheme="majorBidi" w:hAnsiTheme="majorBidi" w:cstheme="majorBidi"/>
          <w:lang w:val="id-ID"/>
        </w:rPr>
        <w:t>menunju</w:t>
      </w:r>
      <w:r>
        <w:rPr>
          <w:rFonts w:asciiTheme="majorBidi" w:hAnsiTheme="majorBidi" w:cstheme="majorBidi"/>
          <w:lang w:val="id-ID"/>
        </w:rPr>
        <w:t xml:space="preserve">kkan bahwa nilai variabel </w:t>
      </w:r>
      <w:r>
        <w:rPr>
          <w:rFonts w:asciiTheme="majorBidi" w:hAnsiTheme="majorBidi" w:cstheme="majorBidi"/>
        </w:rPr>
        <w:t>motivasi</w:t>
      </w:r>
      <w:r w:rsidRPr="00E33400">
        <w:rPr>
          <w:rFonts w:asciiTheme="majorBidi" w:hAnsiTheme="majorBidi" w:cstheme="majorBidi"/>
          <w:lang w:val="id-ID"/>
        </w:rPr>
        <w:t xml:space="preserve"> </w:t>
      </w:r>
      <w:r>
        <w:rPr>
          <w:rFonts w:asciiTheme="majorBidi" w:hAnsiTheme="majorBidi" w:cstheme="majorBidi"/>
          <w:lang w:val="id-ID"/>
        </w:rPr>
        <w:t>(X</w:t>
      </w:r>
      <w:r w:rsidRPr="00E33400">
        <w:rPr>
          <w:rFonts w:asciiTheme="majorBidi" w:hAnsiTheme="majorBidi" w:cstheme="majorBidi"/>
          <w:lang w:val="id-ID"/>
        </w:rPr>
        <w:t xml:space="preserve">2) yaitu T hitung </w:t>
      </w:r>
      <w:r>
        <w:rPr>
          <w:rFonts w:asciiTheme="majorBidi" w:hAnsiTheme="majorBidi" w:cstheme="majorBidi"/>
        </w:rPr>
        <w:t>&gt;</w:t>
      </w:r>
      <w:r w:rsidRPr="00E33400">
        <w:rPr>
          <w:rFonts w:asciiTheme="majorBidi" w:hAnsiTheme="majorBidi" w:cstheme="majorBidi"/>
          <w:lang w:val="id-ID"/>
        </w:rPr>
        <w:t>T tabel (</w:t>
      </w:r>
      <w:r>
        <w:rPr>
          <w:rFonts w:asciiTheme="majorBidi" w:hAnsiTheme="majorBidi" w:cstheme="majorBidi"/>
        </w:rPr>
        <w:t>4,908&gt;</w:t>
      </w:r>
      <w:r w:rsidRPr="00E33400">
        <w:rPr>
          <w:rFonts w:asciiTheme="majorBidi" w:hAnsiTheme="majorBidi" w:cstheme="majorBidi"/>
          <w:lang w:val="id-ID"/>
        </w:rPr>
        <w:t xml:space="preserve"> 2,0</w:t>
      </w:r>
      <w:r>
        <w:rPr>
          <w:rFonts w:asciiTheme="majorBidi" w:hAnsiTheme="majorBidi" w:cstheme="majorBidi"/>
        </w:rPr>
        <w:t>42</w:t>
      </w:r>
      <w:r w:rsidRPr="00E33400">
        <w:rPr>
          <w:rFonts w:asciiTheme="majorBidi" w:hAnsiTheme="majorBidi" w:cstheme="majorBidi"/>
          <w:lang w:val="id-ID"/>
        </w:rPr>
        <w:t>) dan nilai signifikan 0,</w:t>
      </w:r>
      <w:r>
        <w:rPr>
          <w:rFonts w:asciiTheme="majorBidi" w:hAnsiTheme="majorBidi" w:cstheme="majorBidi"/>
        </w:rPr>
        <w:t>546</w:t>
      </w:r>
      <w:r w:rsidRPr="00E33400">
        <w:rPr>
          <w:rFonts w:asciiTheme="majorBidi" w:hAnsiTheme="majorBidi" w:cstheme="majorBidi"/>
          <w:lang w:val="id-ID"/>
        </w:rPr>
        <w:t>&lt;0,05 sehingga dapat dikatakan tidak signifikan, maka H0 di</w:t>
      </w:r>
      <w:r>
        <w:rPr>
          <w:rFonts w:asciiTheme="majorBidi" w:hAnsiTheme="majorBidi" w:cstheme="majorBidi"/>
        </w:rPr>
        <w:t>tolak</w:t>
      </w:r>
      <w:r w:rsidRPr="00E33400">
        <w:rPr>
          <w:rFonts w:asciiTheme="majorBidi" w:hAnsiTheme="majorBidi" w:cstheme="majorBidi"/>
          <w:lang w:val="id-ID"/>
        </w:rPr>
        <w:t xml:space="preserve"> dan Ha dit</w:t>
      </w:r>
      <w:r>
        <w:rPr>
          <w:rFonts w:asciiTheme="majorBidi" w:hAnsiTheme="majorBidi" w:cstheme="majorBidi"/>
        </w:rPr>
        <w:t>erima</w:t>
      </w:r>
      <w:r w:rsidRPr="00E33400">
        <w:rPr>
          <w:rFonts w:asciiTheme="majorBidi" w:hAnsiTheme="majorBidi" w:cstheme="majorBidi"/>
          <w:lang w:val="id-ID"/>
        </w:rPr>
        <w:t xml:space="preserve">. </w:t>
      </w:r>
      <w:r>
        <w:rPr>
          <w:rFonts w:asciiTheme="majorBidi" w:hAnsiTheme="majorBidi" w:cstheme="majorBidi"/>
        </w:rPr>
        <w:t>Artinya bahwa motivasi (X2) berpengaruh signifikan terhadap kinerja (Y) secara Parsial.</w:t>
      </w:r>
    </w:p>
    <w:p w14:paraId="62475BCC" w14:textId="77777777" w:rsidR="00EF4176" w:rsidRDefault="00EF4176" w:rsidP="00EF4176">
      <w:pPr>
        <w:spacing w:line="276" w:lineRule="auto"/>
        <w:jc w:val="both"/>
      </w:pPr>
    </w:p>
    <w:p w14:paraId="66997BFF" w14:textId="77777777" w:rsidR="00EF4176" w:rsidRDefault="00EF4176" w:rsidP="00EF4176">
      <w:pPr>
        <w:spacing w:line="276" w:lineRule="auto"/>
        <w:jc w:val="both"/>
      </w:pPr>
    </w:p>
    <w:p w14:paraId="2936CC24" w14:textId="18598412" w:rsidR="00EF4176" w:rsidRDefault="00EF4176" w:rsidP="00EF4176">
      <w:pPr>
        <w:spacing w:line="276" w:lineRule="auto"/>
        <w:jc w:val="center"/>
      </w:pPr>
      <w:r w:rsidRPr="00DC6B64">
        <w:rPr>
          <w:b/>
          <w:szCs w:val="20"/>
        </w:rPr>
        <w:t xml:space="preserve">Tabel </w:t>
      </w:r>
      <w:r w:rsidR="00B570DD">
        <w:rPr>
          <w:b/>
          <w:szCs w:val="20"/>
        </w:rPr>
        <w:t>6</w:t>
      </w:r>
      <w:r>
        <w:rPr>
          <w:b/>
          <w:szCs w:val="20"/>
        </w:rPr>
        <w:t>. Tabel U</w:t>
      </w:r>
      <w:r w:rsidRPr="00DC6B64">
        <w:rPr>
          <w:b/>
          <w:szCs w:val="20"/>
        </w:rPr>
        <w:t>ji F</w:t>
      </w:r>
    </w:p>
    <w:tbl>
      <w:tblPr>
        <w:tblW w:w="0" w:type="auto"/>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10"/>
        <w:gridCol w:w="920"/>
        <w:gridCol w:w="1137"/>
        <w:gridCol w:w="330"/>
        <w:gridCol w:w="1006"/>
        <w:gridCol w:w="635"/>
        <w:gridCol w:w="505"/>
      </w:tblGrid>
      <w:tr w:rsidR="00253E2B" w:rsidRPr="00253E2B" w14:paraId="7763C347" w14:textId="77777777" w:rsidTr="00253E2B">
        <w:trPr>
          <w:cantSplit/>
        </w:trPr>
        <w:tc>
          <w:tcPr>
            <w:tcW w:w="0" w:type="auto"/>
            <w:gridSpan w:val="7"/>
            <w:tcBorders>
              <w:top w:val="nil"/>
              <w:left w:val="nil"/>
              <w:bottom w:val="nil"/>
              <w:right w:val="nil"/>
            </w:tcBorders>
            <w:shd w:val="clear" w:color="auto" w:fill="FFFFFF"/>
            <w:vAlign w:val="center"/>
          </w:tcPr>
          <w:p w14:paraId="454B5E0C" w14:textId="77777777" w:rsidR="00253E2B" w:rsidRPr="00253E2B" w:rsidRDefault="00253E2B" w:rsidP="00235284">
            <w:pPr>
              <w:autoSpaceDE w:val="0"/>
              <w:autoSpaceDN w:val="0"/>
              <w:adjustRightInd w:val="0"/>
              <w:ind w:left="60" w:right="60"/>
              <w:jc w:val="center"/>
              <w:rPr>
                <w:color w:val="010205"/>
                <w:sz w:val="18"/>
                <w:szCs w:val="18"/>
              </w:rPr>
            </w:pPr>
            <w:r w:rsidRPr="00253E2B">
              <w:rPr>
                <w:b/>
                <w:bCs/>
                <w:color w:val="010205"/>
                <w:sz w:val="18"/>
                <w:szCs w:val="18"/>
              </w:rPr>
              <w:t>Hasil Uji F</w:t>
            </w:r>
          </w:p>
        </w:tc>
      </w:tr>
      <w:tr w:rsidR="00253E2B" w:rsidRPr="00253E2B" w14:paraId="19C0971D" w14:textId="77777777" w:rsidTr="00253E2B">
        <w:trPr>
          <w:cantSplit/>
        </w:trPr>
        <w:tc>
          <w:tcPr>
            <w:tcW w:w="0" w:type="auto"/>
            <w:gridSpan w:val="2"/>
            <w:tcBorders>
              <w:top w:val="nil"/>
              <w:left w:val="nil"/>
              <w:bottom w:val="single" w:sz="8" w:space="0" w:color="152935"/>
              <w:right w:val="nil"/>
            </w:tcBorders>
            <w:shd w:val="clear" w:color="auto" w:fill="FFFFFF"/>
            <w:vAlign w:val="bottom"/>
          </w:tcPr>
          <w:p w14:paraId="49478197" w14:textId="77777777" w:rsidR="00253E2B" w:rsidRPr="00253E2B" w:rsidRDefault="00253E2B" w:rsidP="00235284">
            <w:pPr>
              <w:autoSpaceDE w:val="0"/>
              <w:autoSpaceDN w:val="0"/>
              <w:adjustRightInd w:val="0"/>
              <w:ind w:left="60" w:right="60"/>
              <w:rPr>
                <w:color w:val="264A60"/>
                <w:sz w:val="18"/>
                <w:szCs w:val="18"/>
              </w:rPr>
            </w:pPr>
            <w:r w:rsidRPr="00253E2B">
              <w:rPr>
                <w:color w:val="264A60"/>
                <w:sz w:val="18"/>
                <w:szCs w:val="18"/>
              </w:rPr>
              <w:t>Model</w:t>
            </w:r>
          </w:p>
        </w:tc>
        <w:tc>
          <w:tcPr>
            <w:tcW w:w="0" w:type="auto"/>
            <w:tcBorders>
              <w:top w:val="nil"/>
              <w:left w:val="nil"/>
              <w:bottom w:val="single" w:sz="8" w:space="0" w:color="152935"/>
              <w:right w:val="single" w:sz="8" w:space="0" w:color="E0E0E0"/>
            </w:tcBorders>
            <w:shd w:val="clear" w:color="auto" w:fill="FFFFFF"/>
            <w:vAlign w:val="bottom"/>
          </w:tcPr>
          <w:p w14:paraId="57434F00" w14:textId="77777777" w:rsidR="00253E2B" w:rsidRPr="00253E2B" w:rsidRDefault="00253E2B" w:rsidP="00235284">
            <w:pPr>
              <w:autoSpaceDE w:val="0"/>
              <w:autoSpaceDN w:val="0"/>
              <w:adjustRightInd w:val="0"/>
              <w:ind w:left="60" w:right="60"/>
              <w:jc w:val="center"/>
              <w:rPr>
                <w:color w:val="264A60"/>
                <w:sz w:val="18"/>
                <w:szCs w:val="18"/>
              </w:rPr>
            </w:pPr>
            <w:r w:rsidRPr="00253E2B">
              <w:rPr>
                <w:color w:val="264A60"/>
                <w:sz w:val="18"/>
                <w:szCs w:val="18"/>
              </w:rPr>
              <w:t>Sum of Squares</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4C3AA856" w14:textId="77777777" w:rsidR="00253E2B" w:rsidRPr="00253E2B" w:rsidRDefault="00253E2B" w:rsidP="00235284">
            <w:pPr>
              <w:autoSpaceDE w:val="0"/>
              <w:autoSpaceDN w:val="0"/>
              <w:adjustRightInd w:val="0"/>
              <w:ind w:left="60" w:right="60"/>
              <w:jc w:val="center"/>
              <w:rPr>
                <w:color w:val="264A60"/>
                <w:sz w:val="18"/>
                <w:szCs w:val="18"/>
              </w:rPr>
            </w:pPr>
            <w:r w:rsidRPr="00253E2B">
              <w:rPr>
                <w:color w:val="264A60"/>
                <w:sz w:val="18"/>
                <w:szCs w:val="18"/>
              </w:rPr>
              <w:t>Df</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0158D652" w14:textId="77777777" w:rsidR="00253E2B" w:rsidRPr="00253E2B" w:rsidRDefault="00253E2B" w:rsidP="00235284">
            <w:pPr>
              <w:autoSpaceDE w:val="0"/>
              <w:autoSpaceDN w:val="0"/>
              <w:adjustRightInd w:val="0"/>
              <w:ind w:left="60" w:right="60"/>
              <w:jc w:val="center"/>
              <w:rPr>
                <w:color w:val="264A60"/>
                <w:sz w:val="18"/>
                <w:szCs w:val="18"/>
              </w:rPr>
            </w:pPr>
            <w:r w:rsidRPr="00253E2B">
              <w:rPr>
                <w:color w:val="264A60"/>
                <w:sz w:val="18"/>
                <w:szCs w:val="18"/>
              </w:rPr>
              <w:t>Mean Square</w:t>
            </w:r>
          </w:p>
        </w:tc>
        <w:tc>
          <w:tcPr>
            <w:tcW w:w="0" w:type="auto"/>
            <w:tcBorders>
              <w:top w:val="nil"/>
              <w:left w:val="single" w:sz="8" w:space="0" w:color="E0E0E0"/>
              <w:bottom w:val="single" w:sz="8" w:space="0" w:color="152935"/>
              <w:right w:val="single" w:sz="8" w:space="0" w:color="E0E0E0"/>
            </w:tcBorders>
            <w:shd w:val="clear" w:color="auto" w:fill="FFFFFF"/>
            <w:vAlign w:val="bottom"/>
          </w:tcPr>
          <w:p w14:paraId="4822AA8E" w14:textId="77777777" w:rsidR="00253E2B" w:rsidRPr="00253E2B" w:rsidRDefault="00253E2B" w:rsidP="00235284">
            <w:pPr>
              <w:autoSpaceDE w:val="0"/>
              <w:autoSpaceDN w:val="0"/>
              <w:adjustRightInd w:val="0"/>
              <w:ind w:left="60" w:right="60"/>
              <w:jc w:val="center"/>
              <w:rPr>
                <w:color w:val="264A60"/>
                <w:sz w:val="18"/>
                <w:szCs w:val="18"/>
              </w:rPr>
            </w:pPr>
            <w:r w:rsidRPr="00253E2B">
              <w:rPr>
                <w:color w:val="264A60"/>
                <w:sz w:val="18"/>
                <w:szCs w:val="18"/>
              </w:rPr>
              <w:t>F</w:t>
            </w:r>
          </w:p>
        </w:tc>
        <w:tc>
          <w:tcPr>
            <w:tcW w:w="0" w:type="auto"/>
            <w:tcBorders>
              <w:top w:val="nil"/>
              <w:left w:val="single" w:sz="8" w:space="0" w:color="E0E0E0"/>
              <w:bottom w:val="single" w:sz="8" w:space="0" w:color="152935"/>
              <w:right w:val="nil"/>
            </w:tcBorders>
            <w:shd w:val="clear" w:color="auto" w:fill="FFFFFF"/>
            <w:vAlign w:val="bottom"/>
          </w:tcPr>
          <w:p w14:paraId="74F5EE37" w14:textId="77777777" w:rsidR="00253E2B" w:rsidRPr="00253E2B" w:rsidRDefault="00253E2B" w:rsidP="00235284">
            <w:pPr>
              <w:autoSpaceDE w:val="0"/>
              <w:autoSpaceDN w:val="0"/>
              <w:adjustRightInd w:val="0"/>
              <w:ind w:left="60" w:right="60"/>
              <w:jc w:val="center"/>
              <w:rPr>
                <w:color w:val="264A60"/>
                <w:sz w:val="18"/>
                <w:szCs w:val="18"/>
              </w:rPr>
            </w:pPr>
            <w:r w:rsidRPr="00253E2B">
              <w:rPr>
                <w:color w:val="264A60"/>
                <w:sz w:val="18"/>
                <w:szCs w:val="18"/>
              </w:rPr>
              <w:t>Sig.</w:t>
            </w:r>
          </w:p>
        </w:tc>
      </w:tr>
      <w:tr w:rsidR="00253E2B" w:rsidRPr="00253E2B" w14:paraId="6BE3E116" w14:textId="77777777" w:rsidTr="00253E2B">
        <w:trPr>
          <w:cantSplit/>
        </w:trPr>
        <w:tc>
          <w:tcPr>
            <w:tcW w:w="0" w:type="auto"/>
            <w:vMerge w:val="restart"/>
            <w:tcBorders>
              <w:top w:val="single" w:sz="8" w:space="0" w:color="152935"/>
              <w:left w:val="nil"/>
              <w:bottom w:val="single" w:sz="8" w:space="0" w:color="152935"/>
              <w:right w:val="nil"/>
            </w:tcBorders>
            <w:shd w:val="clear" w:color="auto" w:fill="E0E0E0"/>
          </w:tcPr>
          <w:p w14:paraId="0C71F301" w14:textId="77777777" w:rsidR="00253E2B" w:rsidRPr="00253E2B" w:rsidRDefault="00253E2B" w:rsidP="00235284">
            <w:pPr>
              <w:autoSpaceDE w:val="0"/>
              <w:autoSpaceDN w:val="0"/>
              <w:adjustRightInd w:val="0"/>
              <w:ind w:left="60" w:right="60"/>
              <w:rPr>
                <w:color w:val="264A60"/>
                <w:sz w:val="18"/>
                <w:szCs w:val="18"/>
              </w:rPr>
            </w:pPr>
            <w:r w:rsidRPr="00253E2B">
              <w:rPr>
                <w:color w:val="264A60"/>
                <w:sz w:val="18"/>
                <w:szCs w:val="18"/>
              </w:rPr>
              <w:t>1</w:t>
            </w:r>
          </w:p>
        </w:tc>
        <w:tc>
          <w:tcPr>
            <w:tcW w:w="0" w:type="auto"/>
            <w:tcBorders>
              <w:top w:val="single" w:sz="8" w:space="0" w:color="152935"/>
              <w:left w:val="nil"/>
              <w:bottom w:val="single" w:sz="8" w:space="0" w:color="AEAEAE"/>
              <w:right w:val="nil"/>
            </w:tcBorders>
            <w:shd w:val="clear" w:color="auto" w:fill="E0E0E0"/>
          </w:tcPr>
          <w:p w14:paraId="0A841B13" w14:textId="77777777" w:rsidR="00253E2B" w:rsidRPr="00253E2B" w:rsidRDefault="00253E2B" w:rsidP="00235284">
            <w:pPr>
              <w:autoSpaceDE w:val="0"/>
              <w:autoSpaceDN w:val="0"/>
              <w:adjustRightInd w:val="0"/>
              <w:ind w:left="60" w:right="60"/>
              <w:rPr>
                <w:color w:val="264A60"/>
                <w:sz w:val="18"/>
                <w:szCs w:val="18"/>
              </w:rPr>
            </w:pPr>
            <w:r w:rsidRPr="00253E2B">
              <w:rPr>
                <w:color w:val="264A60"/>
                <w:sz w:val="18"/>
                <w:szCs w:val="18"/>
              </w:rPr>
              <w:t>Regression</w:t>
            </w:r>
          </w:p>
        </w:tc>
        <w:tc>
          <w:tcPr>
            <w:tcW w:w="0" w:type="auto"/>
            <w:tcBorders>
              <w:top w:val="single" w:sz="8" w:space="0" w:color="152935"/>
              <w:left w:val="nil"/>
              <w:bottom w:val="single" w:sz="8" w:space="0" w:color="AEAEAE"/>
              <w:right w:val="single" w:sz="8" w:space="0" w:color="E0E0E0"/>
            </w:tcBorders>
            <w:shd w:val="clear" w:color="auto" w:fill="FFFFFF"/>
          </w:tcPr>
          <w:p w14:paraId="090F53BD" w14:textId="77777777" w:rsidR="00253E2B" w:rsidRPr="00253E2B" w:rsidRDefault="00253E2B" w:rsidP="00235284">
            <w:pPr>
              <w:autoSpaceDE w:val="0"/>
              <w:autoSpaceDN w:val="0"/>
              <w:adjustRightInd w:val="0"/>
              <w:ind w:left="60" w:right="60"/>
              <w:jc w:val="right"/>
              <w:rPr>
                <w:color w:val="010205"/>
                <w:sz w:val="18"/>
                <w:szCs w:val="18"/>
              </w:rPr>
            </w:pPr>
            <w:r w:rsidRPr="00253E2B">
              <w:rPr>
                <w:color w:val="010205"/>
                <w:sz w:val="18"/>
                <w:szCs w:val="18"/>
              </w:rPr>
              <w:t>263.555</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2C0C371A" w14:textId="77777777" w:rsidR="00253E2B" w:rsidRPr="00253E2B" w:rsidRDefault="00253E2B" w:rsidP="00235284">
            <w:pPr>
              <w:autoSpaceDE w:val="0"/>
              <w:autoSpaceDN w:val="0"/>
              <w:adjustRightInd w:val="0"/>
              <w:ind w:left="60" w:right="60"/>
              <w:jc w:val="right"/>
              <w:rPr>
                <w:color w:val="010205"/>
                <w:sz w:val="18"/>
                <w:szCs w:val="18"/>
              </w:rPr>
            </w:pPr>
            <w:r w:rsidRPr="00253E2B">
              <w:rPr>
                <w:color w:val="010205"/>
                <w:sz w:val="18"/>
                <w:szCs w:val="18"/>
              </w:rPr>
              <w:t>2</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6BAAB82F" w14:textId="77777777" w:rsidR="00253E2B" w:rsidRPr="00253E2B" w:rsidRDefault="00253E2B" w:rsidP="00235284">
            <w:pPr>
              <w:autoSpaceDE w:val="0"/>
              <w:autoSpaceDN w:val="0"/>
              <w:adjustRightInd w:val="0"/>
              <w:ind w:left="60" w:right="60"/>
              <w:jc w:val="right"/>
              <w:rPr>
                <w:color w:val="010205"/>
                <w:sz w:val="18"/>
                <w:szCs w:val="18"/>
              </w:rPr>
            </w:pPr>
            <w:r w:rsidRPr="00253E2B">
              <w:rPr>
                <w:color w:val="010205"/>
                <w:sz w:val="18"/>
                <w:szCs w:val="18"/>
              </w:rPr>
              <w:t>131.778</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0F68D7D1" w14:textId="77777777" w:rsidR="00253E2B" w:rsidRPr="00253E2B" w:rsidRDefault="00253E2B" w:rsidP="00235284">
            <w:pPr>
              <w:autoSpaceDE w:val="0"/>
              <w:autoSpaceDN w:val="0"/>
              <w:adjustRightInd w:val="0"/>
              <w:ind w:left="60" w:right="60"/>
              <w:jc w:val="right"/>
              <w:rPr>
                <w:color w:val="010205"/>
                <w:sz w:val="18"/>
                <w:szCs w:val="18"/>
              </w:rPr>
            </w:pPr>
            <w:r w:rsidRPr="00253E2B">
              <w:rPr>
                <w:color w:val="010205"/>
                <w:sz w:val="18"/>
                <w:szCs w:val="18"/>
              </w:rPr>
              <w:t>25.831</w:t>
            </w:r>
          </w:p>
        </w:tc>
        <w:tc>
          <w:tcPr>
            <w:tcW w:w="0" w:type="auto"/>
            <w:tcBorders>
              <w:top w:val="single" w:sz="8" w:space="0" w:color="152935"/>
              <w:left w:val="single" w:sz="8" w:space="0" w:color="E0E0E0"/>
              <w:bottom w:val="single" w:sz="8" w:space="0" w:color="AEAEAE"/>
              <w:right w:val="nil"/>
            </w:tcBorders>
            <w:shd w:val="clear" w:color="auto" w:fill="FFFFFF"/>
          </w:tcPr>
          <w:p w14:paraId="442C2067" w14:textId="77777777" w:rsidR="00253E2B" w:rsidRPr="00253E2B" w:rsidRDefault="00253E2B" w:rsidP="00235284">
            <w:pPr>
              <w:autoSpaceDE w:val="0"/>
              <w:autoSpaceDN w:val="0"/>
              <w:adjustRightInd w:val="0"/>
              <w:ind w:left="60" w:right="60"/>
              <w:jc w:val="right"/>
              <w:rPr>
                <w:color w:val="010205"/>
                <w:sz w:val="18"/>
                <w:szCs w:val="18"/>
              </w:rPr>
            </w:pPr>
            <w:r w:rsidRPr="00253E2B">
              <w:rPr>
                <w:color w:val="010205"/>
                <w:sz w:val="18"/>
                <w:szCs w:val="18"/>
              </w:rPr>
              <w:t>.000</w:t>
            </w:r>
            <w:r w:rsidRPr="00253E2B">
              <w:rPr>
                <w:color w:val="010205"/>
                <w:sz w:val="18"/>
                <w:szCs w:val="18"/>
                <w:vertAlign w:val="superscript"/>
              </w:rPr>
              <w:t>b</w:t>
            </w:r>
          </w:p>
        </w:tc>
      </w:tr>
      <w:tr w:rsidR="00253E2B" w:rsidRPr="00253E2B" w14:paraId="383BC938" w14:textId="77777777" w:rsidTr="00253E2B">
        <w:trPr>
          <w:cantSplit/>
        </w:trPr>
        <w:tc>
          <w:tcPr>
            <w:tcW w:w="0" w:type="auto"/>
            <w:vMerge/>
            <w:tcBorders>
              <w:top w:val="single" w:sz="8" w:space="0" w:color="152935"/>
              <w:left w:val="nil"/>
              <w:bottom w:val="single" w:sz="8" w:space="0" w:color="152935"/>
              <w:right w:val="nil"/>
            </w:tcBorders>
            <w:shd w:val="clear" w:color="auto" w:fill="E0E0E0"/>
          </w:tcPr>
          <w:p w14:paraId="203F08BF" w14:textId="77777777" w:rsidR="00253E2B" w:rsidRPr="00253E2B" w:rsidRDefault="00253E2B" w:rsidP="00235284">
            <w:pPr>
              <w:autoSpaceDE w:val="0"/>
              <w:autoSpaceDN w:val="0"/>
              <w:adjustRightInd w:val="0"/>
              <w:rPr>
                <w:color w:val="010205"/>
                <w:sz w:val="18"/>
                <w:szCs w:val="18"/>
              </w:rPr>
            </w:pPr>
          </w:p>
        </w:tc>
        <w:tc>
          <w:tcPr>
            <w:tcW w:w="0" w:type="auto"/>
            <w:tcBorders>
              <w:top w:val="single" w:sz="8" w:space="0" w:color="AEAEAE"/>
              <w:left w:val="nil"/>
              <w:bottom w:val="single" w:sz="8" w:space="0" w:color="AEAEAE"/>
              <w:right w:val="nil"/>
            </w:tcBorders>
            <w:shd w:val="clear" w:color="auto" w:fill="E0E0E0"/>
          </w:tcPr>
          <w:p w14:paraId="2D3F55B0" w14:textId="77777777" w:rsidR="00253E2B" w:rsidRPr="00253E2B" w:rsidRDefault="00253E2B" w:rsidP="00235284">
            <w:pPr>
              <w:autoSpaceDE w:val="0"/>
              <w:autoSpaceDN w:val="0"/>
              <w:adjustRightInd w:val="0"/>
              <w:ind w:left="60" w:right="60"/>
              <w:rPr>
                <w:color w:val="264A60"/>
                <w:sz w:val="18"/>
                <w:szCs w:val="18"/>
              </w:rPr>
            </w:pPr>
            <w:r w:rsidRPr="00253E2B">
              <w:rPr>
                <w:color w:val="264A60"/>
                <w:sz w:val="18"/>
                <w:szCs w:val="18"/>
              </w:rPr>
              <w:t>Residual</w:t>
            </w:r>
          </w:p>
        </w:tc>
        <w:tc>
          <w:tcPr>
            <w:tcW w:w="0" w:type="auto"/>
            <w:tcBorders>
              <w:top w:val="single" w:sz="8" w:space="0" w:color="AEAEAE"/>
              <w:left w:val="nil"/>
              <w:bottom w:val="single" w:sz="8" w:space="0" w:color="AEAEAE"/>
              <w:right w:val="single" w:sz="8" w:space="0" w:color="E0E0E0"/>
            </w:tcBorders>
            <w:shd w:val="clear" w:color="auto" w:fill="FFFFFF"/>
          </w:tcPr>
          <w:p w14:paraId="71C713A8" w14:textId="77777777" w:rsidR="00253E2B" w:rsidRPr="00253E2B" w:rsidRDefault="00253E2B" w:rsidP="00235284">
            <w:pPr>
              <w:autoSpaceDE w:val="0"/>
              <w:autoSpaceDN w:val="0"/>
              <w:adjustRightInd w:val="0"/>
              <w:ind w:left="60" w:right="60"/>
              <w:jc w:val="right"/>
              <w:rPr>
                <w:color w:val="010205"/>
                <w:sz w:val="18"/>
                <w:szCs w:val="18"/>
              </w:rPr>
            </w:pPr>
            <w:r w:rsidRPr="00253E2B">
              <w:rPr>
                <w:color w:val="010205"/>
                <w:sz w:val="18"/>
                <w:szCs w:val="18"/>
              </w:rPr>
              <w:t>147.945</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D4A023F" w14:textId="77777777" w:rsidR="00253E2B" w:rsidRPr="00253E2B" w:rsidRDefault="00253E2B" w:rsidP="00235284">
            <w:pPr>
              <w:autoSpaceDE w:val="0"/>
              <w:autoSpaceDN w:val="0"/>
              <w:adjustRightInd w:val="0"/>
              <w:ind w:left="60" w:right="60"/>
              <w:jc w:val="right"/>
              <w:rPr>
                <w:color w:val="010205"/>
                <w:sz w:val="18"/>
                <w:szCs w:val="18"/>
              </w:rPr>
            </w:pPr>
            <w:r w:rsidRPr="00253E2B">
              <w:rPr>
                <w:color w:val="010205"/>
                <w:sz w:val="18"/>
                <w:szCs w:val="18"/>
              </w:rPr>
              <w:t>29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B453296" w14:textId="77777777" w:rsidR="00253E2B" w:rsidRPr="00253E2B" w:rsidRDefault="00253E2B" w:rsidP="00235284">
            <w:pPr>
              <w:autoSpaceDE w:val="0"/>
              <w:autoSpaceDN w:val="0"/>
              <w:adjustRightInd w:val="0"/>
              <w:ind w:left="60" w:right="60"/>
              <w:jc w:val="right"/>
              <w:rPr>
                <w:color w:val="010205"/>
                <w:sz w:val="18"/>
                <w:szCs w:val="18"/>
              </w:rPr>
            </w:pPr>
            <w:r w:rsidRPr="00253E2B">
              <w:rPr>
                <w:color w:val="010205"/>
                <w:sz w:val="18"/>
                <w:szCs w:val="18"/>
              </w:rPr>
              <w:t>5.102</w:t>
            </w:r>
          </w:p>
        </w:tc>
        <w:tc>
          <w:tcPr>
            <w:tcW w:w="0" w:type="auto"/>
            <w:tcBorders>
              <w:top w:val="single" w:sz="8" w:space="0" w:color="AEAEAE"/>
              <w:left w:val="single" w:sz="8" w:space="0" w:color="E0E0E0"/>
              <w:bottom w:val="single" w:sz="8" w:space="0" w:color="AEAEAE"/>
              <w:right w:val="single" w:sz="8" w:space="0" w:color="E0E0E0"/>
            </w:tcBorders>
            <w:shd w:val="clear" w:color="auto" w:fill="FFFFFF"/>
            <w:vAlign w:val="center"/>
          </w:tcPr>
          <w:p w14:paraId="48B2562B" w14:textId="77777777" w:rsidR="00253E2B" w:rsidRPr="00253E2B" w:rsidRDefault="00253E2B" w:rsidP="00235284">
            <w:pPr>
              <w:autoSpaceDE w:val="0"/>
              <w:autoSpaceDN w:val="0"/>
              <w:adjustRightInd w:val="0"/>
              <w:rPr>
                <w:sz w:val="18"/>
                <w:szCs w:val="18"/>
              </w:rPr>
            </w:pPr>
          </w:p>
        </w:tc>
        <w:tc>
          <w:tcPr>
            <w:tcW w:w="0" w:type="auto"/>
            <w:tcBorders>
              <w:top w:val="single" w:sz="8" w:space="0" w:color="AEAEAE"/>
              <w:left w:val="single" w:sz="8" w:space="0" w:color="E0E0E0"/>
              <w:bottom w:val="single" w:sz="8" w:space="0" w:color="AEAEAE"/>
              <w:right w:val="nil"/>
            </w:tcBorders>
            <w:shd w:val="clear" w:color="auto" w:fill="FFFFFF"/>
            <w:vAlign w:val="center"/>
          </w:tcPr>
          <w:p w14:paraId="7CA099DE" w14:textId="77777777" w:rsidR="00253E2B" w:rsidRPr="00253E2B" w:rsidRDefault="00253E2B" w:rsidP="00235284">
            <w:pPr>
              <w:autoSpaceDE w:val="0"/>
              <w:autoSpaceDN w:val="0"/>
              <w:adjustRightInd w:val="0"/>
              <w:rPr>
                <w:sz w:val="18"/>
                <w:szCs w:val="18"/>
              </w:rPr>
            </w:pPr>
          </w:p>
        </w:tc>
      </w:tr>
      <w:tr w:rsidR="00253E2B" w:rsidRPr="00253E2B" w14:paraId="070F863A" w14:textId="77777777" w:rsidTr="00253E2B">
        <w:trPr>
          <w:cantSplit/>
        </w:trPr>
        <w:tc>
          <w:tcPr>
            <w:tcW w:w="0" w:type="auto"/>
            <w:vMerge/>
            <w:tcBorders>
              <w:top w:val="single" w:sz="8" w:space="0" w:color="152935"/>
              <w:left w:val="nil"/>
              <w:bottom w:val="single" w:sz="8" w:space="0" w:color="152935"/>
              <w:right w:val="nil"/>
            </w:tcBorders>
            <w:shd w:val="clear" w:color="auto" w:fill="E0E0E0"/>
          </w:tcPr>
          <w:p w14:paraId="68A32EA6" w14:textId="77777777" w:rsidR="00253E2B" w:rsidRPr="00253E2B" w:rsidRDefault="00253E2B" w:rsidP="00235284">
            <w:pPr>
              <w:autoSpaceDE w:val="0"/>
              <w:autoSpaceDN w:val="0"/>
              <w:adjustRightInd w:val="0"/>
              <w:rPr>
                <w:sz w:val="18"/>
                <w:szCs w:val="18"/>
              </w:rPr>
            </w:pPr>
          </w:p>
        </w:tc>
        <w:tc>
          <w:tcPr>
            <w:tcW w:w="0" w:type="auto"/>
            <w:tcBorders>
              <w:top w:val="single" w:sz="8" w:space="0" w:color="AEAEAE"/>
              <w:left w:val="nil"/>
              <w:bottom w:val="single" w:sz="8" w:space="0" w:color="152935"/>
              <w:right w:val="nil"/>
            </w:tcBorders>
            <w:shd w:val="clear" w:color="auto" w:fill="E0E0E0"/>
          </w:tcPr>
          <w:p w14:paraId="5741972E" w14:textId="77777777" w:rsidR="00253E2B" w:rsidRPr="00253E2B" w:rsidRDefault="00253E2B" w:rsidP="00235284">
            <w:pPr>
              <w:autoSpaceDE w:val="0"/>
              <w:autoSpaceDN w:val="0"/>
              <w:adjustRightInd w:val="0"/>
              <w:ind w:left="60" w:right="60"/>
              <w:rPr>
                <w:color w:val="264A60"/>
                <w:sz w:val="18"/>
                <w:szCs w:val="18"/>
              </w:rPr>
            </w:pPr>
            <w:r w:rsidRPr="00253E2B">
              <w:rPr>
                <w:color w:val="264A60"/>
                <w:sz w:val="18"/>
                <w:szCs w:val="18"/>
              </w:rPr>
              <w:t>Total</w:t>
            </w:r>
          </w:p>
        </w:tc>
        <w:tc>
          <w:tcPr>
            <w:tcW w:w="0" w:type="auto"/>
            <w:tcBorders>
              <w:top w:val="single" w:sz="8" w:space="0" w:color="AEAEAE"/>
              <w:left w:val="nil"/>
              <w:bottom w:val="single" w:sz="8" w:space="0" w:color="152935"/>
              <w:right w:val="single" w:sz="8" w:space="0" w:color="E0E0E0"/>
            </w:tcBorders>
            <w:shd w:val="clear" w:color="auto" w:fill="FFFFFF"/>
          </w:tcPr>
          <w:p w14:paraId="0A51A9BD" w14:textId="77777777" w:rsidR="00253E2B" w:rsidRPr="00253E2B" w:rsidRDefault="00253E2B" w:rsidP="00235284">
            <w:pPr>
              <w:autoSpaceDE w:val="0"/>
              <w:autoSpaceDN w:val="0"/>
              <w:adjustRightInd w:val="0"/>
              <w:ind w:left="60" w:right="60"/>
              <w:jc w:val="right"/>
              <w:rPr>
                <w:color w:val="010205"/>
                <w:sz w:val="18"/>
                <w:szCs w:val="18"/>
              </w:rPr>
            </w:pPr>
            <w:r w:rsidRPr="00253E2B">
              <w:rPr>
                <w:color w:val="010205"/>
                <w:sz w:val="18"/>
                <w:szCs w:val="18"/>
              </w:rPr>
              <w:t>411.500</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14:paraId="79E96BF5" w14:textId="77777777" w:rsidR="00253E2B" w:rsidRPr="00253E2B" w:rsidRDefault="00253E2B" w:rsidP="00235284">
            <w:pPr>
              <w:autoSpaceDE w:val="0"/>
              <w:autoSpaceDN w:val="0"/>
              <w:adjustRightInd w:val="0"/>
              <w:ind w:left="60" w:right="60"/>
              <w:jc w:val="right"/>
              <w:rPr>
                <w:color w:val="010205"/>
                <w:sz w:val="18"/>
                <w:szCs w:val="18"/>
              </w:rPr>
            </w:pPr>
            <w:r w:rsidRPr="00253E2B">
              <w:rPr>
                <w:color w:val="010205"/>
                <w:sz w:val="18"/>
                <w:szCs w:val="18"/>
              </w:rPr>
              <w:t>31</w:t>
            </w:r>
          </w:p>
        </w:tc>
        <w:tc>
          <w:tcPr>
            <w:tcW w:w="0" w:type="auto"/>
            <w:tcBorders>
              <w:top w:val="single" w:sz="8" w:space="0" w:color="AEAEAE"/>
              <w:left w:val="single" w:sz="8" w:space="0" w:color="E0E0E0"/>
              <w:bottom w:val="single" w:sz="8" w:space="0" w:color="152935"/>
              <w:right w:val="single" w:sz="8" w:space="0" w:color="E0E0E0"/>
            </w:tcBorders>
            <w:shd w:val="clear" w:color="auto" w:fill="FFFFFF"/>
            <w:vAlign w:val="center"/>
          </w:tcPr>
          <w:p w14:paraId="0ADF8DF8" w14:textId="77777777" w:rsidR="00253E2B" w:rsidRPr="00253E2B" w:rsidRDefault="00253E2B" w:rsidP="00235284">
            <w:pPr>
              <w:autoSpaceDE w:val="0"/>
              <w:autoSpaceDN w:val="0"/>
              <w:adjustRightInd w:val="0"/>
              <w:rPr>
                <w:sz w:val="18"/>
                <w:szCs w:val="18"/>
              </w:rPr>
            </w:pPr>
          </w:p>
        </w:tc>
        <w:tc>
          <w:tcPr>
            <w:tcW w:w="0" w:type="auto"/>
            <w:tcBorders>
              <w:top w:val="single" w:sz="8" w:space="0" w:color="AEAEAE"/>
              <w:left w:val="single" w:sz="8" w:space="0" w:color="E0E0E0"/>
              <w:bottom w:val="single" w:sz="8" w:space="0" w:color="152935"/>
              <w:right w:val="single" w:sz="8" w:space="0" w:color="E0E0E0"/>
            </w:tcBorders>
            <w:shd w:val="clear" w:color="auto" w:fill="FFFFFF"/>
            <w:vAlign w:val="center"/>
          </w:tcPr>
          <w:p w14:paraId="3D560F3A" w14:textId="77777777" w:rsidR="00253E2B" w:rsidRPr="00253E2B" w:rsidRDefault="00253E2B" w:rsidP="00235284">
            <w:pPr>
              <w:autoSpaceDE w:val="0"/>
              <w:autoSpaceDN w:val="0"/>
              <w:adjustRightInd w:val="0"/>
              <w:rPr>
                <w:sz w:val="18"/>
                <w:szCs w:val="18"/>
              </w:rPr>
            </w:pPr>
          </w:p>
        </w:tc>
        <w:tc>
          <w:tcPr>
            <w:tcW w:w="0" w:type="auto"/>
            <w:tcBorders>
              <w:top w:val="single" w:sz="8" w:space="0" w:color="AEAEAE"/>
              <w:left w:val="single" w:sz="8" w:space="0" w:color="E0E0E0"/>
              <w:bottom w:val="single" w:sz="8" w:space="0" w:color="152935"/>
              <w:right w:val="nil"/>
            </w:tcBorders>
            <w:shd w:val="clear" w:color="auto" w:fill="FFFFFF"/>
            <w:vAlign w:val="center"/>
          </w:tcPr>
          <w:p w14:paraId="2992FD63" w14:textId="77777777" w:rsidR="00253E2B" w:rsidRPr="00253E2B" w:rsidRDefault="00253E2B" w:rsidP="00235284">
            <w:pPr>
              <w:autoSpaceDE w:val="0"/>
              <w:autoSpaceDN w:val="0"/>
              <w:adjustRightInd w:val="0"/>
              <w:rPr>
                <w:sz w:val="18"/>
                <w:szCs w:val="18"/>
              </w:rPr>
            </w:pPr>
          </w:p>
        </w:tc>
      </w:tr>
      <w:tr w:rsidR="00253E2B" w:rsidRPr="00253E2B" w14:paraId="185F07BC" w14:textId="77777777" w:rsidTr="00253E2B">
        <w:trPr>
          <w:cantSplit/>
        </w:trPr>
        <w:tc>
          <w:tcPr>
            <w:tcW w:w="0" w:type="auto"/>
            <w:gridSpan w:val="7"/>
            <w:tcBorders>
              <w:top w:val="nil"/>
              <w:left w:val="nil"/>
              <w:bottom w:val="nil"/>
              <w:right w:val="nil"/>
            </w:tcBorders>
            <w:shd w:val="clear" w:color="auto" w:fill="FFFFFF"/>
          </w:tcPr>
          <w:p w14:paraId="799D0894" w14:textId="77777777" w:rsidR="00253E2B" w:rsidRPr="00253E2B" w:rsidRDefault="00253E2B" w:rsidP="00235284">
            <w:pPr>
              <w:autoSpaceDE w:val="0"/>
              <w:autoSpaceDN w:val="0"/>
              <w:adjustRightInd w:val="0"/>
              <w:ind w:left="60" w:right="60"/>
              <w:rPr>
                <w:color w:val="010205"/>
                <w:sz w:val="18"/>
                <w:szCs w:val="18"/>
              </w:rPr>
            </w:pPr>
            <w:r w:rsidRPr="00253E2B">
              <w:rPr>
                <w:color w:val="010205"/>
                <w:sz w:val="18"/>
                <w:szCs w:val="18"/>
              </w:rPr>
              <w:t>a. Dependent Variable: Y_total</w:t>
            </w:r>
          </w:p>
        </w:tc>
      </w:tr>
      <w:tr w:rsidR="00253E2B" w:rsidRPr="00253E2B" w14:paraId="0F7D2D3E" w14:textId="77777777" w:rsidTr="00253E2B">
        <w:trPr>
          <w:cantSplit/>
        </w:trPr>
        <w:tc>
          <w:tcPr>
            <w:tcW w:w="0" w:type="auto"/>
            <w:gridSpan w:val="7"/>
            <w:tcBorders>
              <w:top w:val="nil"/>
              <w:left w:val="nil"/>
              <w:bottom w:val="nil"/>
              <w:right w:val="nil"/>
            </w:tcBorders>
            <w:shd w:val="clear" w:color="auto" w:fill="FFFFFF"/>
          </w:tcPr>
          <w:p w14:paraId="10B8756A" w14:textId="77777777" w:rsidR="00253E2B" w:rsidRPr="00253E2B" w:rsidRDefault="00253E2B" w:rsidP="00235284">
            <w:pPr>
              <w:autoSpaceDE w:val="0"/>
              <w:autoSpaceDN w:val="0"/>
              <w:adjustRightInd w:val="0"/>
              <w:ind w:left="60" w:right="60"/>
              <w:rPr>
                <w:color w:val="010205"/>
                <w:sz w:val="18"/>
                <w:szCs w:val="18"/>
              </w:rPr>
            </w:pPr>
            <w:r w:rsidRPr="00253E2B">
              <w:rPr>
                <w:color w:val="010205"/>
                <w:sz w:val="18"/>
                <w:szCs w:val="18"/>
              </w:rPr>
              <w:t>b. Predictors: (Constant), X1_total, X2_totall</w:t>
            </w:r>
          </w:p>
        </w:tc>
      </w:tr>
    </w:tbl>
    <w:p w14:paraId="10B5715E" w14:textId="7264D970" w:rsidR="00D57C01" w:rsidRPr="00253E2B" w:rsidRDefault="00253E2B" w:rsidP="00D57C01">
      <w:pPr>
        <w:spacing w:line="480" w:lineRule="auto"/>
        <w:jc w:val="both"/>
        <w:rPr>
          <w:rFonts w:eastAsiaTheme="minorEastAsia"/>
          <w:iCs/>
          <w:sz w:val="20"/>
        </w:rPr>
      </w:pPr>
      <w:r w:rsidRPr="00253E2B">
        <w:rPr>
          <w:rFonts w:eastAsiaTheme="minorEastAsia"/>
          <w:iCs/>
        </w:rPr>
        <w:t>Sumber:diolah peneliti, 2023</w:t>
      </w:r>
    </w:p>
    <w:p w14:paraId="692301B5" w14:textId="3B091712" w:rsidR="00854AD0" w:rsidRDefault="00253E2B" w:rsidP="00854AD0">
      <w:pPr>
        <w:spacing w:line="276" w:lineRule="auto"/>
        <w:jc w:val="both"/>
        <w:rPr>
          <w:lang w:val="id-ID"/>
        </w:rPr>
      </w:pPr>
      <w:bookmarkStart w:id="9" w:name="_Toc138277261"/>
      <w:bookmarkStart w:id="10" w:name="_Toc142465319"/>
      <w:r>
        <w:rPr>
          <w:rFonts w:asciiTheme="majorBidi" w:hAnsiTheme="majorBidi" w:cstheme="majorBidi"/>
        </w:rPr>
        <w:t xml:space="preserve">menunjukkan hasil uji statistik nilai signifikan sebesar 0,000 yang berarti bahwa  0,000&lt;0,05. Pada tabel diatas menunjukkan nilai F hitung sebesar 25,831, sedangkan F tabel pada tingkat signifikasi 0,05 dengan Df untuk </w:t>
      </w:r>
      <w:r w:rsidRPr="00D05878">
        <w:rPr>
          <w:rFonts w:asciiTheme="majorBidi" w:hAnsiTheme="majorBidi" w:cstheme="majorBidi"/>
          <w:i/>
          <w:iCs/>
        </w:rPr>
        <w:t>regression</w:t>
      </w:r>
      <w:r>
        <w:rPr>
          <w:rFonts w:asciiTheme="majorBidi" w:hAnsiTheme="majorBidi" w:cstheme="majorBidi"/>
        </w:rPr>
        <w:t xml:space="preserve"> 3 dan Df untuk </w:t>
      </w:r>
      <w:r w:rsidRPr="00D05878">
        <w:rPr>
          <w:rFonts w:asciiTheme="majorBidi" w:hAnsiTheme="majorBidi" w:cstheme="majorBidi"/>
          <w:i/>
          <w:iCs/>
        </w:rPr>
        <w:t>residual</w:t>
      </w:r>
      <w:r>
        <w:rPr>
          <w:rFonts w:asciiTheme="majorBidi" w:hAnsiTheme="majorBidi" w:cstheme="majorBidi"/>
          <w:i/>
          <w:iCs/>
        </w:rPr>
        <w:t xml:space="preserve"> </w:t>
      </w:r>
      <w:r>
        <w:rPr>
          <w:rFonts w:asciiTheme="majorBidi" w:hAnsiTheme="majorBidi" w:cstheme="majorBidi"/>
        </w:rPr>
        <w:t>29, maka diperoleh  F hitung lebih besar dari F tabel (25,831&gt;2,96). Jadi dapat disimpulkan bahwa H</w:t>
      </w:r>
      <w:r>
        <w:rPr>
          <w:rFonts w:asciiTheme="majorBidi" w:hAnsiTheme="majorBidi" w:cstheme="majorBidi"/>
          <w:vertAlign w:val="subscript"/>
        </w:rPr>
        <w:t>a</w:t>
      </w:r>
      <w:r>
        <w:rPr>
          <w:rFonts w:asciiTheme="majorBidi" w:hAnsiTheme="majorBidi" w:cstheme="majorBidi"/>
        </w:rPr>
        <w:t xml:space="preserve"> diterima H</w:t>
      </w:r>
      <w:r>
        <w:rPr>
          <w:rFonts w:asciiTheme="majorBidi" w:hAnsiTheme="majorBidi" w:cstheme="majorBidi"/>
          <w:vertAlign w:val="subscript"/>
        </w:rPr>
        <w:t>o</w:t>
      </w:r>
      <w:r>
        <w:rPr>
          <w:rFonts w:asciiTheme="majorBidi" w:hAnsiTheme="majorBidi" w:cstheme="majorBidi"/>
        </w:rPr>
        <w:t xml:space="preserve"> ditolak, yang artinya terdapat pengaruh secara simultan (bersama-sama) antara pelatihan dan motivasi terhadap kinerja karyawan.</w:t>
      </w:r>
    </w:p>
    <w:p w14:paraId="447323D2" w14:textId="77777777" w:rsidR="00253E2B" w:rsidRPr="00854AD0" w:rsidRDefault="00253E2B" w:rsidP="00854AD0">
      <w:pPr>
        <w:spacing w:line="276" w:lineRule="auto"/>
        <w:jc w:val="both"/>
        <w:rPr>
          <w:lang w:val="id-ID"/>
        </w:rPr>
      </w:pPr>
    </w:p>
    <w:p w14:paraId="1230EFD1" w14:textId="767956B8" w:rsidR="00854AD0" w:rsidRDefault="00854AD0" w:rsidP="00854AD0">
      <w:pPr>
        <w:pStyle w:val="Caption"/>
        <w:spacing w:after="0"/>
        <w:jc w:val="center"/>
        <w:rPr>
          <w:b/>
          <w:lang w:val="en-US"/>
        </w:rPr>
      </w:pPr>
      <w:r w:rsidRPr="00A16F19">
        <w:rPr>
          <w:b/>
        </w:rPr>
        <w:t>T</w:t>
      </w:r>
      <w:r w:rsidR="00B570DD">
        <w:rPr>
          <w:b/>
        </w:rPr>
        <w:t xml:space="preserve">abel </w:t>
      </w:r>
      <w:r w:rsidR="00B570DD">
        <w:rPr>
          <w:b/>
          <w:lang w:val="en-US"/>
        </w:rPr>
        <w:t>7</w:t>
      </w:r>
      <w:r>
        <w:rPr>
          <w:b/>
        </w:rPr>
        <w:t xml:space="preserve">. </w:t>
      </w:r>
      <w:r w:rsidRPr="00A16F19">
        <w:rPr>
          <w:b/>
        </w:rPr>
        <w:t>Uji Koefisien Determinan (R</w:t>
      </w:r>
      <w:r w:rsidRPr="00A16F19">
        <w:rPr>
          <w:b/>
          <w:vertAlign w:val="superscript"/>
        </w:rPr>
        <w:t>2</w:t>
      </w:r>
      <w:r w:rsidRPr="00A16F19">
        <w:rPr>
          <w:b/>
        </w:rPr>
        <w:t>)</w:t>
      </w:r>
      <w:bookmarkEnd w:id="9"/>
      <w:bookmarkEnd w:id="10"/>
    </w:p>
    <w:p w14:paraId="06AFFF4C" w14:textId="77777777" w:rsidR="002C1C2C" w:rsidRDefault="002C1C2C" w:rsidP="002C1C2C"/>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427"/>
        <w:gridCol w:w="364"/>
        <w:gridCol w:w="468"/>
        <w:gridCol w:w="576"/>
        <w:gridCol w:w="562"/>
        <w:gridCol w:w="504"/>
        <w:gridCol w:w="504"/>
        <w:gridCol w:w="280"/>
        <w:gridCol w:w="280"/>
        <w:gridCol w:w="494"/>
      </w:tblGrid>
      <w:tr w:rsidR="00253E2B" w:rsidRPr="00253E2B" w14:paraId="297BEDD9" w14:textId="77777777" w:rsidTr="00253E2B">
        <w:trPr>
          <w:cantSplit/>
        </w:trPr>
        <w:tc>
          <w:tcPr>
            <w:tcW w:w="0" w:type="auto"/>
            <w:gridSpan w:val="10"/>
            <w:tcBorders>
              <w:top w:val="nil"/>
              <w:left w:val="nil"/>
              <w:bottom w:val="nil"/>
              <w:right w:val="nil"/>
            </w:tcBorders>
            <w:shd w:val="clear" w:color="auto" w:fill="FFFFFF"/>
            <w:vAlign w:val="center"/>
            <w:hideMark/>
          </w:tcPr>
          <w:p w14:paraId="2B7458B5" w14:textId="77777777" w:rsidR="00253E2B" w:rsidRPr="00253E2B" w:rsidRDefault="00253E2B" w:rsidP="00235284">
            <w:pPr>
              <w:autoSpaceDE w:val="0"/>
              <w:autoSpaceDN w:val="0"/>
              <w:adjustRightInd w:val="0"/>
              <w:ind w:left="60" w:right="60"/>
              <w:jc w:val="center"/>
              <w:rPr>
                <w:color w:val="010205"/>
                <w:sz w:val="18"/>
                <w:szCs w:val="18"/>
              </w:rPr>
            </w:pPr>
            <w:r w:rsidRPr="00253E2B">
              <w:rPr>
                <w:color w:val="010205"/>
                <w:sz w:val="18"/>
                <w:szCs w:val="18"/>
              </w:rPr>
              <w:t>Hasil Uji R</w:t>
            </w:r>
          </w:p>
        </w:tc>
      </w:tr>
      <w:tr w:rsidR="00253E2B" w:rsidRPr="00253E2B" w14:paraId="7B9920CB" w14:textId="77777777" w:rsidTr="00253E2B">
        <w:trPr>
          <w:cantSplit/>
        </w:trPr>
        <w:tc>
          <w:tcPr>
            <w:tcW w:w="0" w:type="auto"/>
            <w:vMerge w:val="restart"/>
            <w:tcBorders>
              <w:top w:val="nil"/>
              <w:left w:val="nil"/>
              <w:bottom w:val="nil"/>
              <w:right w:val="nil"/>
            </w:tcBorders>
            <w:shd w:val="clear" w:color="auto" w:fill="FFFFFF"/>
            <w:vAlign w:val="bottom"/>
            <w:hideMark/>
          </w:tcPr>
          <w:p w14:paraId="12606C5C" w14:textId="77777777" w:rsidR="00253E2B" w:rsidRPr="00253E2B" w:rsidRDefault="00253E2B" w:rsidP="00235284">
            <w:pPr>
              <w:autoSpaceDE w:val="0"/>
              <w:autoSpaceDN w:val="0"/>
              <w:adjustRightInd w:val="0"/>
              <w:ind w:left="60" w:right="60"/>
              <w:rPr>
                <w:color w:val="264A60"/>
                <w:sz w:val="18"/>
                <w:szCs w:val="18"/>
              </w:rPr>
            </w:pPr>
            <w:r w:rsidRPr="00253E2B">
              <w:rPr>
                <w:color w:val="264A60"/>
                <w:sz w:val="18"/>
                <w:szCs w:val="18"/>
              </w:rPr>
              <w:t>Model</w:t>
            </w:r>
          </w:p>
        </w:tc>
        <w:tc>
          <w:tcPr>
            <w:tcW w:w="0" w:type="auto"/>
            <w:vMerge w:val="restart"/>
            <w:tcBorders>
              <w:top w:val="nil"/>
              <w:left w:val="nil"/>
              <w:bottom w:val="nil"/>
              <w:right w:val="single" w:sz="8" w:space="0" w:color="E0E0E0"/>
            </w:tcBorders>
            <w:shd w:val="clear" w:color="auto" w:fill="FFFFFF"/>
            <w:vAlign w:val="bottom"/>
            <w:hideMark/>
          </w:tcPr>
          <w:p w14:paraId="1829C6B0" w14:textId="77777777" w:rsidR="00253E2B" w:rsidRPr="00253E2B" w:rsidRDefault="00253E2B" w:rsidP="00235284">
            <w:pPr>
              <w:autoSpaceDE w:val="0"/>
              <w:autoSpaceDN w:val="0"/>
              <w:adjustRightInd w:val="0"/>
              <w:ind w:left="60" w:right="60"/>
              <w:jc w:val="center"/>
              <w:rPr>
                <w:color w:val="264A60"/>
                <w:sz w:val="18"/>
                <w:szCs w:val="18"/>
              </w:rPr>
            </w:pPr>
            <w:r w:rsidRPr="00253E2B">
              <w:rPr>
                <w:color w:val="264A60"/>
                <w:sz w:val="18"/>
                <w:szCs w:val="18"/>
              </w:rPr>
              <w:t>R</w:t>
            </w:r>
          </w:p>
        </w:tc>
        <w:tc>
          <w:tcPr>
            <w:tcW w:w="0" w:type="auto"/>
            <w:vMerge w:val="restart"/>
            <w:tcBorders>
              <w:top w:val="nil"/>
              <w:left w:val="single" w:sz="8" w:space="0" w:color="E0E0E0"/>
              <w:bottom w:val="nil"/>
              <w:right w:val="single" w:sz="8" w:space="0" w:color="E0E0E0"/>
            </w:tcBorders>
            <w:shd w:val="clear" w:color="auto" w:fill="FFFFFF"/>
            <w:vAlign w:val="bottom"/>
            <w:hideMark/>
          </w:tcPr>
          <w:p w14:paraId="15B8096F" w14:textId="77777777" w:rsidR="00253E2B" w:rsidRPr="00253E2B" w:rsidRDefault="00253E2B" w:rsidP="00235284">
            <w:pPr>
              <w:autoSpaceDE w:val="0"/>
              <w:autoSpaceDN w:val="0"/>
              <w:adjustRightInd w:val="0"/>
              <w:ind w:left="60" w:right="60"/>
              <w:jc w:val="center"/>
              <w:rPr>
                <w:color w:val="264A60"/>
                <w:sz w:val="18"/>
                <w:szCs w:val="18"/>
              </w:rPr>
            </w:pPr>
            <w:r w:rsidRPr="00253E2B">
              <w:rPr>
                <w:color w:val="264A60"/>
                <w:sz w:val="18"/>
                <w:szCs w:val="18"/>
              </w:rPr>
              <w:t>R Square</w:t>
            </w:r>
          </w:p>
        </w:tc>
        <w:tc>
          <w:tcPr>
            <w:tcW w:w="0" w:type="auto"/>
            <w:vMerge w:val="restart"/>
            <w:tcBorders>
              <w:top w:val="nil"/>
              <w:left w:val="single" w:sz="8" w:space="0" w:color="E0E0E0"/>
              <w:bottom w:val="nil"/>
              <w:right w:val="single" w:sz="8" w:space="0" w:color="E0E0E0"/>
            </w:tcBorders>
            <w:shd w:val="clear" w:color="auto" w:fill="FFFFFF"/>
            <w:vAlign w:val="bottom"/>
            <w:hideMark/>
          </w:tcPr>
          <w:p w14:paraId="504EA357" w14:textId="77777777" w:rsidR="00253E2B" w:rsidRPr="00253E2B" w:rsidRDefault="00253E2B" w:rsidP="00235284">
            <w:pPr>
              <w:autoSpaceDE w:val="0"/>
              <w:autoSpaceDN w:val="0"/>
              <w:adjustRightInd w:val="0"/>
              <w:ind w:left="60" w:right="60"/>
              <w:jc w:val="center"/>
              <w:rPr>
                <w:color w:val="264A60"/>
                <w:sz w:val="18"/>
                <w:szCs w:val="18"/>
              </w:rPr>
            </w:pPr>
            <w:r w:rsidRPr="00253E2B">
              <w:rPr>
                <w:color w:val="264A60"/>
                <w:sz w:val="18"/>
                <w:szCs w:val="18"/>
              </w:rPr>
              <w:t>Adjusted R Square</w:t>
            </w:r>
          </w:p>
        </w:tc>
        <w:tc>
          <w:tcPr>
            <w:tcW w:w="0" w:type="auto"/>
            <w:vMerge w:val="restart"/>
            <w:tcBorders>
              <w:top w:val="nil"/>
              <w:left w:val="single" w:sz="8" w:space="0" w:color="E0E0E0"/>
              <w:bottom w:val="nil"/>
              <w:right w:val="single" w:sz="8" w:space="0" w:color="E0E0E0"/>
            </w:tcBorders>
            <w:shd w:val="clear" w:color="auto" w:fill="FFFFFF"/>
            <w:vAlign w:val="bottom"/>
            <w:hideMark/>
          </w:tcPr>
          <w:p w14:paraId="73DD2D66" w14:textId="77777777" w:rsidR="00253E2B" w:rsidRPr="00253E2B" w:rsidRDefault="00253E2B" w:rsidP="00235284">
            <w:pPr>
              <w:autoSpaceDE w:val="0"/>
              <w:autoSpaceDN w:val="0"/>
              <w:adjustRightInd w:val="0"/>
              <w:ind w:left="60" w:right="60"/>
              <w:jc w:val="center"/>
              <w:rPr>
                <w:color w:val="264A60"/>
                <w:sz w:val="18"/>
                <w:szCs w:val="18"/>
              </w:rPr>
            </w:pPr>
            <w:r w:rsidRPr="00253E2B">
              <w:rPr>
                <w:color w:val="264A60"/>
                <w:sz w:val="18"/>
                <w:szCs w:val="18"/>
              </w:rPr>
              <w:t>Std. Error of the Estimate</w:t>
            </w:r>
          </w:p>
        </w:tc>
        <w:tc>
          <w:tcPr>
            <w:tcW w:w="0" w:type="auto"/>
            <w:gridSpan w:val="5"/>
            <w:tcBorders>
              <w:top w:val="nil"/>
              <w:left w:val="single" w:sz="8" w:space="0" w:color="E0E0E0"/>
              <w:bottom w:val="nil"/>
              <w:right w:val="nil"/>
            </w:tcBorders>
            <w:shd w:val="clear" w:color="auto" w:fill="FFFFFF"/>
            <w:vAlign w:val="bottom"/>
            <w:hideMark/>
          </w:tcPr>
          <w:p w14:paraId="0723985F" w14:textId="77777777" w:rsidR="00253E2B" w:rsidRPr="00253E2B" w:rsidRDefault="00253E2B" w:rsidP="00235284">
            <w:pPr>
              <w:autoSpaceDE w:val="0"/>
              <w:autoSpaceDN w:val="0"/>
              <w:adjustRightInd w:val="0"/>
              <w:ind w:left="60" w:right="60"/>
              <w:jc w:val="center"/>
              <w:rPr>
                <w:color w:val="264A60"/>
                <w:sz w:val="18"/>
                <w:szCs w:val="18"/>
              </w:rPr>
            </w:pPr>
            <w:r w:rsidRPr="00253E2B">
              <w:rPr>
                <w:color w:val="264A60"/>
                <w:sz w:val="18"/>
                <w:szCs w:val="18"/>
              </w:rPr>
              <w:t>Change Statistics</w:t>
            </w:r>
          </w:p>
        </w:tc>
      </w:tr>
      <w:tr w:rsidR="00253E2B" w:rsidRPr="00253E2B" w14:paraId="3701BCC5" w14:textId="77777777" w:rsidTr="00253E2B">
        <w:trPr>
          <w:cantSplit/>
        </w:trPr>
        <w:tc>
          <w:tcPr>
            <w:tcW w:w="0" w:type="auto"/>
            <w:vMerge/>
            <w:tcBorders>
              <w:top w:val="nil"/>
              <w:left w:val="nil"/>
              <w:bottom w:val="nil"/>
              <w:right w:val="nil"/>
            </w:tcBorders>
            <w:vAlign w:val="center"/>
            <w:hideMark/>
          </w:tcPr>
          <w:p w14:paraId="3C8BF2FF" w14:textId="77777777" w:rsidR="00253E2B" w:rsidRPr="00253E2B" w:rsidRDefault="00253E2B" w:rsidP="00235284">
            <w:pPr>
              <w:rPr>
                <w:color w:val="264A60"/>
                <w:sz w:val="18"/>
                <w:szCs w:val="18"/>
              </w:rPr>
            </w:pPr>
          </w:p>
        </w:tc>
        <w:tc>
          <w:tcPr>
            <w:tcW w:w="0" w:type="auto"/>
            <w:vMerge/>
            <w:tcBorders>
              <w:top w:val="nil"/>
              <w:left w:val="nil"/>
              <w:bottom w:val="nil"/>
              <w:right w:val="single" w:sz="8" w:space="0" w:color="E0E0E0"/>
            </w:tcBorders>
            <w:vAlign w:val="center"/>
            <w:hideMark/>
          </w:tcPr>
          <w:p w14:paraId="5FF6062A" w14:textId="77777777" w:rsidR="00253E2B" w:rsidRPr="00253E2B" w:rsidRDefault="00253E2B" w:rsidP="00235284">
            <w:pPr>
              <w:rPr>
                <w:color w:val="264A60"/>
                <w:sz w:val="18"/>
                <w:szCs w:val="18"/>
              </w:rPr>
            </w:pPr>
          </w:p>
        </w:tc>
        <w:tc>
          <w:tcPr>
            <w:tcW w:w="0" w:type="auto"/>
            <w:vMerge/>
            <w:tcBorders>
              <w:top w:val="nil"/>
              <w:left w:val="single" w:sz="8" w:space="0" w:color="E0E0E0"/>
              <w:bottom w:val="nil"/>
              <w:right w:val="single" w:sz="8" w:space="0" w:color="E0E0E0"/>
            </w:tcBorders>
            <w:vAlign w:val="center"/>
            <w:hideMark/>
          </w:tcPr>
          <w:p w14:paraId="7C5757D0" w14:textId="77777777" w:rsidR="00253E2B" w:rsidRPr="00253E2B" w:rsidRDefault="00253E2B" w:rsidP="00235284">
            <w:pPr>
              <w:rPr>
                <w:color w:val="264A60"/>
                <w:sz w:val="18"/>
                <w:szCs w:val="18"/>
              </w:rPr>
            </w:pPr>
          </w:p>
        </w:tc>
        <w:tc>
          <w:tcPr>
            <w:tcW w:w="0" w:type="auto"/>
            <w:vMerge/>
            <w:tcBorders>
              <w:top w:val="nil"/>
              <w:left w:val="single" w:sz="8" w:space="0" w:color="E0E0E0"/>
              <w:bottom w:val="nil"/>
              <w:right w:val="single" w:sz="8" w:space="0" w:color="E0E0E0"/>
            </w:tcBorders>
            <w:vAlign w:val="center"/>
            <w:hideMark/>
          </w:tcPr>
          <w:p w14:paraId="3DD0CF9B" w14:textId="77777777" w:rsidR="00253E2B" w:rsidRPr="00253E2B" w:rsidRDefault="00253E2B" w:rsidP="00235284">
            <w:pPr>
              <w:rPr>
                <w:color w:val="264A60"/>
                <w:sz w:val="18"/>
                <w:szCs w:val="18"/>
              </w:rPr>
            </w:pPr>
          </w:p>
        </w:tc>
        <w:tc>
          <w:tcPr>
            <w:tcW w:w="0" w:type="auto"/>
            <w:vMerge/>
            <w:tcBorders>
              <w:top w:val="nil"/>
              <w:left w:val="single" w:sz="8" w:space="0" w:color="E0E0E0"/>
              <w:bottom w:val="nil"/>
              <w:right w:val="single" w:sz="8" w:space="0" w:color="E0E0E0"/>
            </w:tcBorders>
            <w:vAlign w:val="center"/>
            <w:hideMark/>
          </w:tcPr>
          <w:p w14:paraId="0EB94FB1" w14:textId="77777777" w:rsidR="00253E2B" w:rsidRPr="00253E2B" w:rsidRDefault="00253E2B" w:rsidP="00235284">
            <w:pPr>
              <w:rPr>
                <w:color w:val="264A60"/>
                <w:sz w:val="18"/>
                <w:szCs w:val="18"/>
              </w:rPr>
            </w:pPr>
          </w:p>
        </w:tc>
        <w:tc>
          <w:tcPr>
            <w:tcW w:w="0" w:type="auto"/>
            <w:tcBorders>
              <w:top w:val="nil"/>
              <w:left w:val="single" w:sz="8" w:space="0" w:color="E0E0E0"/>
              <w:bottom w:val="single" w:sz="8" w:space="0" w:color="152935"/>
              <w:right w:val="single" w:sz="8" w:space="0" w:color="E0E0E0"/>
            </w:tcBorders>
            <w:shd w:val="clear" w:color="auto" w:fill="FFFFFF"/>
            <w:vAlign w:val="bottom"/>
            <w:hideMark/>
          </w:tcPr>
          <w:p w14:paraId="7632FFBB" w14:textId="77777777" w:rsidR="00253E2B" w:rsidRPr="00253E2B" w:rsidRDefault="00253E2B" w:rsidP="00235284">
            <w:pPr>
              <w:autoSpaceDE w:val="0"/>
              <w:autoSpaceDN w:val="0"/>
              <w:adjustRightInd w:val="0"/>
              <w:ind w:left="60" w:right="60"/>
              <w:jc w:val="center"/>
              <w:rPr>
                <w:color w:val="264A60"/>
                <w:sz w:val="18"/>
                <w:szCs w:val="18"/>
              </w:rPr>
            </w:pPr>
            <w:r w:rsidRPr="00253E2B">
              <w:rPr>
                <w:color w:val="264A60"/>
                <w:sz w:val="18"/>
                <w:szCs w:val="18"/>
              </w:rPr>
              <w:t>R Square Change</w:t>
            </w:r>
          </w:p>
        </w:tc>
        <w:tc>
          <w:tcPr>
            <w:tcW w:w="0" w:type="auto"/>
            <w:tcBorders>
              <w:top w:val="nil"/>
              <w:left w:val="single" w:sz="8" w:space="0" w:color="E0E0E0"/>
              <w:bottom w:val="single" w:sz="8" w:space="0" w:color="152935"/>
              <w:right w:val="single" w:sz="8" w:space="0" w:color="E0E0E0"/>
            </w:tcBorders>
            <w:shd w:val="clear" w:color="auto" w:fill="FFFFFF"/>
            <w:vAlign w:val="bottom"/>
            <w:hideMark/>
          </w:tcPr>
          <w:p w14:paraId="1D899F3F" w14:textId="77777777" w:rsidR="00253E2B" w:rsidRPr="00253E2B" w:rsidRDefault="00253E2B" w:rsidP="00235284">
            <w:pPr>
              <w:autoSpaceDE w:val="0"/>
              <w:autoSpaceDN w:val="0"/>
              <w:adjustRightInd w:val="0"/>
              <w:ind w:left="60" w:right="60"/>
              <w:jc w:val="center"/>
              <w:rPr>
                <w:color w:val="264A60"/>
                <w:sz w:val="18"/>
                <w:szCs w:val="18"/>
              </w:rPr>
            </w:pPr>
            <w:r w:rsidRPr="00253E2B">
              <w:rPr>
                <w:color w:val="264A60"/>
                <w:sz w:val="18"/>
                <w:szCs w:val="18"/>
              </w:rPr>
              <w:t>F Change</w:t>
            </w:r>
          </w:p>
        </w:tc>
        <w:tc>
          <w:tcPr>
            <w:tcW w:w="0" w:type="auto"/>
            <w:tcBorders>
              <w:top w:val="nil"/>
              <w:left w:val="single" w:sz="8" w:space="0" w:color="E0E0E0"/>
              <w:bottom w:val="single" w:sz="8" w:space="0" w:color="152935"/>
              <w:right w:val="single" w:sz="8" w:space="0" w:color="E0E0E0"/>
            </w:tcBorders>
            <w:shd w:val="clear" w:color="auto" w:fill="FFFFFF"/>
            <w:vAlign w:val="bottom"/>
            <w:hideMark/>
          </w:tcPr>
          <w:p w14:paraId="43AF0688" w14:textId="77777777" w:rsidR="00253E2B" w:rsidRPr="00253E2B" w:rsidRDefault="00253E2B" w:rsidP="00235284">
            <w:pPr>
              <w:autoSpaceDE w:val="0"/>
              <w:autoSpaceDN w:val="0"/>
              <w:adjustRightInd w:val="0"/>
              <w:ind w:left="60" w:right="60"/>
              <w:jc w:val="center"/>
              <w:rPr>
                <w:color w:val="264A60"/>
                <w:sz w:val="18"/>
                <w:szCs w:val="18"/>
              </w:rPr>
            </w:pPr>
            <w:r w:rsidRPr="00253E2B">
              <w:rPr>
                <w:color w:val="264A60"/>
                <w:sz w:val="18"/>
                <w:szCs w:val="18"/>
              </w:rPr>
              <w:t>df1</w:t>
            </w:r>
          </w:p>
        </w:tc>
        <w:tc>
          <w:tcPr>
            <w:tcW w:w="0" w:type="auto"/>
            <w:tcBorders>
              <w:top w:val="nil"/>
              <w:left w:val="single" w:sz="8" w:space="0" w:color="E0E0E0"/>
              <w:bottom w:val="single" w:sz="8" w:space="0" w:color="152935"/>
              <w:right w:val="single" w:sz="8" w:space="0" w:color="E0E0E0"/>
            </w:tcBorders>
            <w:shd w:val="clear" w:color="auto" w:fill="FFFFFF"/>
            <w:vAlign w:val="bottom"/>
            <w:hideMark/>
          </w:tcPr>
          <w:p w14:paraId="2C9A76A9" w14:textId="77777777" w:rsidR="00253E2B" w:rsidRPr="00253E2B" w:rsidRDefault="00253E2B" w:rsidP="00235284">
            <w:pPr>
              <w:autoSpaceDE w:val="0"/>
              <w:autoSpaceDN w:val="0"/>
              <w:adjustRightInd w:val="0"/>
              <w:ind w:left="60" w:right="60"/>
              <w:jc w:val="center"/>
              <w:rPr>
                <w:color w:val="264A60"/>
                <w:sz w:val="18"/>
                <w:szCs w:val="18"/>
              </w:rPr>
            </w:pPr>
            <w:r w:rsidRPr="00253E2B">
              <w:rPr>
                <w:color w:val="264A60"/>
                <w:sz w:val="18"/>
                <w:szCs w:val="18"/>
              </w:rPr>
              <w:t>df2</w:t>
            </w:r>
          </w:p>
        </w:tc>
        <w:tc>
          <w:tcPr>
            <w:tcW w:w="0" w:type="auto"/>
            <w:tcBorders>
              <w:top w:val="nil"/>
              <w:left w:val="single" w:sz="8" w:space="0" w:color="E0E0E0"/>
              <w:bottom w:val="single" w:sz="8" w:space="0" w:color="152935"/>
              <w:right w:val="nil"/>
            </w:tcBorders>
            <w:shd w:val="clear" w:color="auto" w:fill="FFFFFF"/>
            <w:vAlign w:val="bottom"/>
            <w:hideMark/>
          </w:tcPr>
          <w:p w14:paraId="3CC6F069" w14:textId="77777777" w:rsidR="00253E2B" w:rsidRPr="00253E2B" w:rsidRDefault="00253E2B" w:rsidP="00235284">
            <w:pPr>
              <w:autoSpaceDE w:val="0"/>
              <w:autoSpaceDN w:val="0"/>
              <w:adjustRightInd w:val="0"/>
              <w:ind w:left="60" w:right="60"/>
              <w:jc w:val="center"/>
              <w:rPr>
                <w:color w:val="264A60"/>
                <w:sz w:val="18"/>
                <w:szCs w:val="18"/>
              </w:rPr>
            </w:pPr>
            <w:r w:rsidRPr="00253E2B">
              <w:rPr>
                <w:color w:val="264A60"/>
                <w:sz w:val="18"/>
                <w:szCs w:val="18"/>
              </w:rPr>
              <w:t>Sig. F Change</w:t>
            </w:r>
          </w:p>
        </w:tc>
      </w:tr>
      <w:tr w:rsidR="00253E2B" w:rsidRPr="00253E2B" w14:paraId="3C79E014" w14:textId="77777777" w:rsidTr="00253E2B">
        <w:trPr>
          <w:cantSplit/>
        </w:trPr>
        <w:tc>
          <w:tcPr>
            <w:tcW w:w="0" w:type="auto"/>
            <w:tcBorders>
              <w:top w:val="single" w:sz="8" w:space="0" w:color="152935"/>
              <w:left w:val="nil"/>
              <w:bottom w:val="single" w:sz="8" w:space="0" w:color="152935"/>
              <w:right w:val="nil"/>
            </w:tcBorders>
            <w:shd w:val="clear" w:color="auto" w:fill="E0E0E0"/>
            <w:hideMark/>
          </w:tcPr>
          <w:p w14:paraId="58B39620" w14:textId="77777777" w:rsidR="00253E2B" w:rsidRPr="00253E2B" w:rsidRDefault="00253E2B" w:rsidP="00235284">
            <w:pPr>
              <w:autoSpaceDE w:val="0"/>
              <w:autoSpaceDN w:val="0"/>
              <w:adjustRightInd w:val="0"/>
              <w:ind w:left="60" w:right="60"/>
              <w:rPr>
                <w:color w:val="264A60"/>
                <w:sz w:val="18"/>
                <w:szCs w:val="18"/>
              </w:rPr>
            </w:pPr>
            <w:r w:rsidRPr="00253E2B">
              <w:rPr>
                <w:color w:val="264A60"/>
                <w:sz w:val="18"/>
                <w:szCs w:val="18"/>
              </w:rPr>
              <w:t>1</w:t>
            </w:r>
          </w:p>
        </w:tc>
        <w:tc>
          <w:tcPr>
            <w:tcW w:w="0" w:type="auto"/>
            <w:tcBorders>
              <w:top w:val="single" w:sz="8" w:space="0" w:color="152935"/>
              <w:left w:val="nil"/>
              <w:bottom w:val="single" w:sz="8" w:space="0" w:color="152935"/>
              <w:right w:val="single" w:sz="8" w:space="0" w:color="E0E0E0"/>
            </w:tcBorders>
            <w:shd w:val="clear" w:color="auto" w:fill="FFFFFF"/>
            <w:hideMark/>
          </w:tcPr>
          <w:p w14:paraId="7C932B2E" w14:textId="77777777" w:rsidR="00253E2B" w:rsidRPr="00253E2B" w:rsidRDefault="00253E2B" w:rsidP="00235284">
            <w:pPr>
              <w:autoSpaceDE w:val="0"/>
              <w:autoSpaceDN w:val="0"/>
              <w:adjustRightInd w:val="0"/>
              <w:ind w:left="60" w:right="60"/>
              <w:jc w:val="right"/>
              <w:rPr>
                <w:color w:val="010205"/>
                <w:sz w:val="18"/>
                <w:szCs w:val="18"/>
              </w:rPr>
            </w:pPr>
            <w:r w:rsidRPr="00253E2B">
              <w:rPr>
                <w:color w:val="010205"/>
                <w:sz w:val="18"/>
                <w:szCs w:val="18"/>
              </w:rPr>
              <w:t>.800</w:t>
            </w:r>
            <w:r w:rsidRPr="00253E2B">
              <w:rPr>
                <w:color w:val="010205"/>
                <w:sz w:val="18"/>
                <w:szCs w:val="18"/>
                <w:vertAlign w:val="superscript"/>
              </w:rPr>
              <w:t>a</w:t>
            </w:r>
          </w:p>
        </w:tc>
        <w:tc>
          <w:tcPr>
            <w:tcW w:w="0" w:type="auto"/>
            <w:tcBorders>
              <w:top w:val="single" w:sz="8" w:space="0" w:color="152935"/>
              <w:left w:val="single" w:sz="8" w:space="0" w:color="E0E0E0"/>
              <w:bottom w:val="single" w:sz="8" w:space="0" w:color="152935"/>
              <w:right w:val="single" w:sz="8" w:space="0" w:color="E0E0E0"/>
            </w:tcBorders>
            <w:shd w:val="clear" w:color="auto" w:fill="FFFFFF"/>
            <w:hideMark/>
          </w:tcPr>
          <w:p w14:paraId="34EC7095" w14:textId="77777777" w:rsidR="00253E2B" w:rsidRPr="00253E2B" w:rsidRDefault="00253E2B" w:rsidP="00235284">
            <w:pPr>
              <w:autoSpaceDE w:val="0"/>
              <w:autoSpaceDN w:val="0"/>
              <w:adjustRightInd w:val="0"/>
              <w:ind w:left="60" w:right="60"/>
              <w:jc w:val="right"/>
              <w:rPr>
                <w:color w:val="010205"/>
                <w:sz w:val="18"/>
                <w:szCs w:val="18"/>
              </w:rPr>
            </w:pPr>
            <w:r w:rsidRPr="00253E2B">
              <w:rPr>
                <w:color w:val="010205"/>
                <w:sz w:val="18"/>
                <w:szCs w:val="18"/>
              </w:rPr>
              <w:t>.640</w:t>
            </w:r>
          </w:p>
        </w:tc>
        <w:tc>
          <w:tcPr>
            <w:tcW w:w="0" w:type="auto"/>
            <w:tcBorders>
              <w:top w:val="single" w:sz="8" w:space="0" w:color="152935"/>
              <w:left w:val="single" w:sz="8" w:space="0" w:color="E0E0E0"/>
              <w:bottom w:val="single" w:sz="8" w:space="0" w:color="152935"/>
              <w:right w:val="single" w:sz="8" w:space="0" w:color="E0E0E0"/>
            </w:tcBorders>
            <w:shd w:val="clear" w:color="auto" w:fill="FFFFFF"/>
            <w:hideMark/>
          </w:tcPr>
          <w:p w14:paraId="6DA7DB1E" w14:textId="77777777" w:rsidR="00253E2B" w:rsidRPr="00253E2B" w:rsidRDefault="00253E2B" w:rsidP="00235284">
            <w:pPr>
              <w:autoSpaceDE w:val="0"/>
              <w:autoSpaceDN w:val="0"/>
              <w:adjustRightInd w:val="0"/>
              <w:ind w:left="60" w:right="60"/>
              <w:jc w:val="right"/>
              <w:rPr>
                <w:color w:val="010205"/>
                <w:sz w:val="18"/>
                <w:szCs w:val="18"/>
              </w:rPr>
            </w:pPr>
            <w:r w:rsidRPr="00253E2B">
              <w:rPr>
                <w:color w:val="010205"/>
                <w:sz w:val="18"/>
                <w:szCs w:val="18"/>
              </w:rPr>
              <w:t>.616</w:t>
            </w:r>
          </w:p>
        </w:tc>
        <w:tc>
          <w:tcPr>
            <w:tcW w:w="0" w:type="auto"/>
            <w:tcBorders>
              <w:top w:val="single" w:sz="8" w:space="0" w:color="152935"/>
              <w:left w:val="single" w:sz="8" w:space="0" w:color="E0E0E0"/>
              <w:bottom w:val="single" w:sz="8" w:space="0" w:color="152935"/>
              <w:right w:val="single" w:sz="8" w:space="0" w:color="E0E0E0"/>
            </w:tcBorders>
            <w:shd w:val="clear" w:color="auto" w:fill="FFFFFF"/>
            <w:hideMark/>
          </w:tcPr>
          <w:p w14:paraId="5B8E09AE" w14:textId="77777777" w:rsidR="00253E2B" w:rsidRPr="00253E2B" w:rsidRDefault="00253E2B" w:rsidP="00235284">
            <w:pPr>
              <w:autoSpaceDE w:val="0"/>
              <w:autoSpaceDN w:val="0"/>
              <w:adjustRightInd w:val="0"/>
              <w:ind w:left="60" w:right="60"/>
              <w:jc w:val="right"/>
              <w:rPr>
                <w:color w:val="010205"/>
                <w:sz w:val="18"/>
                <w:szCs w:val="18"/>
              </w:rPr>
            </w:pPr>
            <w:r w:rsidRPr="00253E2B">
              <w:rPr>
                <w:color w:val="010205"/>
                <w:sz w:val="18"/>
                <w:szCs w:val="18"/>
              </w:rPr>
              <w:t>2.259</w:t>
            </w:r>
          </w:p>
        </w:tc>
        <w:tc>
          <w:tcPr>
            <w:tcW w:w="0" w:type="auto"/>
            <w:tcBorders>
              <w:top w:val="single" w:sz="8" w:space="0" w:color="152935"/>
              <w:left w:val="single" w:sz="8" w:space="0" w:color="E0E0E0"/>
              <w:bottom w:val="single" w:sz="8" w:space="0" w:color="152935"/>
              <w:right w:val="single" w:sz="8" w:space="0" w:color="E0E0E0"/>
            </w:tcBorders>
            <w:shd w:val="clear" w:color="auto" w:fill="FFFFFF"/>
            <w:hideMark/>
          </w:tcPr>
          <w:p w14:paraId="731634BF" w14:textId="77777777" w:rsidR="00253E2B" w:rsidRPr="00253E2B" w:rsidRDefault="00253E2B" w:rsidP="00235284">
            <w:pPr>
              <w:autoSpaceDE w:val="0"/>
              <w:autoSpaceDN w:val="0"/>
              <w:adjustRightInd w:val="0"/>
              <w:ind w:left="60" w:right="60"/>
              <w:jc w:val="right"/>
              <w:rPr>
                <w:color w:val="010205"/>
                <w:sz w:val="18"/>
                <w:szCs w:val="18"/>
              </w:rPr>
            </w:pPr>
            <w:r w:rsidRPr="00253E2B">
              <w:rPr>
                <w:color w:val="010205"/>
                <w:sz w:val="18"/>
                <w:szCs w:val="18"/>
              </w:rPr>
              <w:t>.640</w:t>
            </w:r>
          </w:p>
        </w:tc>
        <w:tc>
          <w:tcPr>
            <w:tcW w:w="0" w:type="auto"/>
            <w:tcBorders>
              <w:top w:val="single" w:sz="8" w:space="0" w:color="152935"/>
              <w:left w:val="single" w:sz="8" w:space="0" w:color="E0E0E0"/>
              <w:bottom w:val="single" w:sz="8" w:space="0" w:color="152935"/>
              <w:right w:val="single" w:sz="8" w:space="0" w:color="E0E0E0"/>
            </w:tcBorders>
            <w:shd w:val="clear" w:color="auto" w:fill="FFFFFF"/>
            <w:hideMark/>
          </w:tcPr>
          <w:p w14:paraId="35F269BD" w14:textId="77777777" w:rsidR="00253E2B" w:rsidRPr="00253E2B" w:rsidRDefault="00253E2B" w:rsidP="00235284">
            <w:pPr>
              <w:autoSpaceDE w:val="0"/>
              <w:autoSpaceDN w:val="0"/>
              <w:adjustRightInd w:val="0"/>
              <w:ind w:left="60" w:right="60"/>
              <w:jc w:val="right"/>
              <w:rPr>
                <w:color w:val="010205"/>
                <w:sz w:val="18"/>
                <w:szCs w:val="18"/>
              </w:rPr>
            </w:pPr>
            <w:r w:rsidRPr="00253E2B">
              <w:rPr>
                <w:color w:val="010205"/>
                <w:sz w:val="18"/>
                <w:szCs w:val="18"/>
              </w:rPr>
              <w:t>25.831</w:t>
            </w:r>
          </w:p>
        </w:tc>
        <w:tc>
          <w:tcPr>
            <w:tcW w:w="0" w:type="auto"/>
            <w:tcBorders>
              <w:top w:val="single" w:sz="8" w:space="0" w:color="152935"/>
              <w:left w:val="single" w:sz="8" w:space="0" w:color="E0E0E0"/>
              <w:bottom w:val="single" w:sz="8" w:space="0" w:color="152935"/>
              <w:right w:val="single" w:sz="8" w:space="0" w:color="E0E0E0"/>
            </w:tcBorders>
            <w:shd w:val="clear" w:color="auto" w:fill="FFFFFF"/>
            <w:hideMark/>
          </w:tcPr>
          <w:p w14:paraId="2FCF564C" w14:textId="77777777" w:rsidR="00253E2B" w:rsidRPr="00253E2B" w:rsidRDefault="00253E2B" w:rsidP="00235284">
            <w:pPr>
              <w:autoSpaceDE w:val="0"/>
              <w:autoSpaceDN w:val="0"/>
              <w:adjustRightInd w:val="0"/>
              <w:ind w:left="60" w:right="60"/>
              <w:jc w:val="right"/>
              <w:rPr>
                <w:color w:val="010205"/>
                <w:sz w:val="18"/>
                <w:szCs w:val="18"/>
              </w:rPr>
            </w:pPr>
            <w:r w:rsidRPr="00253E2B">
              <w:rPr>
                <w:color w:val="010205"/>
                <w:sz w:val="18"/>
                <w:szCs w:val="18"/>
              </w:rPr>
              <w:t>2</w:t>
            </w:r>
          </w:p>
        </w:tc>
        <w:tc>
          <w:tcPr>
            <w:tcW w:w="0" w:type="auto"/>
            <w:tcBorders>
              <w:top w:val="single" w:sz="8" w:space="0" w:color="152935"/>
              <w:left w:val="single" w:sz="8" w:space="0" w:color="E0E0E0"/>
              <w:bottom w:val="single" w:sz="8" w:space="0" w:color="152935"/>
              <w:right w:val="single" w:sz="8" w:space="0" w:color="E0E0E0"/>
            </w:tcBorders>
            <w:shd w:val="clear" w:color="auto" w:fill="FFFFFF"/>
            <w:hideMark/>
          </w:tcPr>
          <w:p w14:paraId="402E64E5" w14:textId="77777777" w:rsidR="00253E2B" w:rsidRPr="00253E2B" w:rsidRDefault="00253E2B" w:rsidP="00235284">
            <w:pPr>
              <w:autoSpaceDE w:val="0"/>
              <w:autoSpaceDN w:val="0"/>
              <w:adjustRightInd w:val="0"/>
              <w:ind w:left="60" w:right="60"/>
              <w:jc w:val="right"/>
              <w:rPr>
                <w:color w:val="010205"/>
                <w:sz w:val="18"/>
                <w:szCs w:val="18"/>
              </w:rPr>
            </w:pPr>
            <w:r w:rsidRPr="00253E2B">
              <w:rPr>
                <w:color w:val="010205"/>
                <w:sz w:val="18"/>
                <w:szCs w:val="18"/>
              </w:rPr>
              <w:t>29</w:t>
            </w:r>
          </w:p>
        </w:tc>
        <w:tc>
          <w:tcPr>
            <w:tcW w:w="0" w:type="auto"/>
            <w:tcBorders>
              <w:top w:val="single" w:sz="8" w:space="0" w:color="152935"/>
              <w:left w:val="single" w:sz="8" w:space="0" w:color="E0E0E0"/>
              <w:bottom w:val="single" w:sz="8" w:space="0" w:color="152935"/>
              <w:right w:val="nil"/>
            </w:tcBorders>
            <w:shd w:val="clear" w:color="auto" w:fill="FFFFFF"/>
            <w:hideMark/>
          </w:tcPr>
          <w:p w14:paraId="4EE18360" w14:textId="77777777" w:rsidR="00253E2B" w:rsidRPr="00253E2B" w:rsidRDefault="00253E2B" w:rsidP="00235284">
            <w:pPr>
              <w:autoSpaceDE w:val="0"/>
              <w:autoSpaceDN w:val="0"/>
              <w:adjustRightInd w:val="0"/>
              <w:ind w:left="60" w:right="60"/>
              <w:jc w:val="right"/>
              <w:rPr>
                <w:color w:val="010205"/>
                <w:sz w:val="18"/>
                <w:szCs w:val="18"/>
              </w:rPr>
            </w:pPr>
            <w:r w:rsidRPr="00253E2B">
              <w:rPr>
                <w:color w:val="010205"/>
                <w:sz w:val="18"/>
                <w:szCs w:val="18"/>
              </w:rPr>
              <w:t>.000</w:t>
            </w:r>
          </w:p>
        </w:tc>
      </w:tr>
      <w:tr w:rsidR="00253E2B" w:rsidRPr="00253E2B" w14:paraId="5EB52284" w14:textId="77777777" w:rsidTr="00253E2B">
        <w:trPr>
          <w:cantSplit/>
        </w:trPr>
        <w:tc>
          <w:tcPr>
            <w:tcW w:w="0" w:type="auto"/>
            <w:gridSpan w:val="10"/>
            <w:tcBorders>
              <w:top w:val="nil"/>
              <w:left w:val="nil"/>
              <w:bottom w:val="nil"/>
              <w:right w:val="nil"/>
            </w:tcBorders>
            <w:shd w:val="clear" w:color="auto" w:fill="FFFFFF"/>
            <w:hideMark/>
          </w:tcPr>
          <w:p w14:paraId="2A962FD1" w14:textId="77777777" w:rsidR="00253E2B" w:rsidRPr="00253E2B" w:rsidRDefault="00253E2B" w:rsidP="00235284">
            <w:pPr>
              <w:autoSpaceDE w:val="0"/>
              <w:autoSpaceDN w:val="0"/>
              <w:adjustRightInd w:val="0"/>
              <w:ind w:left="60" w:right="60"/>
              <w:rPr>
                <w:color w:val="010205"/>
                <w:sz w:val="18"/>
                <w:szCs w:val="18"/>
              </w:rPr>
            </w:pPr>
            <w:r w:rsidRPr="00253E2B">
              <w:rPr>
                <w:color w:val="010205"/>
                <w:sz w:val="18"/>
                <w:szCs w:val="18"/>
              </w:rPr>
              <w:t>a. Predictors: (Constant), X1_total, X2_totall</w:t>
            </w:r>
          </w:p>
        </w:tc>
      </w:tr>
    </w:tbl>
    <w:p w14:paraId="3FE07D2E" w14:textId="771D92E4" w:rsidR="00854AD0" w:rsidRDefault="00854AD0" w:rsidP="0030357A">
      <w:pPr>
        <w:spacing w:line="480" w:lineRule="auto"/>
        <w:jc w:val="both"/>
        <w:rPr>
          <w:rFonts w:eastAsiaTheme="minorEastAsia"/>
          <w:iCs/>
        </w:rPr>
      </w:pPr>
      <w:r w:rsidRPr="00253E2B">
        <w:rPr>
          <w:rFonts w:eastAsiaTheme="minorEastAsia"/>
          <w:iCs/>
        </w:rPr>
        <w:t xml:space="preserve">Sumber: </w:t>
      </w:r>
      <w:r w:rsidR="00253E2B" w:rsidRPr="00253E2B">
        <w:rPr>
          <w:rFonts w:eastAsiaTheme="minorEastAsia"/>
          <w:iCs/>
        </w:rPr>
        <w:t>data diolah peneliti, 2023</w:t>
      </w:r>
    </w:p>
    <w:p w14:paraId="44991F61" w14:textId="0B7B39D7" w:rsidR="0030357A" w:rsidRPr="0030357A" w:rsidRDefault="0030357A" w:rsidP="0030357A">
      <w:pPr>
        <w:spacing w:line="276" w:lineRule="auto"/>
        <w:jc w:val="both"/>
        <w:rPr>
          <w:rFonts w:eastAsiaTheme="minorEastAsia"/>
          <w:iCs/>
        </w:rPr>
      </w:pPr>
      <w:r w:rsidRPr="00076A66">
        <w:t>Di baris R square diatas diketahui bahwa nilai yang didapatkan adalah</w:t>
      </w:r>
      <w:r>
        <w:t xml:space="preserve"> 0.640</w:t>
      </w:r>
      <w:r w:rsidRPr="00076A66">
        <w:t xml:space="preserve"> yang bisa diartikan bahwa pengaruh X terhadap Y </w:t>
      </w:r>
      <w:r>
        <w:t>cukup</w:t>
      </w:r>
      <w:r w:rsidRPr="00076A66">
        <w:t xml:space="preserve"> besar.</w:t>
      </w:r>
    </w:p>
    <w:p w14:paraId="4C321A3E" w14:textId="1C3AAC12" w:rsidR="00D57C01" w:rsidRPr="00D57C01" w:rsidRDefault="00D57C01" w:rsidP="00D57C01">
      <w:pPr>
        <w:spacing w:line="276" w:lineRule="auto"/>
        <w:jc w:val="both"/>
        <w:rPr>
          <w:lang w:val="id-ID"/>
        </w:rPr>
      </w:pPr>
    </w:p>
    <w:p w14:paraId="0363C288" w14:textId="6C71F02F" w:rsidR="00444953" w:rsidRPr="00F343E4" w:rsidRDefault="002370B9" w:rsidP="00E64A49">
      <w:pPr>
        <w:spacing w:after="20" w:line="276" w:lineRule="auto"/>
        <w:jc w:val="both"/>
        <w:rPr>
          <w:b/>
          <w:lang w:val="id-ID"/>
        </w:rPr>
      </w:pPr>
      <w:r w:rsidRPr="00F343E4">
        <w:rPr>
          <w:b/>
          <w:lang w:val="id-ID"/>
        </w:rPr>
        <w:t>SIMPULAN</w:t>
      </w:r>
      <w:r w:rsidR="00854AD0">
        <w:rPr>
          <w:b/>
          <w:lang w:val="id-ID"/>
        </w:rPr>
        <w:t xml:space="preserve"> </w:t>
      </w:r>
    </w:p>
    <w:p w14:paraId="1D7D3059" w14:textId="56486A0C" w:rsidR="0030357A" w:rsidRDefault="0030357A" w:rsidP="0030357A">
      <w:pPr>
        <w:spacing w:line="276" w:lineRule="auto"/>
        <w:ind w:firstLine="720"/>
      </w:pPr>
      <w:r w:rsidRPr="0030357A">
        <w:t>Setelah berbagai data yang diuraikan  diatas, maka peneliti dapat menarik kesimpulan sebagai berikut:</w:t>
      </w:r>
    </w:p>
    <w:p w14:paraId="344B63F3" w14:textId="77777777" w:rsidR="0030357A" w:rsidRPr="00466D1B" w:rsidRDefault="0030357A" w:rsidP="0030357A">
      <w:pPr>
        <w:pStyle w:val="ListParagraph"/>
        <w:numPr>
          <w:ilvl w:val="0"/>
          <w:numId w:val="14"/>
        </w:numPr>
        <w:spacing w:line="276" w:lineRule="auto"/>
        <w:jc w:val="both"/>
        <w:rPr>
          <w:rFonts w:asciiTheme="majorBidi" w:hAnsiTheme="majorBidi" w:cstheme="majorBidi"/>
          <w:sz w:val="24"/>
          <w:szCs w:val="24"/>
        </w:rPr>
      </w:pPr>
      <w:r>
        <w:rPr>
          <w:rFonts w:asciiTheme="majorBidi" w:hAnsiTheme="majorBidi" w:cstheme="majorBidi"/>
          <w:sz w:val="24"/>
          <w:szCs w:val="24"/>
        </w:rPr>
        <w:t xml:space="preserve">Diperoleh </w:t>
      </w:r>
      <w:r w:rsidRPr="00466D1B">
        <w:rPr>
          <w:rFonts w:asciiTheme="majorBidi" w:hAnsiTheme="majorBidi" w:cstheme="majorBidi"/>
          <w:sz w:val="24"/>
          <w:szCs w:val="24"/>
        </w:rPr>
        <w:t>nilai variabel pelatihan (X1) yaitu T hitung &lt;T tabel (0,178&lt; 2,042) dan nilai signifikan 0,080</w:t>
      </w:r>
      <w:r>
        <w:rPr>
          <w:rFonts w:asciiTheme="majorBidi" w:hAnsiTheme="majorBidi" w:cstheme="majorBidi"/>
          <w:sz w:val="24"/>
          <w:szCs w:val="24"/>
        </w:rPr>
        <w:t>&gt;</w:t>
      </w:r>
      <w:r w:rsidRPr="00466D1B">
        <w:rPr>
          <w:rFonts w:asciiTheme="majorBidi" w:hAnsiTheme="majorBidi" w:cstheme="majorBidi"/>
          <w:sz w:val="24"/>
          <w:szCs w:val="24"/>
        </w:rPr>
        <w:t xml:space="preserve"> 0,05 sehingga dapat dikatakan tidak signifikan, maka H0 diterima dan Ha ditolak. Artinya bahwa pelatihan (X1) tidak berpengaruh signifikan terhadap kinerja (Y) secara Parsial.</w:t>
      </w:r>
    </w:p>
    <w:p w14:paraId="0356B5E8" w14:textId="77777777" w:rsidR="0030357A" w:rsidRPr="00466D1B" w:rsidRDefault="0030357A" w:rsidP="0030357A">
      <w:pPr>
        <w:pStyle w:val="ListParagraph"/>
        <w:numPr>
          <w:ilvl w:val="0"/>
          <w:numId w:val="14"/>
        </w:numPr>
        <w:spacing w:line="276" w:lineRule="auto"/>
        <w:jc w:val="both"/>
        <w:rPr>
          <w:rFonts w:asciiTheme="majorBidi" w:hAnsiTheme="majorBidi" w:cstheme="majorBidi"/>
          <w:sz w:val="24"/>
          <w:szCs w:val="24"/>
        </w:rPr>
      </w:pPr>
      <w:r>
        <w:rPr>
          <w:rFonts w:asciiTheme="majorBidi" w:hAnsiTheme="majorBidi" w:cstheme="majorBidi"/>
          <w:sz w:val="24"/>
          <w:szCs w:val="24"/>
          <w:lang w:val="en-US"/>
        </w:rPr>
        <w:t xml:space="preserve">Diperoleh </w:t>
      </w:r>
      <w:r w:rsidRPr="00466D1B">
        <w:rPr>
          <w:rFonts w:asciiTheme="majorBidi" w:hAnsiTheme="majorBidi" w:cstheme="majorBidi"/>
          <w:sz w:val="24"/>
          <w:szCs w:val="24"/>
        </w:rPr>
        <w:t xml:space="preserve">nilai variabel </w:t>
      </w:r>
      <w:r w:rsidRPr="00466D1B">
        <w:rPr>
          <w:rFonts w:asciiTheme="majorBidi" w:hAnsiTheme="majorBidi" w:cstheme="majorBidi"/>
          <w:sz w:val="24"/>
          <w:szCs w:val="24"/>
          <w:lang w:val="en-US"/>
        </w:rPr>
        <w:t>motivasi</w:t>
      </w:r>
      <w:r w:rsidRPr="00466D1B">
        <w:rPr>
          <w:rFonts w:asciiTheme="majorBidi" w:hAnsiTheme="majorBidi" w:cstheme="majorBidi"/>
          <w:sz w:val="24"/>
          <w:szCs w:val="24"/>
        </w:rPr>
        <w:t xml:space="preserve"> (X2) yaitu T hitung </w:t>
      </w:r>
      <w:r w:rsidRPr="00466D1B">
        <w:rPr>
          <w:rFonts w:asciiTheme="majorBidi" w:hAnsiTheme="majorBidi" w:cstheme="majorBidi"/>
          <w:sz w:val="24"/>
          <w:szCs w:val="24"/>
          <w:lang w:val="en-US"/>
        </w:rPr>
        <w:t>&gt;</w:t>
      </w:r>
      <w:r w:rsidRPr="00466D1B">
        <w:rPr>
          <w:rFonts w:asciiTheme="majorBidi" w:hAnsiTheme="majorBidi" w:cstheme="majorBidi"/>
          <w:sz w:val="24"/>
          <w:szCs w:val="24"/>
        </w:rPr>
        <w:t>T tabel (</w:t>
      </w:r>
      <w:r w:rsidRPr="00466D1B">
        <w:rPr>
          <w:rFonts w:asciiTheme="majorBidi" w:hAnsiTheme="majorBidi" w:cstheme="majorBidi"/>
          <w:sz w:val="24"/>
          <w:szCs w:val="24"/>
          <w:lang w:val="en-US"/>
        </w:rPr>
        <w:t>4,908&gt;</w:t>
      </w:r>
      <w:r w:rsidRPr="00466D1B">
        <w:rPr>
          <w:rFonts w:asciiTheme="majorBidi" w:hAnsiTheme="majorBidi" w:cstheme="majorBidi"/>
          <w:sz w:val="24"/>
          <w:szCs w:val="24"/>
        </w:rPr>
        <w:t xml:space="preserve"> 2,0</w:t>
      </w:r>
      <w:r w:rsidRPr="00466D1B">
        <w:rPr>
          <w:rFonts w:asciiTheme="majorBidi" w:hAnsiTheme="majorBidi" w:cstheme="majorBidi"/>
          <w:sz w:val="24"/>
          <w:szCs w:val="24"/>
          <w:lang w:val="en-US"/>
        </w:rPr>
        <w:t>42</w:t>
      </w:r>
      <w:r w:rsidRPr="00466D1B">
        <w:rPr>
          <w:rFonts w:asciiTheme="majorBidi" w:hAnsiTheme="majorBidi" w:cstheme="majorBidi"/>
          <w:sz w:val="24"/>
          <w:szCs w:val="24"/>
        </w:rPr>
        <w:t>) dan nilai signifikan 0,</w:t>
      </w:r>
      <w:r w:rsidRPr="00466D1B">
        <w:rPr>
          <w:rFonts w:asciiTheme="majorBidi" w:hAnsiTheme="majorBidi" w:cstheme="majorBidi"/>
          <w:sz w:val="24"/>
          <w:szCs w:val="24"/>
          <w:lang w:val="en-US"/>
        </w:rPr>
        <w:t>546</w:t>
      </w:r>
      <w:r w:rsidRPr="00466D1B">
        <w:rPr>
          <w:rFonts w:asciiTheme="majorBidi" w:hAnsiTheme="majorBidi" w:cstheme="majorBidi"/>
          <w:sz w:val="24"/>
          <w:szCs w:val="24"/>
        </w:rPr>
        <w:t>&lt;0,05 sehingga dapat dikatakan tidak signifikan, maka H0 di</w:t>
      </w:r>
      <w:r w:rsidRPr="00466D1B">
        <w:rPr>
          <w:rFonts w:asciiTheme="majorBidi" w:hAnsiTheme="majorBidi" w:cstheme="majorBidi"/>
          <w:sz w:val="24"/>
          <w:szCs w:val="24"/>
          <w:lang w:val="en-US"/>
        </w:rPr>
        <w:t>tolak</w:t>
      </w:r>
      <w:r w:rsidRPr="00466D1B">
        <w:rPr>
          <w:rFonts w:asciiTheme="majorBidi" w:hAnsiTheme="majorBidi" w:cstheme="majorBidi"/>
          <w:sz w:val="24"/>
          <w:szCs w:val="24"/>
        </w:rPr>
        <w:t xml:space="preserve"> dan Ha dit</w:t>
      </w:r>
      <w:r w:rsidRPr="00466D1B">
        <w:rPr>
          <w:rFonts w:asciiTheme="majorBidi" w:hAnsiTheme="majorBidi" w:cstheme="majorBidi"/>
          <w:sz w:val="24"/>
          <w:szCs w:val="24"/>
          <w:lang w:val="en-US"/>
        </w:rPr>
        <w:t>erima</w:t>
      </w:r>
      <w:r w:rsidRPr="00466D1B">
        <w:rPr>
          <w:rFonts w:asciiTheme="majorBidi" w:hAnsiTheme="majorBidi" w:cstheme="majorBidi"/>
          <w:sz w:val="24"/>
          <w:szCs w:val="24"/>
        </w:rPr>
        <w:t>. Artinya bahwa motivasi (X2) berpengaruh signifikan terhadap kinerja (Y) secara Parsial.</w:t>
      </w:r>
    </w:p>
    <w:p w14:paraId="33193490" w14:textId="436D2F89" w:rsidR="0030357A" w:rsidRPr="0030357A" w:rsidRDefault="0030357A" w:rsidP="0030357A">
      <w:pPr>
        <w:pStyle w:val="ListParagraph"/>
        <w:numPr>
          <w:ilvl w:val="0"/>
          <w:numId w:val="14"/>
        </w:numPr>
        <w:spacing w:line="276" w:lineRule="auto"/>
        <w:jc w:val="both"/>
        <w:rPr>
          <w:rFonts w:asciiTheme="majorBidi" w:hAnsiTheme="majorBidi" w:cstheme="majorBidi"/>
          <w:sz w:val="24"/>
          <w:szCs w:val="24"/>
        </w:rPr>
      </w:pPr>
      <w:r>
        <w:rPr>
          <w:rFonts w:asciiTheme="majorBidi" w:hAnsiTheme="majorBidi" w:cstheme="majorBidi"/>
          <w:sz w:val="24"/>
          <w:szCs w:val="24"/>
        </w:rPr>
        <w:t xml:space="preserve">Diperoeh </w:t>
      </w:r>
      <w:r w:rsidRPr="00466D1B">
        <w:rPr>
          <w:rFonts w:asciiTheme="majorBidi" w:hAnsiTheme="majorBidi" w:cstheme="majorBidi"/>
          <w:sz w:val="24"/>
          <w:szCs w:val="24"/>
        </w:rPr>
        <w:t xml:space="preserve">nilai signifikan sebesar 0,000 yang berarti bahwa  0,000&lt;0,05. Pada tabel diatas menunjukkan nilai F hitung sebesar 25,831, sedangkan F tabel pada tingkat signifikasi 0,05 dengan Df untuk </w:t>
      </w:r>
      <w:r w:rsidRPr="00466D1B">
        <w:rPr>
          <w:rFonts w:asciiTheme="majorBidi" w:hAnsiTheme="majorBidi" w:cstheme="majorBidi"/>
          <w:i/>
          <w:iCs/>
          <w:sz w:val="24"/>
          <w:szCs w:val="24"/>
        </w:rPr>
        <w:t>regression</w:t>
      </w:r>
      <w:r w:rsidRPr="00466D1B">
        <w:rPr>
          <w:rFonts w:asciiTheme="majorBidi" w:hAnsiTheme="majorBidi" w:cstheme="majorBidi"/>
          <w:sz w:val="24"/>
          <w:szCs w:val="24"/>
        </w:rPr>
        <w:t xml:space="preserve"> 3 dan Df untuk </w:t>
      </w:r>
      <w:r w:rsidRPr="00466D1B">
        <w:rPr>
          <w:rFonts w:asciiTheme="majorBidi" w:hAnsiTheme="majorBidi" w:cstheme="majorBidi"/>
          <w:i/>
          <w:iCs/>
          <w:sz w:val="24"/>
          <w:szCs w:val="24"/>
        </w:rPr>
        <w:t xml:space="preserve">residual </w:t>
      </w:r>
      <w:r w:rsidRPr="00466D1B">
        <w:rPr>
          <w:rFonts w:asciiTheme="majorBidi" w:hAnsiTheme="majorBidi" w:cstheme="majorBidi"/>
          <w:sz w:val="24"/>
          <w:szCs w:val="24"/>
        </w:rPr>
        <w:t>29, maka diperoleh  F hitung lebih besar dari F tabel (25,831&gt;2,96). Jadi dapat disimpulkan bahwa H</w:t>
      </w:r>
      <w:r w:rsidRPr="00466D1B">
        <w:rPr>
          <w:rFonts w:asciiTheme="majorBidi" w:hAnsiTheme="majorBidi" w:cstheme="majorBidi"/>
          <w:sz w:val="24"/>
          <w:szCs w:val="24"/>
          <w:vertAlign w:val="subscript"/>
        </w:rPr>
        <w:t>a</w:t>
      </w:r>
      <w:r w:rsidRPr="00466D1B">
        <w:rPr>
          <w:rFonts w:asciiTheme="majorBidi" w:hAnsiTheme="majorBidi" w:cstheme="majorBidi"/>
          <w:sz w:val="24"/>
          <w:szCs w:val="24"/>
        </w:rPr>
        <w:t xml:space="preserve"> diterima H</w:t>
      </w:r>
      <w:r w:rsidRPr="00466D1B">
        <w:rPr>
          <w:rFonts w:asciiTheme="majorBidi" w:hAnsiTheme="majorBidi" w:cstheme="majorBidi"/>
          <w:sz w:val="24"/>
          <w:szCs w:val="24"/>
          <w:vertAlign w:val="subscript"/>
        </w:rPr>
        <w:t>o</w:t>
      </w:r>
      <w:r w:rsidRPr="00466D1B">
        <w:rPr>
          <w:rFonts w:asciiTheme="majorBidi" w:hAnsiTheme="majorBidi" w:cstheme="majorBidi"/>
          <w:sz w:val="24"/>
          <w:szCs w:val="24"/>
        </w:rPr>
        <w:t xml:space="preserve"> ditolak, yang artinya terdapat pengaruh secara simultan (bersama-sama) antara pelatihan dan motivasi terhadap kinerja karyawan.</w:t>
      </w:r>
    </w:p>
    <w:p w14:paraId="52CB7C24" w14:textId="079373BC" w:rsidR="00AB27D9" w:rsidRPr="00F343E4" w:rsidRDefault="00444953" w:rsidP="00347891">
      <w:pPr>
        <w:spacing w:line="276" w:lineRule="auto"/>
        <w:rPr>
          <w:lang w:val="id-ID"/>
        </w:rPr>
      </w:pPr>
      <w:r w:rsidRPr="00F343E4">
        <w:rPr>
          <w:b/>
          <w:lang w:val="id-ID"/>
        </w:rPr>
        <w:t>DAFTAR PUSTAKA</w:t>
      </w:r>
      <w:r w:rsidR="00295D12" w:rsidRPr="00F343E4">
        <w:rPr>
          <w:b/>
          <w:lang w:val="id-ID"/>
        </w:rPr>
        <w:t xml:space="preserve"> </w:t>
      </w:r>
    </w:p>
    <w:p w14:paraId="7A56F1CC" w14:textId="77777777" w:rsidR="0030357A" w:rsidRPr="00076A66" w:rsidRDefault="0030357A" w:rsidP="0030357A">
      <w:pPr>
        <w:widowControl w:val="0"/>
        <w:autoSpaceDE w:val="0"/>
        <w:autoSpaceDN w:val="0"/>
        <w:adjustRightInd w:val="0"/>
        <w:spacing w:line="276" w:lineRule="auto"/>
        <w:ind w:left="480" w:hanging="480"/>
        <w:jc w:val="both"/>
        <w:rPr>
          <w:noProof/>
        </w:rPr>
      </w:pPr>
      <w:r w:rsidRPr="00076A66">
        <w:rPr>
          <w:noProof/>
        </w:rPr>
        <w:t xml:space="preserve">Andico, Reyhan Rivan, dan Pontjo Bambang </w:t>
      </w:r>
      <w:r w:rsidRPr="00076A66">
        <w:rPr>
          <w:noProof/>
        </w:rPr>
        <w:lastRenderedPageBreak/>
        <w:t xml:space="preserve">Mahargiono. 2022. “PENGARUH GAYA KEPEMIMPINAN, DISIPLIN KERJA DAN MOTIVASI KERJA TERHADAP KINERJA KARYAWAN (STUDI KASUS PADA KANTOR CABANG BANK BRI GRESIK).” </w:t>
      </w:r>
      <w:r w:rsidRPr="00076A66">
        <w:rPr>
          <w:i/>
          <w:iCs/>
          <w:noProof/>
        </w:rPr>
        <w:t>Jurnal Ilmu dan Riset Manajemen (JIRM)</w:t>
      </w:r>
      <w:r w:rsidRPr="00076A66">
        <w:rPr>
          <w:noProof/>
        </w:rPr>
        <w:t xml:space="preserve"> 11(11).</w:t>
      </w:r>
    </w:p>
    <w:p w14:paraId="74872334" w14:textId="77777777" w:rsidR="0030357A" w:rsidRPr="00076A66" w:rsidRDefault="0030357A" w:rsidP="0030357A">
      <w:pPr>
        <w:widowControl w:val="0"/>
        <w:autoSpaceDE w:val="0"/>
        <w:autoSpaceDN w:val="0"/>
        <w:adjustRightInd w:val="0"/>
        <w:spacing w:line="276" w:lineRule="auto"/>
        <w:ind w:left="480" w:hanging="480"/>
        <w:jc w:val="both"/>
        <w:rPr>
          <w:noProof/>
        </w:rPr>
      </w:pPr>
      <w:r w:rsidRPr="00076A66">
        <w:rPr>
          <w:noProof/>
        </w:rPr>
        <w:t xml:space="preserve">Aulia, Maslikhatul, dan Imam Hidayat. 2017. “Pengaruh Kualitas Produk, Kualitas Pelayanan Dan Harga Terhadap Kepuasan Konsumen Amanda Brownies.” </w:t>
      </w:r>
      <w:r w:rsidRPr="00076A66">
        <w:rPr>
          <w:i/>
          <w:iCs/>
          <w:noProof/>
        </w:rPr>
        <w:t>Jurnal Ilmu dan Riset Manajemen (JIRM)</w:t>
      </w:r>
      <w:r w:rsidRPr="00076A66">
        <w:rPr>
          <w:noProof/>
        </w:rPr>
        <w:t xml:space="preserve"> 6(5).</w:t>
      </w:r>
    </w:p>
    <w:p w14:paraId="7F5E8B15" w14:textId="77777777" w:rsidR="0030357A" w:rsidRPr="00076A66" w:rsidRDefault="0030357A" w:rsidP="0030357A">
      <w:pPr>
        <w:widowControl w:val="0"/>
        <w:autoSpaceDE w:val="0"/>
        <w:autoSpaceDN w:val="0"/>
        <w:adjustRightInd w:val="0"/>
        <w:spacing w:line="276" w:lineRule="auto"/>
        <w:ind w:left="480" w:hanging="480"/>
        <w:jc w:val="both"/>
        <w:rPr>
          <w:noProof/>
        </w:rPr>
      </w:pPr>
      <w:r w:rsidRPr="00076A66">
        <w:rPr>
          <w:noProof/>
        </w:rPr>
        <w:t xml:space="preserve">Ellitan, Lena. 2014. “Peran kemitraan perusahaan terhadap hubungan sumber daya perusahaan terhadap kinerja dan pertumbuhan umkm di indonesia.” </w:t>
      </w:r>
      <w:r w:rsidRPr="00076A66">
        <w:rPr>
          <w:i/>
          <w:iCs/>
          <w:noProof/>
        </w:rPr>
        <w:t>Sustainable Competitive Advantage (SCA)</w:t>
      </w:r>
      <w:r w:rsidRPr="00076A66">
        <w:rPr>
          <w:noProof/>
        </w:rPr>
        <w:t xml:space="preserve"> 4(1).</w:t>
      </w:r>
    </w:p>
    <w:p w14:paraId="690A94F2" w14:textId="77777777" w:rsidR="0030357A" w:rsidRPr="00076A66" w:rsidRDefault="0030357A" w:rsidP="0030357A">
      <w:pPr>
        <w:widowControl w:val="0"/>
        <w:autoSpaceDE w:val="0"/>
        <w:autoSpaceDN w:val="0"/>
        <w:adjustRightInd w:val="0"/>
        <w:spacing w:line="276" w:lineRule="auto"/>
        <w:ind w:left="480" w:hanging="480"/>
        <w:jc w:val="both"/>
        <w:rPr>
          <w:noProof/>
        </w:rPr>
      </w:pPr>
      <w:r w:rsidRPr="00076A66">
        <w:rPr>
          <w:noProof/>
        </w:rPr>
        <w:t xml:space="preserve">Hidayah, Nur. 2019. “Manajemen Pemberdayaan Sumber Daya Manusia Di Pondok Pesantren Modern Nurussalam Sidogede Belitang.” </w:t>
      </w:r>
      <w:r w:rsidRPr="00076A66">
        <w:rPr>
          <w:i/>
          <w:iCs/>
          <w:noProof/>
        </w:rPr>
        <w:t>Idaarotul Ulum (Jurnal Prodi MPI)</w:t>
      </w:r>
      <w:r w:rsidRPr="00076A66">
        <w:rPr>
          <w:noProof/>
        </w:rPr>
        <w:t xml:space="preserve"> 1(01 Juni):31–52.</w:t>
      </w:r>
    </w:p>
    <w:p w14:paraId="5600EC8B" w14:textId="77777777" w:rsidR="0030357A" w:rsidRPr="00076A66" w:rsidRDefault="0030357A" w:rsidP="0030357A">
      <w:pPr>
        <w:widowControl w:val="0"/>
        <w:autoSpaceDE w:val="0"/>
        <w:autoSpaceDN w:val="0"/>
        <w:adjustRightInd w:val="0"/>
        <w:spacing w:line="276" w:lineRule="auto"/>
        <w:ind w:left="480" w:hanging="480"/>
        <w:jc w:val="both"/>
        <w:rPr>
          <w:noProof/>
        </w:rPr>
      </w:pPr>
      <w:r w:rsidRPr="00076A66">
        <w:rPr>
          <w:noProof/>
        </w:rPr>
        <w:t xml:space="preserve">Panjaitan, Maludin. 2017. “Pengaruh Pengembangan Sumber Daya Manusia terhadap Kinerja Pegawai PT. Indojaya Agrinusa.” </w:t>
      </w:r>
      <w:r w:rsidRPr="00076A66">
        <w:rPr>
          <w:i/>
          <w:iCs/>
          <w:noProof/>
        </w:rPr>
        <w:t>Jurnal Ilmiah Methonomi</w:t>
      </w:r>
      <w:r w:rsidRPr="00076A66">
        <w:rPr>
          <w:noProof/>
        </w:rPr>
        <w:t xml:space="preserve"> 3(2):7–15.</w:t>
      </w:r>
    </w:p>
    <w:p w14:paraId="7C7F6829" w14:textId="77777777" w:rsidR="0030357A" w:rsidRPr="00076A66" w:rsidRDefault="0030357A" w:rsidP="0030357A">
      <w:pPr>
        <w:widowControl w:val="0"/>
        <w:autoSpaceDE w:val="0"/>
        <w:autoSpaceDN w:val="0"/>
        <w:adjustRightInd w:val="0"/>
        <w:spacing w:line="276" w:lineRule="auto"/>
        <w:ind w:left="480" w:hanging="480"/>
        <w:jc w:val="both"/>
        <w:rPr>
          <w:noProof/>
        </w:rPr>
      </w:pPr>
      <w:r w:rsidRPr="00076A66">
        <w:rPr>
          <w:noProof/>
        </w:rPr>
        <w:t xml:space="preserve">Rachayu, Fifi, dan Bachruddin Saleh Luturlean. 2020. “Pengaruh Pelatihan Terhadap Kinerja Perusahaan Pt. chevron Pacific Indonesia Di Wilayah Riau.” </w:t>
      </w:r>
      <w:r w:rsidRPr="00076A66">
        <w:rPr>
          <w:i/>
          <w:iCs/>
          <w:noProof/>
        </w:rPr>
        <w:t>eProceedings of Management</w:t>
      </w:r>
      <w:r w:rsidRPr="00076A66">
        <w:rPr>
          <w:noProof/>
        </w:rPr>
        <w:t xml:space="preserve"> 7(3).</w:t>
      </w:r>
    </w:p>
    <w:p w14:paraId="3ECBDAAA" w14:textId="77777777" w:rsidR="0030357A" w:rsidRPr="00076A66" w:rsidRDefault="0030357A" w:rsidP="0030357A">
      <w:pPr>
        <w:widowControl w:val="0"/>
        <w:autoSpaceDE w:val="0"/>
        <w:autoSpaceDN w:val="0"/>
        <w:adjustRightInd w:val="0"/>
        <w:spacing w:line="276" w:lineRule="auto"/>
        <w:ind w:left="480" w:hanging="480"/>
        <w:jc w:val="both"/>
        <w:rPr>
          <w:noProof/>
        </w:rPr>
      </w:pPr>
      <w:r w:rsidRPr="00076A66">
        <w:rPr>
          <w:noProof/>
        </w:rPr>
        <w:t xml:space="preserve">Rahayu, Krisnawati Wiji. 2017. “Pengaruh Motivasi Kerja Terhadap Kinerja Pegawai Pada Sekretariat Daerah Kabupaten Kutai Timur.” </w:t>
      </w:r>
      <w:r w:rsidRPr="00076A66">
        <w:rPr>
          <w:i/>
          <w:iCs/>
          <w:noProof/>
        </w:rPr>
        <w:t>Ekonomia</w:t>
      </w:r>
      <w:r w:rsidRPr="00076A66">
        <w:rPr>
          <w:noProof/>
        </w:rPr>
        <w:t xml:space="preserve"> 6(1):177–82.</w:t>
      </w:r>
    </w:p>
    <w:p w14:paraId="2D9089A5" w14:textId="77777777" w:rsidR="0030357A" w:rsidRPr="00076A66" w:rsidRDefault="0030357A" w:rsidP="0030357A">
      <w:pPr>
        <w:widowControl w:val="0"/>
        <w:autoSpaceDE w:val="0"/>
        <w:autoSpaceDN w:val="0"/>
        <w:adjustRightInd w:val="0"/>
        <w:spacing w:line="276" w:lineRule="auto"/>
        <w:ind w:left="480" w:hanging="480"/>
        <w:jc w:val="both"/>
        <w:rPr>
          <w:noProof/>
        </w:rPr>
      </w:pPr>
      <w:r w:rsidRPr="00076A66">
        <w:rPr>
          <w:noProof/>
        </w:rPr>
        <w:t xml:space="preserve">Risnawati, Risnawati, Wiri Wirastuti, Sriwanti Sriwanti, Fera Fera, Surayya Surayya, </w:t>
      </w:r>
      <w:r w:rsidRPr="00076A66">
        <w:rPr>
          <w:noProof/>
        </w:rPr>
        <w:t xml:space="preserve">Asriadi Asriadi, dan Meggi Indrianinangsih. 2022. “Strategi Pengembangan Sumber Daya Manusia (SDM) pada UMKM Kota Palu di Era Pandemi Covid 19.” </w:t>
      </w:r>
      <w:r w:rsidRPr="00076A66">
        <w:rPr>
          <w:i/>
          <w:iCs/>
          <w:noProof/>
        </w:rPr>
        <w:t>Jurnal Ilmiah Aset</w:t>
      </w:r>
      <w:r w:rsidRPr="00076A66">
        <w:rPr>
          <w:noProof/>
        </w:rPr>
        <w:t xml:space="preserve"> 24(1):67–80. doi: 10.37470/1.24.1.202.</w:t>
      </w:r>
    </w:p>
    <w:p w14:paraId="1CFD4946" w14:textId="77777777" w:rsidR="0030357A" w:rsidRPr="00076A66" w:rsidRDefault="0030357A" w:rsidP="0030357A">
      <w:pPr>
        <w:widowControl w:val="0"/>
        <w:autoSpaceDE w:val="0"/>
        <w:autoSpaceDN w:val="0"/>
        <w:adjustRightInd w:val="0"/>
        <w:spacing w:line="276" w:lineRule="auto"/>
        <w:ind w:left="480" w:hanging="480"/>
        <w:jc w:val="both"/>
        <w:rPr>
          <w:noProof/>
        </w:rPr>
      </w:pPr>
      <w:r w:rsidRPr="00076A66">
        <w:rPr>
          <w:noProof/>
        </w:rPr>
        <w:t xml:space="preserve">Sanusi, Darmawan, Andi Agustang, dan Andi Muhammad Idkhan. 2021. “Pengembangan Sumber Daya Manusia Dalam Meningkatkan Pelayanan Akademik Di Universitas Puangrimaggalatung Sengkang.” </w:t>
      </w:r>
      <w:r w:rsidRPr="00076A66">
        <w:rPr>
          <w:i/>
          <w:iCs/>
          <w:noProof/>
        </w:rPr>
        <w:t>Journal Governance and Politics (JGP)</w:t>
      </w:r>
      <w:r w:rsidRPr="00076A66">
        <w:rPr>
          <w:noProof/>
        </w:rPr>
        <w:t xml:space="preserve"> 1(2):95–110.</w:t>
      </w:r>
    </w:p>
    <w:p w14:paraId="3BF0BD19" w14:textId="77777777" w:rsidR="0030357A" w:rsidRPr="00076A66" w:rsidRDefault="0030357A" w:rsidP="0030357A">
      <w:pPr>
        <w:widowControl w:val="0"/>
        <w:autoSpaceDE w:val="0"/>
        <w:autoSpaceDN w:val="0"/>
        <w:adjustRightInd w:val="0"/>
        <w:spacing w:line="276" w:lineRule="auto"/>
        <w:ind w:left="480" w:hanging="480"/>
        <w:jc w:val="both"/>
        <w:rPr>
          <w:noProof/>
        </w:rPr>
      </w:pPr>
      <w:r w:rsidRPr="00076A66">
        <w:rPr>
          <w:noProof/>
        </w:rPr>
        <w:t>SARI, EFITA RATNA. 2021. “PENGARUH BIAYA PRODUKSI, BIAYA PROMOSI, DAN BIAYA KUALITAS TERHADAP LABA BERSIH PADA PERUSAHAAN MANUFAKTUR SUB SEKTOR TEKSTIL DAN GARMEN YANG TERDAFTAR DI BURSA EFEK INDONESIA.”</w:t>
      </w:r>
    </w:p>
    <w:p w14:paraId="1D934A8A" w14:textId="77777777" w:rsidR="0030357A" w:rsidRPr="00076A66" w:rsidRDefault="0030357A" w:rsidP="0030357A">
      <w:pPr>
        <w:widowControl w:val="0"/>
        <w:autoSpaceDE w:val="0"/>
        <w:autoSpaceDN w:val="0"/>
        <w:adjustRightInd w:val="0"/>
        <w:spacing w:line="276" w:lineRule="auto"/>
        <w:ind w:left="480" w:hanging="480"/>
        <w:jc w:val="both"/>
        <w:rPr>
          <w:noProof/>
        </w:rPr>
      </w:pPr>
      <w:r w:rsidRPr="00076A66">
        <w:rPr>
          <w:noProof/>
        </w:rPr>
        <w:t xml:space="preserve">SIBARANI, HENDRA, dan NANDA HARRY MARDIKA. 2020. “PENGARUH INSENTIF DAN KESELAMATAN KERJA TERHADAP MOTIVASI DAN KINERJA KARYAWAN PADA PT. AMTEK ENGINEERING BATAM.” </w:t>
      </w:r>
      <w:r w:rsidRPr="00076A66">
        <w:rPr>
          <w:i/>
          <w:iCs/>
          <w:noProof/>
        </w:rPr>
        <w:t>JURNAL ILMIAH SIMANTEK</w:t>
      </w:r>
      <w:r w:rsidRPr="00076A66">
        <w:rPr>
          <w:noProof/>
        </w:rPr>
        <w:t xml:space="preserve"> 4(1):11.</w:t>
      </w:r>
    </w:p>
    <w:p w14:paraId="369F5D89" w14:textId="77777777" w:rsidR="0030357A" w:rsidRPr="00076A66" w:rsidRDefault="0030357A" w:rsidP="0030357A">
      <w:pPr>
        <w:widowControl w:val="0"/>
        <w:autoSpaceDE w:val="0"/>
        <w:autoSpaceDN w:val="0"/>
        <w:adjustRightInd w:val="0"/>
        <w:spacing w:line="276" w:lineRule="auto"/>
        <w:ind w:left="480" w:hanging="480"/>
        <w:jc w:val="both"/>
        <w:rPr>
          <w:noProof/>
        </w:rPr>
      </w:pPr>
      <w:r w:rsidRPr="00076A66">
        <w:rPr>
          <w:noProof/>
        </w:rPr>
        <w:t xml:space="preserve">Siregar, Edison. 2018. “Faktor-faktor yang mempengaruhi manajemen pendidikan dan pelatihan (Diklat) dalam upaya pengembangan sumber daya manusia (SDM).” </w:t>
      </w:r>
      <w:r w:rsidRPr="00076A66">
        <w:rPr>
          <w:i/>
          <w:iCs/>
          <w:noProof/>
        </w:rPr>
        <w:t>Jurnal Dinamika Pendidikan</w:t>
      </w:r>
      <w:r w:rsidRPr="00076A66">
        <w:rPr>
          <w:noProof/>
        </w:rPr>
        <w:t xml:space="preserve"> 11(2):153–66.</w:t>
      </w:r>
    </w:p>
    <w:p w14:paraId="1AD41C99" w14:textId="77777777" w:rsidR="0030357A" w:rsidRPr="00076A66" w:rsidRDefault="0030357A" w:rsidP="0030357A">
      <w:pPr>
        <w:widowControl w:val="0"/>
        <w:autoSpaceDE w:val="0"/>
        <w:autoSpaceDN w:val="0"/>
        <w:adjustRightInd w:val="0"/>
        <w:spacing w:line="276" w:lineRule="auto"/>
        <w:ind w:left="480" w:hanging="480"/>
        <w:jc w:val="both"/>
        <w:rPr>
          <w:noProof/>
        </w:rPr>
      </w:pPr>
      <w:r w:rsidRPr="00076A66">
        <w:rPr>
          <w:noProof/>
        </w:rPr>
        <w:t xml:space="preserve">Sudaryo, Yoyo, Agus Aribowo, dan nunung sofiati. 2018. </w:t>
      </w:r>
      <w:r w:rsidRPr="00076A66">
        <w:rPr>
          <w:i/>
          <w:iCs/>
          <w:noProof/>
        </w:rPr>
        <w:t>menejemen sumber daya manusia</w:t>
      </w:r>
      <w:r w:rsidRPr="00076A66">
        <w:rPr>
          <w:noProof/>
        </w:rPr>
        <w:t>. diedit oleh E. Thedorus. yogyakarta.</w:t>
      </w:r>
    </w:p>
    <w:p w14:paraId="5659EC87" w14:textId="77777777" w:rsidR="0030357A" w:rsidRPr="00076A66" w:rsidRDefault="0030357A" w:rsidP="0030357A">
      <w:pPr>
        <w:widowControl w:val="0"/>
        <w:autoSpaceDE w:val="0"/>
        <w:autoSpaceDN w:val="0"/>
        <w:adjustRightInd w:val="0"/>
        <w:spacing w:line="276" w:lineRule="auto"/>
        <w:ind w:left="480" w:hanging="480"/>
        <w:jc w:val="both"/>
        <w:rPr>
          <w:noProof/>
        </w:rPr>
      </w:pPr>
      <w:r w:rsidRPr="00076A66">
        <w:rPr>
          <w:noProof/>
        </w:rPr>
        <w:t xml:space="preserve">Sugiyono. 2015. </w:t>
      </w:r>
      <w:r w:rsidRPr="00076A66">
        <w:rPr>
          <w:i/>
          <w:iCs/>
          <w:noProof/>
        </w:rPr>
        <w:t>metode penelitian kuantitatif, kuallitatif dan R &amp; D</w:t>
      </w:r>
      <w:r w:rsidRPr="00076A66">
        <w:rPr>
          <w:noProof/>
        </w:rPr>
        <w:t>. bandung: alfabeta.</w:t>
      </w:r>
    </w:p>
    <w:p w14:paraId="52D3D3CE" w14:textId="77777777" w:rsidR="0030357A" w:rsidRPr="00076A66" w:rsidRDefault="0030357A" w:rsidP="0030357A">
      <w:pPr>
        <w:widowControl w:val="0"/>
        <w:autoSpaceDE w:val="0"/>
        <w:autoSpaceDN w:val="0"/>
        <w:adjustRightInd w:val="0"/>
        <w:spacing w:line="276" w:lineRule="auto"/>
        <w:ind w:left="480" w:hanging="480"/>
        <w:jc w:val="both"/>
        <w:rPr>
          <w:noProof/>
        </w:rPr>
      </w:pPr>
      <w:r w:rsidRPr="00076A66">
        <w:rPr>
          <w:noProof/>
        </w:rPr>
        <w:lastRenderedPageBreak/>
        <w:t xml:space="preserve">Supatmi, Mamik Eko, Umar Nimran, dan Hamidah Nayati Utami. 2013. “Pengaruh pelatihan, kompensasi terhadap kepuasan kerja karyawan dan kinerja karyawan.” </w:t>
      </w:r>
      <w:r w:rsidRPr="00076A66">
        <w:rPr>
          <w:i/>
          <w:iCs/>
          <w:noProof/>
        </w:rPr>
        <w:t>Profit: Jurnal Administrasi Bisnis</w:t>
      </w:r>
      <w:r w:rsidRPr="00076A66">
        <w:rPr>
          <w:noProof/>
        </w:rPr>
        <w:t xml:space="preserve"> 7(1).</w:t>
      </w:r>
    </w:p>
    <w:p w14:paraId="23715ABB" w14:textId="77777777" w:rsidR="0030357A" w:rsidRPr="00076A66" w:rsidRDefault="0030357A" w:rsidP="0030357A">
      <w:pPr>
        <w:widowControl w:val="0"/>
        <w:autoSpaceDE w:val="0"/>
        <w:autoSpaceDN w:val="0"/>
        <w:adjustRightInd w:val="0"/>
        <w:spacing w:line="276" w:lineRule="auto"/>
        <w:ind w:left="480" w:hanging="480"/>
        <w:jc w:val="both"/>
        <w:rPr>
          <w:noProof/>
        </w:rPr>
      </w:pPr>
      <w:r w:rsidRPr="00076A66">
        <w:rPr>
          <w:noProof/>
        </w:rPr>
        <w:t>Telaumbanua, Eirene Veronica. 2020. “Pengaruh Motivasi dan Pengembangan Karir Terhadap Kinerja Karyawan pada PT Pollux Barelang Megasuperblok.”</w:t>
      </w:r>
    </w:p>
    <w:p w14:paraId="4EB28A0E" w14:textId="77777777" w:rsidR="0030357A" w:rsidRPr="00076A66" w:rsidRDefault="0030357A" w:rsidP="0030357A">
      <w:pPr>
        <w:widowControl w:val="0"/>
        <w:autoSpaceDE w:val="0"/>
        <w:autoSpaceDN w:val="0"/>
        <w:adjustRightInd w:val="0"/>
        <w:spacing w:line="276" w:lineRule="auto"/>
        <w:ind w:left="480" w:hanging="480"/>
        <w:jc w:val="both"/>
        <w:rPr>
          <w:noProof/>
        </w:rPr>
      </w:pPr>
      <w:r w:rsidRPr="00076A66">
        <w:rPr>
          <w:noProof/>
        </w:rPr>
        <w:t xml:space="preserve">Wahjono, Wahjono. 2009. “PERAN PENGGUNAAN TEKNOLOGI INFORMASI UNTUK MEMUDAHKAN PELAYANAN DALAM MANAJEMEN BISNIS KURSUS (Studi Kasus di LKP ALFABANK Semarang).” </w:t>
      </w:r>
      <w:r w:rsidRPr="00076A66">
        <w:rPr>
          <w:i/>
          <w:iCs/>
          <w:noProof/>
        </w:rPr>
        <w:t>Jurnal Ilmiah Infokam</w:t>
      </w:r>
      <w:r w:rsidRPr="00076A66">
        <w:rPr>
          <w:noProof/>
        </w:rPr>
        <w:t xml:space="preserve"> 15(1).</w:t>
      </w:r>
    </w:p>
    <w:p w14:paraId="1F08749D" w14:textId="39CD5457" w:rsidR="00646E75" w:rsidRPr="0030357A" w:rsidRDefault="0030357A" w:rsidP="0030357A">
      <w:pPr>
        <w:widowControl w:val="0"/>
        <w:autoSpaceDE w:val="0"/>
        <w:autoSpaceDN w:val="0"/>
        <w:adjustRightInd w:val="0"/>
        <w:spacing w:line="276" w:lineRule="auto"/>
        <w:ind w:left="480" w:hanging="480"/>
        <w:jc w:val="both"/>
        <w:rPr>
          <w:noProof/>
        </w:rPr>
      </w:pPr>
      <w:r w:rsidRPr="00076A66">
        <w:rPr>
          <w:noProof/>
        </w:rPr>
        <w:t xml:space="preserve">Yusnani, Ernita, dan Fetty Poerwita Sary. 2019. “Pengaruh stres kerja terhadap kepuasan kerja pada karyawan Dinas Koperasi dan Usaha Kecil Provinsi Jawa Barat.” </w:t>
      </w:r>
      <w:r w:rsidRPr="00076A66">
        <w:rPr>
          <w:i/>
          <w:iCs/>
          <w:noProof/>
        </w:rPr>
        <w:t>eProceedings of Management</w:t>
      </w:r>
      <w:r w:rsidRPr="00076A66">
        <w:rPr>
          <w:noProof/>
        </w:rPr>
        <w:t xml:space="preserve"> 6(1).</w:t>
      </w:r>
    </w:p>
    <w:sectPr w:rsidR="00646E75" w:rsidRPr="0030357A" w:rsidSect="003E23E9">
      <w:pgSz w:w="11907" w:h="16840" w:code="9"/>
      <w:pgMar w:top="1701" w:right="1134" w:bottom="1701" w:left="1134" w:header="1077" w:footer="1225"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65599" w14:textId="77777777" w:rsidR="00A84ED1" w:rsidRDefault="00A84ED1">
      <w:r>
        <w:separator/>
      </w:r>
    </w:p>
  </w:endnote>
  <w:endnote w:type="continuationSeparator" w:id="0">
    <w:p w14:paraId="130AB0BE" w14:textId="77777777" w:rsidR="00A84ED1" w:rsidRDefault="00A8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ditional Arabic">
    <w:charset w:val="B2"/>
    <w:family w:val="roman"/>
    <w:pitch w:val="variable"/>
    <w:sig w:usb0="00002003" w:usb1="80000000" w:usb2="00000008" w:usb3="00000000" w:csb0="00000041"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DC22E" w14:textId="14C2212F" w:rsidR="00A84ED1" w:rsidRPr="00963740" w:rsidRDefault="00A84ED1" w:rsidP="00B90B07">
    <w:pPr>
      <w:pStyle w:val="Footer"/>
      <w:ind w:left="270" w:hanging="270"/>
      <w:rPr>
        <w:sz w:val="20"/>
        <w:szCs w:val="20"/>
      </w:rPr>
    </w:pPr>
  </w:p>
  <w:p w14:paraId="764F56E5" w14:textId="77777777" w:rsidR="00A84ED1" w:rsidRPr="00B90B07" w:rsidRDefault="00A84ED1" w:rsidP="00B90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BF8BA" w14:textId="54C9C798" w:rsidR="00A84ED1" w:rsidRPr="00DF4D4C" w:rsidRDefault="00A84ED1" w:rsidP="00B90B07">
    <w:pPr>
      <w:pStyle w:val="Footer"/>
      <w:tabs>
        <w:tab w:val="clear" w:pos="4320"/>
        <w:tab w:val="clear" w:pos="8640"/>
      </w:tabs>
      <w:ind w:right="21"/>
      <w:jc w:val="center"/>
      <w:rPr>
        <w:rFonts w:ascii="Book Antiqua" w:hAnsi="Book Antiqua"/>
        <w:noProof/>
      </w:rPr>
    </w:pPr>
    <w:r>
      <w:rPr>
        <w:noProof/>
      </w:rPr>
      <mc:AlternateContent>
        <mc:Choice Requires="wps">
          <w:drawing>
            <wp:anchor distT="4294967295" distB="4294967295" distL="114300" distR="114300" simplePos="0" relativeHeight="251663360" behindDoc="0" locked="0" layoutInCell="1" allowOverlap="1" wp14:anchorId="0FCA95C8" wp14:editId="7927ED1A">
              <wp:simplePos x="0" y="0"/>
              <wp:positionH relativeFrom="column">
                <wp:posOffset>3621405</wp:posOffset>
              </wp:positionH>
              <wp:positionV relativeFrom="paragraph">
                <wp:posOffset>102870</wp:posOffset>
              </wp:positionV>
              <wp:extent cx="244792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9C03363"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5.15pt,8.1pt" to="47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" strokecolor="black [3040]" strokeweight="1.5pt">
              <o:lock v:ext="edit" shapetype="f"/>
            </v:line>
          </w:pict>
        </mc:Fallback>
      </mc:AlternateContent>
    </w:r>
    <w:r>
      <w:rPr>
        <w:noProof/>
      </w:rPr>
      <mc:AlternateContent>
        <mc:Choice Requires="wps">
          <w:drawing>
            <wp:anchor distT="4294967295" distB="4294967295" distL="114300" distR="114300" simplePos="0" relativeHeight="251662336" behindDoc="0" locked="0" layoutInCell="1" allowOverlap="1" wp14:anchorId="6F69CBB0" wp14:editId="48B7FFE5">
              <wp:simplePos x="0" y="0"/>
              <wp:positionH relativeFrom="column">
                <wp:posOffset>17145</wp:posOffset>
              </wp:positionH>
              <wp:positionV relativeFrom="paragraph">
                <wp:posOffset>104139</wp:posOffset>
              </wp:positionV>
              <wp:extent cx="24479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35F88E8" id="Straight Connector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8.2pt" to="194.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" strokecolor="black [3040]" strokeweight="1.5pt">
              <o:lock v:ext="edit" shapetype="f"/>
            </v:line>
          </w:pict>
        </mc:Fallback>
      </mc:AlternateContent>
    </w:r>
    <w:sdt>
      <w:sdtPr>
        <w:rPr>
          <w:rFonts w:ascii="Book Antiqua" w:hAnsi="Book Antiqua"/>
        </w:rPr>
        <w:id w:val="-422879855"/>
        <w:docPartObj>
          <w:docPartGallery w:val="Page Numbers (Bottom of Page)"/>
          <w:docPartUnique/>
        </w:docPartObj>
      </w:sdtPr>
      <w:sdtEndPr>
        <w:rPr>
          <w:noProof/>
        </w:rPr>
      </w:sdtEndPr>
      <w:sdtContent>
        <w:r w:rsidRPr="00093D97">
          <w:rPr>
            <w:rFonts w:ascii="Book Antiqua" w:hAnsi="Book Antiqua"/>
          </w:rPr>
          <w:t xml:space="preserve">[ </w:t>
        </w:r>
        <w:r w:rsidRPr="00E84BA5">
          <w:rPr>
            <w:rFonts w:ascii="Book Antiqua" w:hAnsi="Book Antiqua"/>
            <w:sz w:val="20"/>
            <w:szCs w:val="20"/>
          </w:rPr>
          <w:fldChar w:fldCharType="begin"/>
        </w:r>
        <w:r w:rsidRPr="00B26948">
          <w:rPr>
            <w:rFonts w:ascii="Book Antiqua" w:hAnsi="Book Antiqua"/>
            <w:sz w:val="20"/>
            <w:szCs w:val="20"/>
          </w:rPr>
          <w:instrText xml:space="preserve"> PAGE   \* MERGEFORMAT </w:instrText>
        </w:r>
        <w:r w:rsidRPr="00E84BA5">
          <w:rPr>
            <w:rFonts w:ascii="Book Antiqua" w:hAnsi="Book Antiqua"/>
            <w:sz w:val="20"/>
            <w:szCs w:val="20"/>
          </w:rPr>
          <w:fldChar w:fldCharType="separate"/>
        </w:r>
        <w:r>
          <w:rPr>
            <w:rFonts w:ascii="Book Antiqua" w:hAnsi="Book Antiqua"/>
            <w:noProof/>
            <w:sz w:val="20"/>
            <w:szCs w:val="20"/>
          </w:rPr>
          <w:t>1</w:t>
        </w:r>
        <w:r w:rsidRPr="00E84BA5">
          <w:rPr>
            <w:rFonts w:ascii="Book Antiqua" w:hAnsi="Book Antiqua"/>
            <w:noProof/>
            <w:sz w:val="20"/>
            <w:szCs w:val="20"/>
          </w:rPr>
          <w:fldChar w:fldCharType="end"/>
        </w:r>
        <w:r>
          <w:rPr>
            <w:rFonts w:ascii="Book Antiqua" w:hAnsi="Book Antiqua"/>
            <w:noProof/>
            <w:sz w:val="20"/>
            <w:szCs w:val="20"/>
          </w:rPr>
          <w:t xml:space="preserve"> </w:t>
        </w:r>
        <w:r w:rsidRPr="00093D97">
          <w:rPr>
            <w:rFonts w:ascii="Book Antiqua" w:hAnsi="Book Antiqua"/>
            <w:noProof/>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5CC05" w14:textId="77777777" w:rsidR="00A84ED1" w:rsidRDefault="00A84ED1">
      <w:r>
        <w:separator/>
      </w:r>
    </w:p>
  </w:footnote>
  <w:footnote w:type="continuationSeparator" w:id="0">
    <w:p w14:paraId="5DFCDFC6" w14:textId="77777777" w:rsidR="00A84ED1" w:rsidRDefault="00A84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4D81A" w14:textId="3BE07703" w:rsidR="00A84ED1" w:rsidRPr="00802552" w:rsidRDefault="00F255C9" w:rsidP="00802552">
    <w:pPr>
      <w:pStyle w:val="Header"/>
      <w:tabs>
        <w:tab w:val="clear" w:pos="4320"/>
      </w:tabs>
      <w:spacing w:line="300" w:lineRule="exact"/>
      <w:rPr>
        <w:rFonts w:ascii="Book Antiqua" w:hAnsi="Book Antiqua"/>
        <w:i/>
        <w:sz w:val="18"/>
        <w:szCs w:val="18"/>
      </w:rPr>
    </w:pPr>
    <w:r>
      <w:rPr>
        <w:rFonts w:ascii="Book Antiqua" w:hAnsi="Book Antiqua"/>
        <w:i/>
        <w:sz w:val="18"/>
        <w:szCs w:val="18"/>
      </w:rPr>
      <w:t>Irvan Efendi</w:t>
    </w:r>
    <w:r w:rsidR="00A84ED1" w:rsidRPr="00C77CA5">
      <w:rPr>
        <w:rFonts w:ascii="Book Antiqua" w:hAnsi="Book Antiqua"/>
        <w:i/>
        <w:sz w:val="18"/>
        <w:szCs w:val="18"/>
        <w:vertAlign w:val="superscript"/>
      </w:rPr>
      <w:t>1)</w:t>
    </w:r>
    <w:r w:rsidR="00A84ED1" w:rsidRPr="00C77CA5">
      <w:rPr>
        <w:rFonts w:ascii="Book Antiqua" w:hAnsi="Book Antiqua"/>
        <w:i/>
        <w:sz w:val="18"/>
        <w:szCs w:val="18"/>
      </w:rPr>
      <w:t>,</w:t>
    </w:r>
    <w:r w:rsidR="00A84ED1">
      <w:rPr>
        <w:rFonts w:ascii="Book Antiqua" w:hAnsi="Book Antiqua" w:cs="Traditional Arabic"/>
        <w:bCs/>
        <w:i/>
        <w:sz w:val="18"/>
        <w:szCs w:val="18"/>
        <w:lang w:val="en-GB"/>
      </w:rPr>
      <w:t xml:space="preserve"> </w:t>
    </w:r>
    <w:r>
      <w:rPr>
        <w:rFonts w:ascii="Book Antiqua" w:hAnsi="Book Antiqua" w:cs="Traditional Arabic"/>
        <w:bCs/>
        <w:i/>
        <w:sz w:val="18"/>
        <w:szCs w:val="18"/>
        <w:lang w:val="en-GB"/>
      </w:rPr>
      <w:t>Octaviana Arisinta S.AK, M.Ak</w:t>
    </w:r>
    <w:r w:rsidR="00A84ED1" w:rsidRPr="00C77CA5">
      <w:rPr>
        <w:rFonts w:ascii="Book Antiqua" w:hAnsi="Book Antiqua" w:cs="Traditional Arabic"/>
        <w:bCs/>
        <w:i/>
        <w:sz w:val="18"/>
        <w:szCs w:val="18"/>
        <w:vertAlign w:val="superscript"/>
      </w:rPr>
      <w:t>2)</w:t>
    </w:r>
    <w:r w:rsidR="00A84ED1" w:rsidRPr="00C77CA5">
      <w:rPr>
        <w:rFonts w:ascii="Book Antiqua" w:hAnsi="Book Antiqua"/>
        <w:i/>
        <w:sz w:val="18"/>
        <w:szCs w:val="18"/>
      </w:rPr>
      <w:t>,</w:t>
    </w:r>
    <w:r w:rsidR="00A84ED1">
      <w:rPr>
        <w:rFonts w:ascii="Book Antiqua" w:hAnsi="Book Antiqua" w:cs="Traditional Arabic"/>
        <w:bCs/>
        <w:i/>
        <w:sz w:val="18"/>
        <w:szCs w:val="18"/>
        <w:lang w:val="en-GB"/>
      </w:rPr>
      <w:t xml:space="preserve"> </w:t>
    </w:r>
    <w:r>
      <w:rPr>
        <w:rFonts w:ascii="Book Antiqua" w:hAnsi="Book Antiqua" w:cs="Traditional Arabic"/>
        <w:bCs/>
        <w:i/>
        <w:sz w:val="18"/>
        <w:szCs w:val="18"/>
        <w:lang w:val="en-GB"/>
      </w:rPr>
      <w:t>Romiftahul Ulum</w:t>
    </w:r>
    <w:r w:rsidR="00A84ED1">
      <w:rPr>
        <w:rFonts w:ascii="Book Antiqua" w:hAnsi="Book Antiqua" w:cs="Traditional Arabic"/>
        <w:bCs/>
        <w:i/>
        <w:sz w:val="18"/>
        <w:szCs w:val="18"/>
        <w:lang w:val="en-GB"/>
      </w:rPr>
      <w:t>,</w:t>
    </w:r>
    <w:r>
      <w:rPr>
        <w:rFonts w:ascii="Book Antiqua" w:hAnsi="Book Antiqua" w:cs="Traditional Arabic"/>
        <w:bCs/>
        <w:i/>
        <w:sz w:val="18"/>
        <w:szCs w:val="18"/>
        <w:lang w:val="en-GB"/>
      </w:rPr>
      <w:t xml:space="preserve"> SE,</w:t>
    </w:r>
    <w:r w:rsidR="00A84ED1">
      <w:rPr>
        <w:rFonts w:ascii="Book Antiqua" w:hAnsi="Book Antiqua" w:cs="Traditional Arabic"/>
        <w:bCs/>
        <w:i/>
        <w:sz w:val="18"/>
        <w:szCs w:val="18"/>
        <w:lang w:val="en-GB"/>
      </w:rPr>
      <w:t xml:space="preserve"> </w:t>
    </w:r>
    <w:r>
      <w:rPr>
        <w:rFonts w:ascii="Book Antiqua" w:hAnsi="Book Antiqua" w:cs="Traditional Arabic"/>
        <w:bCs/>
        <w:i/>
        <w:sz w:val="18"/>
        <w:szCs w:val="18"/>
        <w:lang w:val="en-GB"/>
      </w:rPr>
      <w:t>M.Akun</w:t>
    </w:r>
    <w:r w:rsidR="00A84ED1">
      <w:rPr>
        <w:rFonts w:ascii="Book Antiqua" w:hAnsi="Book Antiqua" w:cs="Traditional Arabic"/>
        <w:bCs/>
        <w:i/>
        <w:sz w:val="18"/>
        <w:szCs w:val="18"/>
        <w:vertAlign w:val="superscript"/>
        <w:lang w:val="id-ID"/>
      </w:rPr>
      <w:t>3</w:t>
    </w:r>
    <w:r w:rsidR="00A84ED1" w:rsidRPr="00C77CA5">
      <w:rPr>
        <w:rFonts w:ascii="Book Antiqua" w:hAnsi="Book Antiqua" w:cs="Traditional Arabic"/>
        <w:bCs/>
        <w:i/>
        <w:sz w:val="18"/>
        <w:szCs w:val="18"/>
        <w:vertAlign w:val="superscript"/>
      </w:rPr>
      <w:t>)</w:t>
    </w:r>
    <w:r w:rsidR="00A84ED1">
      <w:rPr>
        <w:rFonts w:ascii="Book Antiqua" w:hAnsi="Book Antiqua" w:cs="Traditional Arabic"/>
        <w:bCs/>
        <w:i/>
        <w:sz w:val="18"/>
        <w:szCs w:val="18"/>
        <w:vertAlign w:val="superscript"/>
        <w:lang w:val="id-ID"/>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F8C82" w14:textId="5E1A7600" w:rsidR="00A84ED1" w:rsidRPr="004F4FC3" w:rsidRDefault="00A84ED1" w:rsidP="00802552">
    <w:pPr>
      <w:pStyle w:val="Header"/>
      <w:jc w:val="right"/>
      <w:rPr>
        <w:rFonts w:ascii="Book Antiqua" w:hAnsi="Book Antiqua"/>
        <w:i/>
        <w:sz w:val="18"/>
        <w:szCs w:val="18"/>
        <w:lang w:val="id-ID"/>
      </w:rPr>
    </w:pPr>
    <w:r>
      <w:rPr>
        <w:rFonts w:ascii="Book Antiqua" w:hAnsi="Book Antiqua"/>
        <w:i/>
        <w:sz w:val="18"/>
        <w:szCs w:val="18"/>
      </w:rPr>
      <w:t xml:space="preserve">Pengaruh </w:t>
    </w:r>
    <w:r w:rsidR="00F255C9">
      <w:rPr>
        <w:rFonts w:ascii="Book Antiqua" w:hAnsi="Book Antiqua"/>
        <w:i/>
        <w:sz w:val="18"/>
        <w:szCs w:val="18"/>
      </w:rPr>
      <w:t>pelatihan dan motivasi kerja terhadap kinerja pegrajin batik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AAA5B" w14:textId="493DFBAC" w:rsidR="00A84ED1" w:rsidRPr="00B90B07" w:rsidRDefault="00A84ED1" w:rsidP="00B90B07">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45C18"/>
    <w:multiLevelType w:val="hybridMultilevel"/>
    <w:tmpl w:val="86722FB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5DB6B78"/>
    <w:multiLevelType w:val="hybridMultilevel"/>
    <w:tmpl w:val="C3D68148"/>
    <w:lvl w:ilvl="0" w:tplc="04210011">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265B3695"/>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465A0"/>
    <w:multiLevelType w:val="hybridMultilevel"/>
    <w:tmpl w:val="5E10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B3644"/>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D7685"/>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636379C"/>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48564569"/>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4C964CE3"/>
    <w:multiLevelType w:val="hybridMultilevel"/>
    <w:tmpl w:val="617C3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55F02"/>
    <w:multiLevelType w:val="hybridMultilevel"/>
    <w:tmpl w:val="5638FBAA"/>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51296156"/>
    <w:multiLevelType w:val="hybridMultilevel"/>
    <w:tmpl w:val="BE9A9D08"/>
    <w:lvl w:ilvl="0" w:tplc="062ADBA4">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1" w15:restartNumberingAfterBreak="0">
    <w:nsid w:val="51CA6DFD"/>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8421685"/>
    <w:multiLevelType w:val="hybridMultilevel"/>
    <w:tmpl w:val="11C4DBB4"/>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15:restartNumberingAfterBreak="0">
    <w:nsid w:val="58E62F71"/>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1"/>
  </w:num>
  <w:num w:numId="2">
    <w:abstractNumId w:val="5"/>
  </w:num>
  <w:num w:numId="3">
    <w:abstractNumId w:val="2"/>
  </w:num>
  <w:num w:numId="4">
    <w:abstractNumId w:val="4"/>
  </w:num>
  <w:num w:numId="5">
    <w:abstractNumId w:val="7"/>
  </w:num>
  <w:num w:numId="6">
    <w:abstractNumId w:val="13"/>
  </w:num>
  <w:num w:numId="7">
    <w:abstractNumId w:val="6"/>
  </w:num>
  <w:num w:numId="8">
    <w:abstractNumId w:val="12"/>
  </w:num>
  <w:num w:numId="9">
    <w:abstractNumId w:val="9"/>
  </w:num>
  <w:num w:numId="10">
    <w:abstractNumId w:val="3"/>
  </w:num>
  <w:num w:numId="11">
    <w:abstractNumId w:val="8"/>
  </w:num>
  <w:num w:numId="12">
    <w:abstractNumId w:val="1"/>
  </w:num>
  <w:num w:numId="13">
    <w:abstractNumId w:val="10"/>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embedSystemFonts/>
  <w:hideSpellingErrors/>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7B0"/>
    <w:rsid w:val="000010BD"/>
    <w:rsid w:val="000052FB"/>
    <w:rsid w:val="000064F0"/>
    <w:rsid w:val="00006627"/>
    <w:rsid w:val="000074E3"/>
    <w:rsid w:val="00010ADF"/>
    <w:rsid w:val="00012326"/>
    <w:rsid w:val="00015476"/>
    <w:rsid w:val="00016C90"/>
    <w:rsid w:val="000174B3"/>
    <w:rsid w:val="000207C2"/>
    <w:rsid w:val="000234A9"/>
    <w:rsid w:val="00024623"/>
    <w:rsid w:val="00026745"/>
    <w:rsid w:val="00027545"/>
    <w:rsid w:val="0004053F"/>
    <w:rsid w:val="000406D7"/>
    <w:rsid w:val="00043015"/>
    <w:rsid w:val="00044A41"/>
    <w:rsid w:val="00045918"/>
    <w:rsid w:val="00046963"/>
    <w:rsid w:val="0004709C"/>
    <w:rsid w:val="000476A0"/>
    <w:rsid w:val="00047EDE"/>
    <w:rsid w:val="00053AB0"/>
    <w:rsid w:val="000546CC"/>
    <w:rsid w:val="0006237A"/>
    <w:rsid w:val="000633FA"/>
    <w:rsid w:val="00065376"/>
    <w:rsid w:val="00066064"/>
    <w:rsid w:val="00070996"/>
    <w:rsid w:val="000709A9"/>
    <w:rsid w:val="000710AF"/>
    <w:rsid w:val="00071CC2"/>
    <w:rsid w:val="00071CD7"/>
    <w:rsid w:val="00072DA8"/>
    <w:rsid w:val="000756F6"/>
    <w:rsid w:val="00075E24"/>
    <w:rsid w:val="00076D3C"/>
    <w:rsid w:val="0008321D"/>
    <w:rsid w:val="00084309"/>
    <w:rsid w:val="00085B8B"/>
    <w:rsid w:val="00090C68"/>
    <w:rsid w:val="00090CB7"/>
    <w:rsid w:val="00093B49"/>
    <w:rsid w:val="00093D97"/>
    <w:rsid w:val="000940F6"/>
    <w:rsid w:val="00094162"/>
    <w:rsid w:val="000942E6"/>
    <w:rsid w:val="000B1D5E"/>
    <w:rsid w:val="000B4C23"/>
    <w:rsid w:val="000B4C91"/>
    <w:rsid w:val="000B5BFB"/>
    <w:rsid w:val="000B78B6"/>
    <w:rsid w:val="000C0AD7"/>
    <w:rsid w:val="000C2D7C"/>
    <w:rsid w:val="000C3920"/>
    <w:rsid w:val="000D03B0"/>
    <w:rsid w:val="000D0BA6"/>
    <w:rsid w:val="000D69EB"/>
    <w:rsid w:val="000E14D9"/>
    <w:rsid w:val="000E21AC"/>
    <w:rsid w:val="000E35CA"/>
    <w:rsid w:val="000F0808"/>
    <w:rsid w:val="000F3FA2"/>
    <w:rsid w:val="000F4615"/>
    <w:rsid w:val="00100F1D"/>
    <w:rsid w:val="00102742"/>
    <w:rsid w:val="00105FB7"/>
    <w:rsid w:val="00107286"/>
    <w:rsid w:val="001257E2"/>
    <w:rsid w:val="00125ADC"/>
    <w:rsid w:val="0012600B"/>
    <w:rsid w:val="00132734"/>
    <w:rsid w:val="001350E4"/>
    <w:rsid w:val="00135687"/>
    <w:rsid w:val="00135CC1"/>
    <w:rsid w:val="00135EF1"/>
    <w:rsid w:val="00136353"/>
    <w:rsid w:val="001363AC"/>
    <w:rsid w:val="0013687B"/>
    <w:rsid w:val="00142C0F"/>
    <w:rsid w:val="0014458D"/>
    <w:rsid w:val="001473AE"/>
    <w:rsid w:val="00147885"/>
    <w:rsid w:val="00147E15"/>
    <w:rsid w:val="001515CC"/>
    <w:rsid w:val="00153D2E"/>
    <w:rsid w:val="00155C18"/>
    <w:rsid w:val="00161F7D"/>
    <w:rsid w:val="00165CC0"/>
    <w:rsid w:val="00171521"/>
    <w:rsid w:val="001722C4"/>
    <w:rsid w:val="00175ABE"/>
    <w:rsid w:val="00177671"/>
    <w:rsid w:val="00181068"/>
    <w:rsid w:val="0018219D"/>
    <w:rsid w:val="00186708"/>
    <w:rsid w:val="00186EE4"/>
    <w:rsid w:val="00194CFA"/>
    <w:rsid w:val="00195846"/>
    <w:rsid w:val="001A0B03"/>
    <w:rsid w:val="001A2D22"/>
    <w:rsid w:val="001A3667"/>
    <w:rsid w:val="001A5542"/>
    <w:rsid w:val="001A7E4F"/>
    <w:rsid w:val="001B02C6"/>
    <w:rsid w:val="001B32F4"/>
    <w:rsid w:val="001B5DFC"/>
    <w:rsid w:val="001C25CA"/>
    <w:rsid w:val="001C41F0"/>
    <w:rsid w:val="001C5028"/>
    <w:rsid w:val="001C78A1"/>
    <w:rsid w:val="001D239E"/>
    <w:rsid w:val="001D4090"/>
    <w:rsid w:val="001E1B1B"/>
    <w:rsid w:val="001E1FFE"/>
    <w:rsid w:val="001E64D1"/>
    <w:rsid w:val="001E7A63"/>
    <w:rsid w:val="001F2779"/>
    <w:rsid w:val="001F3CFC"/>
    <w:rsid w:val="001F4F7B"/>
    <w:rsid w:val="001F4F84"/>
    <w:rsid w:val="001F7070"/>
    <w:rsid w:val="00200E95"/>
    <w:rsid w:val="00201D32"/>
    <w:rsid w:val="00204302"/>
    <w:rsid w:val="00205566"/>
    <w:rsid w:val="0020787B"/>
    <w:rsid w:val="0021096A"/>
    <w:rsid w:val="00210BBB"/>
    <w:rsid w:val="00210FD3"/>
    <w:rsid w:val="0021196A"/>
    <w:rsid w:val="002119AB"/>
    <w:rsid w:val="0021499C"/>
    <w:rsid w:val="00223747"/>
    <w:rsid w:val="00227EBF"/>
    <w:rsid w:val="002314B5"/>
    <w:rsid w:val="00235D60"/>
    <w:rsid w:val="00236837"/>
    <w:rsid w:val="00236A76"/>
    <w:rsid w:val="002370B9"/>
    <w:rsid w:val="00240C88"/>
    <w:rsid w:val="0024331B"/>
    <w:rsid w:val="002433BE"/>
    <w:rsid w:val="00245A15"/>
    <w:rsid w:val="00245E1E"/>
    <w:rsid w:val="00246D70"/>
    <w:rsid w:val="00250040"/>
    <w:rsid w:val="00250EFB"/>
    <w:rsid w:val="00253808"/>
    <w:rsid w:val="00253E2B"/>
    <w:rsid w:val="002542FF"/>
    <w:rsid w:val="0025549A"/>
    <w:rsid w:val="0025721B"/>
    <w:rsid w:val="00257ABD"/>
    <w:rsid w:val="00261A5B"/>
    <w:rsid w:val="00261B14"/>
    <w:rsid w:val="00261E77"/>
    <w:rsid w:val="00266DD2"/>
    <w:rsid w:val="00277814"/>
    <w:rsid w:val="002817D9"/>
    <w:rsid w:val="00284368"/>
    <w:rsid w:val="00284A33"/>
    <w:rsid w:val="00285324"/>
    <w:rsid w:val="00286EBB"/>
    <w:rsid w:val="00291F5E"/>
    <w:rsid w:val="002922BF"/>
    <w:rsid w:val="00295D12"/>
    <w:rsid w:val="002A17A2"/>
    <w:rsid w:val="002A18A8"/>
    <w:rsid w:val="002A1990"/>
    <w:rsid w:val="002A26D8"/>
    <w:rsid w:val="002A3EC1"/>
    <w:rsid w:val="002A3F58"/>
    <w:rsid w:val="002A59FC"/>
    <w:rsid w:val="002A5D6E"/>
    <w:rsid w:val="002B018C"/>
    <w:rsid w:val="002B2553"/>
    <w:rsid w:val="002B26D5"/>
    <w:rsid w:val="002B456C"/>
    <w:rsid w:val="002B5CBD"/>
    <w:rsid w:val="002B6B7D"/>
    <w:rsid w:val="002C1C2C"/>
    <w:rsid w:val="002C4E5A"/>
    <w:rsid w:val="002C7AA5"/>
    <w:rsid w:val="002D268D"/>
    <w:rsid w:val="002D72E0"/>
    <w:rsid w:val="002E1E1F"/>
    <w:rsid w:val="002E1E76"/>
    <w:rsid w:val="002E6C60"/>
    <w:rsid w:val="002E718E"/>
    <w:rsid w:val="002E7C31"/>
    <w:rsid w:val="002F0551"/>
    <w:rsid w:val="002F325A"/>
    <w:rsid w:val="002F388C"/>
    <w:rsid w:val="002F6A29"/>
    <w:rsid w:val="002F77D8"/>
    <w:rsid w:val="00300015"/>
    <w:rsid w:val="0030357A"/>
    <w:rsid w:val="00304DB6"/>
    <w:rsid w:val="0030679C"/>
    <w:rsid w:val="003079A7"/>
    <w:rsid w:val="00307E14"/>
    <w:rsid w:val="0031179C"/>
    <w:rsid w:val="00311ECC"/>
    <w:rsid w:val="00312F2F"/>
    <w:rsid w:val="003149B7"/>
    <w:rsid w:val="00316ABF"/>
    <w:rsid w:val="00316BF5"/>
    <w:rsid w:val="00323972"/>
    <w:rsid w:val="003246F8"/>
    <w:rsid w:val="00324A93"/>
    <w:rsid w:val="003270B6"/>
    <w:rsid w:val="003278DA"/>
    <w:rsid w:val="00330131"/>
    <w:rsid w:val="003318F1"/>
    <w:rsid w:val="003325DA"/>
    <w:rsid w:val="00332B53"/>
    <w:rsid w:val="00332C1B"/>
    <w:rsid w:val="00333010"/>
    <w:rsid w:val="003444F4"/>
    <w:rsid w:val="00347891"/>
    <w:rsid w:val="00351808"/>
    <w:rsid w:val="00351907"/>
    <w:rsid w:val="00352DBF"/>
    <w:rsid w:val="00353E94"/>
    <w:rsid w:val="00360168"/>
    <w:rsid w:val="00361C9C"/>
    <w:rsid w:val="00362551"/>
    <w:rsid w:val="00362894"/>
    <w:rsid w:val="003645CB"/>
    <w:rsid w:val="003665C4"/>
    <w:rsid w:val="00367409"/>
    <w:rsid w:val="00371693"/>
    <w:rsid w:val="00371EB5"/>
    <w:rsid w:val="003740C2"/>
    <w:rsid w:val="00376C98"/>
    <w:rsid w:val="003805D4"/>
    <w:rsid w:val="00381174"/>
    <w:rsid w:val="00381CAE"/>
    <w:rsid w:val="0038276F"/>
    <w:rsid w:val="0038277C"/>
    <w:rsid w:val="00383071"/>
    <w:rsid w:val="00384A75"/>
    <w:rsid w:val="00385095"/>
    <w:rsid w:val="0038511C"/>
    <w:rsid w:val="00386421"/>
    <w:rsid w:val="00393BC0"/>
    <w:rsid w:val="003940B2"/>
    <w:rsid w:val="0039598C"/>
    <w:rsid w:val="00396653"/>
    <w:rsid w:val="003A1342"/>
    <w:rsid w:val="003A1C41"/>
    <w:rsid w:val="003A2816"/>
    <w:rsid w:val="003A6A4E"/>
    <w:rsid w:val="003B30A6"/>
    <w:rsid w:val="003B3528"/>
    <w:rsid w:val="003B4E7D"/>
    <w:rsid w:val="003B54D0"/>
    <w:rsid w:val="003B570A"/>
    <w:rsid w:val="003C16B0"/>
    <w:rsid w:val="003C4213"/>
    <w:rsid w:val="003C5747"/>
    <w:rsid w:val="003C7501"/>
    <w:rsid w:val="003D0BE2"/>
    <w:rsid w:val="003D1948"/>
    <w:rsid w:val="003D350B"/>
    <w:rsid w:val="003D77D0"/>
    <w:rsid w:val="003E23E9"/>
    <w:rsid w:val="003E252C"/>
    <w:rsid w:val="003F0130"/>
    <w:rsid w:val="003F123A"/>
    <w:rsid w:val="003F48E6"/>
    <w:rsid w:val="003F5B0B"/>
    <w:rsid w:val="003F65D3"/>
    <w:rsid w:val="003F70DF"/>
    <w:rsid w:val="00401DAC"/>
    <w:rsid w:val="004042BA"/>
    <w:rsid w:val="00404B8C"/>
    <w:rsid w:val="00404DFD"/>
    <w:rsid w:val="0040778C"/>
    <w:rsid w:val="00412810"/>
    <w:rsid w:val="0041336B"/>
    <w:rsid w:val="00413ED6"/>
    <w:rsid w:val="00416045"/>
    <w:rsid w:val="004173CD"/>
    <w:rsid w:val="004212AB"/>
    <w:rsid w:val="0042151E"/>
    <w:rsid w:val="0042345E"/>
    <w:rsid w:val="00423777"/>
    <w:rsid w:val="00423EAB"/>
    <w:rsid w:val="004243A7"/>
    <w:rsid w:val="00425560"/>
    <w:rsid w:val="00426218"/>
    <w:rsid w:val="004274A1"/>
    <w:rsid w:val="00436663"/>
    <w:rsid w:val="004369B2"/>
    <w:rsid w:val="00437264"/>
    <w:rsid w:val="0044104A"/>
    <w:rsid w:val="00441A1E"/>
    <w:rsid w:val="004428D3"/>
    <w:rsid w:val="00444953"/>
    <w:rsid w:val="004479AE"/>
    <w:rsid w:val="0045274E"/>
    <w:rsid w:val="00453E46"/>
    <w:rsid w:val="004544A4"/>
    <w:rsid w:val="00460346"/>
    <w:rsid w:val="004605FA"/>
    <w:rsid w:val="004617C0"/>
    <w:rsid w:val="004662A9"/>
    <w:rsid w:val="004704E5"/>
    <w:rsid w:val="00472ECA"/>
    <w:rsid w:val="00473943"/>
    <w:rsid w:val="00475537"/>
    <w:rsid w:val="00476F33"/>
    <w:rsid w:val="004805A3"/>
    <w:rsid w:val="00481C2F"/>
    <w:rsid w:val="004821F1"/>
    <w:rsid w:val="0048241B"/>
    <w:rsid w:val="0048456A"/>
    <w:rsid w:val="00487027"/>
    <w:rsid w:val="004904AB"/>
    <w:rsid w:val="00490EC6"/>
    <w:rsid w:val="004935ED"/>
    <w:rsid w:val="00495F91"/>
    <w:rsid w:val="004978D4"/>
    <w:rsid w:val="004A0610"/>
    <w:rsid w:val="004A1691"/>
    <w:rsid w:val="004A1CD1"/>
    <w:rsid w:val="004A3972"/>
    <w:rsid w:val="004A4774"/>
    <w:rsid w:val="004A4D66"/>
    <w:rsid w:val="004A6B34"/>
    <w:rsid w:val="004A7892"/>
    <w:rsid w:val="004B1019"/>
    <w:rsid w:val="004B143C"/>
    <w:rsid w:val="004B1C41"/>
    <w:rsid w:val="004B49FB"/>
    <w:rsid w:val="004B7D38"/>
    <w:rsid w:val="004B7DAA"/>
    <w:rsid w:val="004B7EF4"/>
    <w:rsid w:val="004C0DC3"/>
    <w:rsid w:val="004C1150"/>
    <w:rsid w:val="004C1935"/>
    <w:rsid w:val="004C20A5"/>
    <w:rsid w:val="004C244B"/>
    <w:rsid w:val="004C2785"/>
    <w:rsid w:val="004C3D26"/>
    <w:rsid w:val="004C4F3A"/>
    <w:rsid w:val="004C712B"/>
    <w:rsid w:val="004C7F8B"/>
    <w:rsid w:val="004D3CCA"/>
    <w:rsid w:val="004D4ACD"/>
    <w:rsid w:val="004D7897"/>
    <w:rsid w:val="004E1E7B"/>
    <w:rsid w:val="004E2DB2"/>
    <w:rsid w:val="004E4160"/>
    <w:rsid w:val="004F0903"/>
    <w:rsid w:val="004F1C1E"/>
    <w:rsid w:val="004F1F13"/>
    <w:rsid w:val="004F387B"/>
    <w:rsid w:val="004F3FEB"/>
    <w:rsid w:val="004F4BDC"/>
    <w:rsid w:val="004F4EAC"/>
    <w:rsid w:val="004F4FC3"/>
    <w:rsid w:val="004F525A"/>
    <w:rsid w:val="004F7EFA"/>
    <w:rsid w:val="00501826"/>
    <w:rsid w:val="005101C3"/>
    <w:rsid w:val="00510245"/>
    <w:rsid w:val="00510451"/>
    <w:rsid w:val="005117ED"/>
    <w:rsid w:val="00513DCA"/>
    <w:rsid w:val="00515E7C"/>
    <w:rsid w:val="00520683"/>
    <w:rsid w:val="0052133C"/>
    <w:rsid w:val="00522ED3"/>
    <w:rsid w:val="00525054"/>
    <w:rsid w:val="005264E6"/>
    <w:rsid w:val="00526F35"/>
    <w:rsid w:val="00527829"/>
    <w:rsid w:val="00530710"/>
    <w:rsid w:val="00532225"/>
    <w:rsid w:val="00533E00"/>
    <w:rsid w:val="00541EFE"/>
    <w:rsid w:val="0054229F"/>
    <w:rsid w:val="00545223"/>
    <w:rsid w:val="0054525C"/>
    <w:rsid w:val="00550E65"/>
    <w:rsid w:val="00550F29"/>
    <w:rsid w:val="005511C3"/>
    <w:rsid w:val="005536F1"/>
    <w:rsid w:val="00555012"/>
    <w:rsid w:val="00556903"/>
    <w:rsid w:val="00561657"/>
    <w:rsid w:val="00562284"/>
    <w:rsid w:val="005626B4"/>
    <w:rsid w:val="00563FF3"/>
    <w:rsid w:val="00564A49"/>
    <w:rsid w:val="00570579"/>
    <w:rsid w:val="00570A75"/>
    <w:rsid w:val="00570D06"/>
    <w:rsid w:val="005734B3"/>
    <w:rsid w:val="00573BFC"/>
    <w:rsid w:val="0057519B"/>
    <w:rsid w:val="00575564"/>
    <w:rsid w:val="00575C22"/>
    <w:rsid w:val="005769E6"/>
    <w:rsid w:val="005778C9"/>
    <w:rsid w:val="00580A6A"/>
    <w:rsid w:val="005832E9"/>
    <w:rsid w:val="005841E7"/>
    <w:rsid w:val="00585D13"/>
    <w:rsid w:val="00586628"/>
    <w:rsid w:val="00587ACA"/>
    <w:rsid w:val="0059153C"/>
    <w:rsid w:val="005949C7"/>
    <w:rsid w:val="0059537C"/>
    <w:rsid w:val="005964D2"/>
    <w:rsid w:val="005975A6"/>
    <w:rsid w:val="005A1418"/>
    <w:rsid w:val="005B0FEE"/>
    <w:rsid w:val="005B11EC"/>
    <w:rsid w:val="005B1813"/>
    <w:rsid w:val="005B358E"/>
    <w:rsid w:val="005B365E"/>
    <w:rsid w:val="005B5A16"/>
    <w:rsid w:val="005B69D2"/>
    <w:rsid w:val="005C0FCB"/>
    <w:rsid w:val="005C1DE3"/>
    <w:rsid w:val="005C2405"/>
    <w:rsid w:val="005C4EC7"/>
    <w:rsid w:val="005C5104"/>
    <w:rsid w:val="005C76D9"/>
    <w:rsid w:val="005D75E3"/>
    <w:rsid w:val="005D7A40"/>
    <w:rsid w:val="005E2004"/>
    <w:rsid w:val="005E2D91"/>
    <w:rsid w:val="005E6022"/>
    <w:rsid w:val="005F1616"/>
    <w:rsid w:val="005F3DE4"/>
    <w:rsid w:val="005F6B6D"/>
    <w:rsid w:val="005F6E4F"/>
    <w:rsid w:val="00600746"/>
    <w:rsid w:val="00600B7A"/>
    <w:rsid w:val="00602868"/>
    <w:rsid w:val="0060482B"/>
    <w:rsid w:val="00604D01"/>
    <w:rsid w:val="006064B3"/>
    <w:rsid w:val="00606E23"/>
    <w:rsid w:val="00613137"/>
    <w:rsid w:val="00613645"/>
    <w:rsid w:val="00613F2B"/>
    <w:rsid w:val="006173F9"/>
    <w:rsid w:val="00617667"/>
    <w:rsid w:val="006204F2"/>
    <w:rsid w:val="00620D4D"/>
    <w:rsid w:val="00621C38"/>
    <w:rsid w:val="006224DE"/>
    <w:rsid w:val="00622562"/>
    <w:rsid w:val="00623973"/>
    <w:rsid w:val="00623CD1"/>
    <w:rsid w:val="00625FDA"/>
    <w:rsid w:val="006267CE"/>
    <w:rsid w:val="00632C29"/>
    <w:rsid w:val="0063344C"/>
    <w:rsid w:val="006374EC"/>
    <w:rsid w:val="006432CD"/>
    <w:rsid w:val="00644235"/>
    <w:rsid w:val="00644A1C"/>
    <w:rsid w:val="00646E75"/>
    <w:rsid w:val="006527C3"/>
    <w:rsid w:val="00653EAF"/>
    <w:rsid w:val="00655A46"/>
    <w:rsid w:val="0065622F"/>
    <w:rsid w:val="00657337"/>
    <w:rsid w:val="006602B4"/>
    <w:rsid w:val="0066144A"/>
    <w:rsid w:val="00661E91"/>
    <w:rsid w:val="00663289"/>
    <w:rsid w:val="00666D49"/>
    <w:rsid w:val="00670E52"/>
    <w:rsid w:val="006754F4"/>
    <w:rsid w:val="00676E56"/>
    <w:rsid w:val="00677A38"/>
    <w:rsid w:val="00680112"/>
    <w:rsid w:val="00683027"/>
    <w:rsid w:val="00684676"/>
    <w:rsid w:val="00685F8C"/>
    <w:rsid w:val="00687F2B"/>
    <w:rsid w:val="006906D9"/>
    <w:rsid w:val="006910DE"/>
    <w:rsid w:val="00692B55"/>
    <w:rsid w:val="00692D53"/>
    <w:rsid w:val="00693821"/>
    <w:rsid w:val="006971A2"/>
    <w:rsid w:val="00697C69"/>
    <w:rsid w:val="00697D35"/>
    <w:rsid w:val="006A1E84"/>
    <w:rsid w:val="006A76D5"/>
    <w:rsid w:val="006A77C1"/>
    <w:rsid w:val="006B0099"/>
    <w:rsid w:val="006B0640"/>
    <w:rsid w:val="006B0F22"/>
    <w:rsid w:val="006B2800"/>
    <w:rsid w:val="006B5108"/>
    <w:rsid w:val="006B67EC"/>
    <w:rsid w:val="006B7A97"/>
    <w:rsid w:val="006B7CB9"/>
    <w:rsid w:val="006C0177"/>
    <w:rsid w:val="006C1D8E"/>
    <w:rsid w:val="006C363F"/>
    <w:rsid w:val="006C5359"/>
    <w:rsid w:val="006C5452"/>
    <w:rsid w:val="006C6D18"/>
    <w:rsid w:val="006D2514"/>
    <w:rsid w:val="006D2E41"/>
    <w:rsid w:val="006D4458"/>
    <w:rsid w:val="006D5F9A"/>
    <w:rsid w:val="006D76F3"/>
    <w:rsid w:val="006D7C26"/>
    <w:rsid w:val="006D7F94"/>
    <w:rsid w:val="006E2A09"/>
    <w:rsid w:val="006E2EB6"/>
    <w:rsid w:val="006E4BEB"/>
    <w:rsid w:val="006E535B"/>
    <w:rsid w:val="006E6C5E"/>
    <w:rsid w:val="006E7B7F"/>
    <w:rsid w:val="006F3C74"/>
    <w:rsid w:val="006F3FFD"/>
    <w:rsid w:val="006F6148"/>
    <w:rsid w:val="006F6DAD"/>
    <w:rsid w:val="00700C8B"/>
    <w:rsid w:val="007018B3"/>
    <w:rsid w:val="00701C37"/>
    <w:rsid w:val="00702E56"/>
    <w:rsid w:val="007053D6"/>
    <w:rsid w:val="00710B3E"/>
    <w:rsid w:val="00712516"/>
    <w:rsid w:val="00714C5C"/>
    <w:rsid w:val="00715400"/>
    <w:rsid w:val="00716065"/>
    <w:rsid w:val="00721063"/>
    <w:rsid w:val="00721C8C"/>
    <w:rsid w:val="00722B4E"/>
    <w:rsid w:val="00722CCE"/>
    <w:rsid w:val="00725DE0"/>
    <w:rsid w:val="00727571"/>
    <w:rsid w:val="00727972"/>
    <w:rsid w:val="0073118F"/>
    <w:rsid w:val="0073170F"/>
    <w:rsid w:val="00731DAB"/>
    <w:rsid w:val="0073508F"/>
    <w:rsid w:val="0073549B"/>
    <w:rsid w:val="007369BC"/>
    <w:rsid w:val="00736FD0"/>
    <w:rsid w:val="007404F5"/>
    <w:rsid w:val="0074140F"/>
    <w:rsid w:val="00742E08"/>
    <w:rsid w:val="00743AC6"/>
    <w:rsid w:val="007452A1"/>
    <w:rsid w:val="007461BA"/>
    <w:rsid w:val="00755870"/>
    <w:rsid w:val="007566C6"/>
    <w:rsid w:val="0076135E"/>
    <w:rsid w:val="00763DC8"/>
    <w:rsid w:val="00765211"/>
    <w:rsid w:val="0077010F"/>
    <w:rsid w:val="00770B07"/>
    <w:rsid w:val="00772C42"/>
    <w:rsid w:val="007730F8"/>
    <w:rsid w:val="00773386"/>
    <w:rsid w:val="00773C77"/>
    <w:rsid w:val="00774107"/>
    <w:rsid w:val="00774CE2"/>
    <w:rsid w:val="00776819"/>
    <w:rsid w:val="007830B9"/>
    <w:rsid w:val="00783D9B"/>
    <w:rsid w:val="00784A0F"/>
    <w:rsid w:val="00785A83"/>
    <w:rsid w:val="00791BA7"/>
    <w:rsid w:val="007944A3"/>
    <w:rsid w:val="0079545B"/>
    <w:rsid w:val="007A1B88"/>
    <w:rsid w:val="007A406A"/>
    <w:rsid w:val="007A4677"/>
    <w:rsid w:val="007A5065"/>
    <w:rsid w:val="007A50E6"/>
    <w:rsid w:val="007A5341"/>
    <w:rsid w:val="007B12DC"/>
    <w:rsid w:val="007B192A"/>
    <w:rsid w:val="007B23AB"/>
    <w:rsid w:val="007B585D"/>
    <w:rsid w:val="007C2C02"/>
    <w:rsid w:val="007C3326"/>
    <w:rsid w:val="007C74B2"/>
    <w:rsid w:val="007D542E"/>
    <w:rsid w:val="007D6A4F"/>
    <w:rsid w:val="007E0561"/>
    <w:rsid w:val="007E204E"/>
    <w:rsid w:val="007E3713"/>
    <w:rsid w:val="007E42F3"/>
    <w:rsid w:val="007E448A"/>
    <w:rsid w:val="007E5D70"/>
    <w:rsid w:val="007E5E50"/>
    <w:rsid w:val="007F4797"/>
    <w:rsid w:val="007F6BC8"/>
    <w:rsid w:val="008018CF"/>
    <w:rsid w:val="00801DA5"/>
    <w:rsid w:val="00802552"/>
    <w:rsid w:val="008025F1"/>
    <w:rsid w:val="00805E4D"/>
    <w:rsid w:val="0080775E"/>
    <w:rsid w:val="00810BF9"/>
    <w:rsid w:val="00811717"/>
    <w:rsid w:val="00812766"/>
    <w:rsid w:val="00814626"/>
    <w:rsid w:val="00815ED4"/>
    <w:rsid w:val="00816BD9"/>
    <w:rsid w:val="00820300"/>
    <w:rsid w:val="00820767"/>
    <w:rsid w:val="00821A0A"/>
    <w:rsid w:val="00821D98"/>
    <w:rsid w:val="00822627"/>
    <w:rsid w:val="00825FF2"/>
    <w:rsid w:val="00827995"/>
    <w:rsid w:val="0083153F"/>
    <w:rsid w:val="008318B4"/>
    <w:rsid w:val="00831C87"/>
    <w:rsid w:val="00833741"/>
    <w:rsid w:val="0083509B"/>
    <w:rsid w:val="00835840"/>
    <w:rsid w:val="008377B2"/>
    <w:rsid w:val="00843D1E"/>
    <w:rsid w:val="00847E24"/>
    <w:rsid w:val="00850D40"/>
    <w:rsid w:val="00852FC9"/>
    <w:rsid w:val="00853D06"/>
    <w:rsid w:val="0085479D"/>
    <w:rsid w:val="00854AD0"/>
    <w:rsid w:val="00856ADE"/>
    <w:rsid w:val="0085739C"/>
    <w:rsid w:val="008604B5"/>
    <w:rsid w:val="00860E5F"/>
    <w:rsid w:val="00861026"/>
    <w:rsid w:val="00861C69"/>
    <w:rsid w:val="00861C8B"/>
    <w:rsid w:val="00865A1D"/>
    <w:rsid w:val="00865C54"/>
    <w:rsid w:val="008708B9"/>
    <w:rsid w:val="00872403"/>
    <w:rsid w:val="00873A00"/>
    <w:rsid w:val="00877A92"/>
    <w:rsid w:val="0088188F"/>
    <w:rsid w:val="00882627"/>
    <w:rsid w:val="00882E4E"/>
    <w:rsid w:val="0088460D"/>
    <w:rsid w:val="00886817"/>
    <w:rsid w:val="00886D72"/>
    <w:rsid w:val="00886F9B"/>
    <w:rsid w:val="00891237"/>
    <w:rsid w:val="008912B7"/>
    <w:rsid w:val="0089332A"/>
    <w:rsid w:val="00893D48"/>
    <w:rsid w:val="00895383"/>
    <w:rsid w:val="008953E4"/>
    <w:rsid w:val="0089548F"/>
    <w:rsid w:val="00896FB3"/>
    <w:rsid w:val="00897178"/>
    <w:rsid w:val="00897423"/>
    <w:rsid w:val="008A0743"/>
    <w:rsid w:val="008A1B12"/>
    <w:rsid w:val="008A4CAB"/>
    <w:rsid w:val="008A5CDD"/>
    <w:rsid w:val="008B2066"/>
    <w:rsid w:val="008B293C"/>
    <w:rsid w:val="008B3331"/>
    <w:rsid w:val="008B6A6C"/>
    <w:rsid w:val="008B78E2"/>
    <w:rsid w:val="008C1378"/>
    <w:rsid w:val="008C1590"/>
    <w:rsid w:val="008C177E"/>
    <w:rsid w:val="008C3BC5"/>
    <w:rsid w:val="008C4A2C"/>
    <w:rsid w:val="008C600C"/>
    <w:rsid w:val="008C643D"/>
    <w:rsid w:val="008C74CD"/>
    <w:rsid w:val="008D3B9A"/>
    <w:rsid w:val="008D3F8B"/>
    <w:rsid w:val="008E21A3"/>
    <w:rsid w:val="008E33DC"/>
    <w:rsid w:val="008E35D9"/>
    <w:rsid w:val="008E6FAD"/>
    <w:rsid w:val="008F0812"/>
    <w:rsid w:val="008F0F18"/>
    <w:rsid w:val="008F127D"/>
    <w:rsid w:val="008F1539"/>
    <w:rsid w:val="008F2465"/>
    <w:rsid w:val="008F2B44"/>
    <w:rsid w:val="008F5668"/>
    <w:rsid w:val="00905A0C"/>
    <w:rsid w:val="009064F7"/>
    <w:rsid w:val="009077B0"/>
    <w:rsid w:val="009120FA"/>
    <w:rsid w:val="00915778"/>
    <w:rsid w:val="009157C2"/>
    <w:rsid w:val="00922535"/>
    <w:rsid w:val="00922738"/>
    <w:rsid w:val="00926ACD"/>
    <w:rsid w:val="00927D3B"/>
    <w:rsid w:val="009301D9"/>
    <w:rsid w:val="009309B1"/>
    <w:rsid w:val="00930A0A"/>
    <w:rsid w:val="0093168E"/>
    <w:rsid w:val="00931EA1"/>
    <w:rsid w:val="009322F5"/>
    <w:rsid w:val="00934CB7"/>
    <w:rsid w:val="009354B4"/>
    <w:rsid w:val="009360C2"/>
    <w:rsid w:val="00936DD5"/>
    <w:rsid w:val="009413BD"/>
    <w:rsid w:val="00941DA4"/>
    <w:rsid w:val="00943D94"/>
    <w:rsid w:val="009464F0"/>
    <w:rsid w:val="00951A4A"/>
    <w:rsid w:val="0095242A"/>
    <w:rsid w:val="00952BEE"/>
    <w:rsid w:val="0095376D"/>
    <w:rsid w:val="009547BA"/>
    <w:rsid w:val="00961188"/>
    <w:rsid w:val="00961B6F"/>
    <w:rsid w:val="00963740"/>
    <w:rsid w:val="00970613"/>
    <w:rsid w:val="00971C4A"/>
    <w:rsid w:val="0097253D"/>
    <w:rsid w:val="0097492F"/>
    <w:rsid w:val="00974CA0"/>
    <w:rsid w:val="00977617"/>
    <w:rsid w:val="00980C8C"/>
    <w:rsid w:val="00982C19"/>
    <w:rsid w:val="00983653"/>
    <w:rsid w:val="009844D3"/>
    <w:rsid w:val="009846EF"/>
    <w:rsid w:val="00984F2A"/>
    <w:rsid w:val="00985B2B"/>
    <w:rsid w:val="00986126"/>
    <w:rsid w:val="00987A19"/>
    <w:rsid w:val="00987D48"/>
    <w:rsid w:val="00990EAC"/>
    <w:rsid w:val="00995796"/>
    <w:rsid w:val="009970BE"/>
    <w:rsid w:val="009A2826"/>
    <w:rsid w:val="009A370A"/>
    <w:rsid w:val="009A65E4"/>
    <w:rsid w:val="009A66A0"/>
    <w:rsid w:val="009A7CE5"/>
    <w:rsid w:val="009C7FA4"/>
    <w:rsid w:val="009D2656"/>
    <w:rsid w:val="009D38DE"/>
    <w:rsid w:val="009D3A9C"/>
    <w:rsid w:val="009D4543"/>
    <w:rsid w:val="009D5D24"/>
    <w:rsid w:val="009D645B"/>
    <w:rsid w:val="009D6933"/>
    <w:rsid w:val="009E039C"/>
    <w:rsid w:val="009E1BEA"/>
    <w:rsid w:val="009E2F02"/>
    <w:rsid w:val="009F133D"/>
    <w:rsid w:val="009F3FBA"/>
    <w:rsid w:val="009F4B48"/>
    <w:rsid w:val="009F632A"/>
    <w:rsid w:val="009F6809"/>
    <w:rsid w:val="009F7035"/>
    <w:rsid w:val="009F757F"/>
    <w:rsid w:val="009F7E88"/>
    <w:rsid w:val="00A004E0"/>
    <w:rsid w:val="00A061E4"/>
    <w:rsid w:val="00A10041"/>
    <w:rsid w:val="00A10788"/>
    <w:rsid w:val="00A11F14"/>
    <w:rsid w:val="00A15897"/>
    <w:rsid w:val="00A16434"/>
    <w:rsid w:val="00A17759"/>
    <w:rsid w:val="00A22EB4"/>
    <w:rsid w:val="00A30329"/>
    <w:rsid w:val="00A31E30"/>
    <w:rsid w:val="00A34D97"/>
    <w:rsid w:val="00A358A7"/>
    <w:rsid w:val="00A36A3F"/>
    <w:rsid w:val="00A40980"/>
    <w:rsid w:val="00A4149D"/>
    <w:rsid w:val="00A41B2A"/>
    <w:rsid w:val="00A434B2"/>
    <w:rsid w:val="00A441FC"/>
    <w:rsid w:val="00A442CE"/>
    <w:rsid w:val="00A46F4C"/>
    <w:rsid w:val="00A53ACC"/>
    <w:rsid w:val="00A56DB7"/>
    <w:rsid w:val="00A57DB1"/>
    <w:rsid w:val="00A63B5C"/>
    <w:rsid w:val="00A65BB7"/>
    <w:rsid w:val="00A66FCB"/>
    <w:rsid w:val="00A67650"/>
    <w:rsid w:val="00A67FDE"/>
    <w:rsid w:val="00A7045E"/>
    <w:rsid w:val="00A709C0"/>
    <w:rsid w:val="00A71140"/>
    <w:rsid w:val="00A73244"/>
    <w:rsid w:val="00A73C88"/>
    <w:rsid w:val="00A80331"/>
    <w:rsid w:val="00A8197F"/>
    <w:rsid w:val="00A819A7"/>
    <w:rsid w:val="00A82871"/>
    <w:rsid w:val="00A84ED1"/>
    <w:rsid w:val="00A86278"/>
    <w:rsid w:val="00A86403"/>
    <w:rsid w:val="00A90C33"/>
    <w:rsid w:val="00A90EF7"/>
    <w:rsid w:val="00A92424"/>
    <w:rsid w:val="00A925E9"/>
    <w:rsid w:val="00A92A30"/>
    <w:rsid w:val="00A92F25"/>
    <w:rsid w:val="00A932EA"/>
    <w:rsid w:val="00A94A2F"/>
    <w:rsid w:val="00A95E4B"/>
    <w:rsid w:val="00AA1141"/>
    <w:rsid w:val="00AA12CF"/>
    <w:rsid w:val="00AA2C7C"/>
    <w:rsid w:val="00AA2F93"/>
    <w:rsid w:val="00AA3B08"/>
    <w:rsid w:val="00AA4467"/>
    <w:rsid w:val="00AA5351"/>
    <w:rsid w:val="00AA5969"/>
    <w:rsid w:val="00AA6878"/>
    <w:rsid w:val="00AA705B"/>
    <w:rsid w:val="00AB076A"/>
    <w:rsid w:val="00AB15BB"/>
    <w:rsid w:val="00AB27D9"/>
    <w:rsid w:val="00AB7588"/>
    <w:rsid w:val="00AC3BD6"/>
    <w:rsid w:val="00AC5D40"/>
    <w:rsid w:val="00AC60F7"/>
    <w:rsid w:val="00AD1D1A"/>
    <w:rsid w:val="00AD7293"/>
    <w:rsid w:val="00AE0F9A"/>
    <w:rsid w:val="00AE33C9"/>
    <w:rsid w:val="00AE5956"/>
    <w:rsid w:val="00AE6281"/>
    <w:rsid w:val="00AE6609"/>
    <w:rsid w:val="00AF2259"/>
    <w:rsid w:val="00AF2442"/>
    <w:rsid w:val="00AF40DC"/>
    <w:rsid w:val="00AF51F6"/>
    <w:rsid w:val="00B013D0"/>
    <w:rsid w:val="00B01B14"/>
    <w:rsid w:val="00B02EDA"/>
    <w:rsid w:val="00B02EDB"/>
    <w:rsid w:val="00B04E27"/>
    <w:rsid w:val="00B1256F"/>
    <w:rsid w:val="00B13225"/>
    <w:rsid w:val="00B15524"/>
    <w:rsid w:val="00B15B5E"/>
    <w:rsid w:val="00B15BAC"/>
    <w:rsid w:val="00B16011"/>
    <w:rsid w:val="00B20450"/>
    <w:rsid w:val="00B20B6C"/>
    <w:rsid w:val="00B213B7"/>
    <w:rsid w:val="00B30E46"/>
    <w:rsid w:val="00B318D5"/>
    <w:rsid w:val="00B3299F"/>
    <w:rsid w:val="00B348CE"/>
    <w:rsid w:val="00B357F6"/>
    <w:rsid w:val="00B400F1"/>
    <w:rsid w:val="00B4181C"/>
    <w:rsid w:val="00B41947"/>
    <w:rsid w:val="00B444E0"/>
    <w:rsid w:val="00B44BBC"/>
    <w:rsid w:val="00B46373"/>
    <w:rsid w:val="00B46520"/>
    <w:rsid w:val="00B472C6"/>
    <w:rsid w:val="00B5013D"/>
    <w:rsid w:val="00B52DA2"/>
    <w:rsid w:val="00B53A8B"/>
    <w:rsid w:val="00B56C2B"/>
    <w:rsid w:val="00B570DD"/>
    <w:rsid w:val="00B57258"/>
    <w:rsid w:val="00B57C0B"/>
    <w:rsid w:val="00B604B5"/>
    <w:rsid w:val="00B6106F"/>
    <w:rsid w:val="00B61FFB"/>
    <w:rsid w:val="00B634D2"/>
    <w:rsid w:val="00B64377"/>
    <w:rsid w:val="00B66E7B"/>
    <w:rsid w:val="00B66F67"/>
    <w:rsid w:val="00B72A36"/>
    <w:rsid w:val="00B731DC"/>
    <w:rsid w:val="00B74B1D"/>
    <w:rsid w:val="00B7523C"/>
    <w:rsid w:val="00B75896"/>
    <w:rsid w:val="00B77095"/>
    <w:rsid w:val="00B829D1"/>
    <w:rsid w:val="00B82BCD"/>
    <w:rsid w:val="00B847C9"/>
    <w:rsid w:val="00B85C8B"/>
    <w:rsid w:val="00B86F31"/>
    <w:rsid w:val="00B90B07"/>
    <w:rsid w:val="00B91CE0"/>
    <w:rsid w:val="00B945B6"/>
    <w:rsid w:val="00B962C6"/>
    <w:rsid w:val="00B96B93"/>
    <w:rsid w:val="00BA26A2"/>
    <w:rsid w:val="00BA338F"/>
    <w:rsid w:val="00BA3A3C"/>
    <w:rsid w:val="00BB1428"/>
    <w:rsid w:val="00BB3717"/>
    <w:rsid w:val="00BB47DF"/>
    <w:rsid w:val="00BB6576"/>
    <w:rsid w:val="00BB6DA9"/>
    <w:rsid w:val="00BC28E0"/>
    <w:rsid w:val="00BC2A54"/>
    <w:rsid w:val="00BC2BC1"/>
    <w:rsid w:val="00BC3F9A"/>
    <w:rsid w:val="00BC5971"/>
    <w:rsid w:val="00BC6415"/>
    <w:rsid w:val="00BD0376"/>
    <w:rsid w:val="00BD1A98"/>
    <w:rsid w:val="00BD370E"/>
    <w:rsid w:val="00BD3756"/>
    <w:rsid w:val="00BD692E"/>
    <w:rsid w:val="00BE158B"/>
    <w:rsid w:val="00BE3D6C"/>
    <w:rsid w:val="00BE4577"/>
    <w:rsid w:val="00BE7505"/>
    <w:rsid w:val="00BF21CD"/>
    <w:rsid w:val="00BF2647"/>
    <w:rsid w:val="00BF301A"/>
    <w:rsid w:val="00BF73D6"/>
    <w:rsid w:val="00C02AF8"/>
    <w:rsid w:val="00C04503"/>
    <w:rsid w:val="00C070E3"/>
    <w:rsid w:val="00C075DA"/>
    <w:rsid w:val="00C11227"/>
    <w:rsid w:val="00C126DE"/>
    <w:rsid w:val="00C1736B"/>
    <w:rsid w:val="00C176F0"/>
    <w:rsid w:val="00C26EA4"/>
    <w:rsid w:val="00C31B5C"/>
    <w:rsid w:val="00C321B0"/>
    <w:rsid w:val="00C33E0D"/>
    <w:rsid w:val="00C33EB3"/>
    <w:rsid w:val="00C34C75"/>
    <w:rsid w:val="00C364B2"/>
    <w:rsid w:val="00C405FC"/>
    <w:rsid w:val="00C41286"/>
    <w:rsid w:val="00C4610D"/>
    <w:rsid w:val="00C50101"/>
    <w:rsid w:val="00C55585"/>
    <w:rsid w:val="00C57AE2"/>
    <w:rsid w:val="00C62C94"/>
    <w:rsid w:val="00C64A61"/>
    <w:rsid w:val="00C664F1"/>
    <w:rsid w:val="00C713F0"/>
    <w:rsid w:val="00C72C72"/>
    <w:rsid w:val="00C76474"/>
    <w:rsid w:val="00C76FAC"/>
    <w:rsid w:val="00C77CA5"/>
    <w:rsid w:val="00C77D04"/>
    <w:rsid w:val="00C81652"/>
    <w:rsid w:val="00C834ED"/>
    <w:rsid w:val="00C90906"/>
    <w:rsid w:val="00C9206F"/>
    <w:rsid w:val="00C94609"/>
    <w:rsid w:val="00C9514C"/>
    <w:rsid w:val="00C976A4"/>
    <w:rsid w:val="00C97912"/>
    <w:rsid w:val="00CA3954"/>
    <w:rsid w:val="00CA3F07"/>
    <w:rsid w:val="00CA4797"/>
    <w:rsid w:val="00CA4D62"/>
    <w:rsid w:val="00CA5E65"/>
    <w:rsid w:val="00CB1AA7"/>
    <w:rsid w:val="00CB2DCB"/>
    <w:rsid w:val="00CB61F6"/>
    <w:rsid w:val="00CC1C2E"/>
    <w:rsid w:val="00CC1FD9"/>
    <w:rsid w:val="00CC4140"/>
    <w:rsid w:val="00CC697E"/>
    <w:rsid w:val="00CC6D34"/>
    <w:rsid w:val="00CC718E"/>
    <w:rsid w:val="00CD7BFB"/>
    <w:rsid w:val="00CE0DAD"/>
    <w:rsid w:val="00CE2B13"/>
    <w:rsid w:val="00CE4A50"/>
    <w:rsid w:val="00CE6893"/>
    <w:rsid w:val="00CE6A30"/>
    <w:rsid w:val="00CE7AFE"/>
    <w:rsid w:val="00CF0F41"/>
    <w:rsid w:val="00CF39BE"/>
    <w:rsid w:val="00CF68F5"/>
    <w:rsid w:val="00D0009D"/>
    <w:rsid w:val="00D00DFA"/>
    <w:rsid w:val="00D02BF9"/>
    <w:rsid w:val="00D033BE"/>
    <w:rsid w:val="00D058F5"/>
    <w:rsid w:val="00D06FC2"/>
    <w:rsid w:val="00D07D88"/>
    <w:rsid w:val="00D119EE"/>
    <w:rsid w:val="00D133B7"/>
    <w:rsid w:val="00D1396E"/>
    <w:rsid w:val="00D145B6"/>
    <w:rsid w:val="00D17B33"/>
    <w:rsid w:val="00D209FB"/>
    <w:rsid w:val="00D27560"/>
    <w:rsid w:val="00D27F83"/>
    <w:rsid w:val="00D326F5"/>
    <w:rsid w:val="00D37158"/>
    <w:rsid w:val="00D40158"/>
    <w:rsid w:val="00D4187E"/>
    <w:rsid w:val="00D4216E"/>
    <w:rsid w:val="00D4405F"/>
    <w:rsid w:val="00D45236"/>
    <w:rsid w:val="00D47A46"/>
    <w:rsid w:val="00D5388F"/>
    <w:rsid w:val="00D55727"/>
    <w:rsid w:val="00D569C6"/>
    <w:rsid w:val="00D57C01"/>
    <w:rsid w:val="00D62CA0"/>
    <w:rsid w:val="00D632C3"/>
    <w:rsid w:val="00D63F5D"/>
    <w:rsid w:val="00D6701B"/>
    <w:rsid w:val="00D671BE"/>
    <w:rsid w:val="00D75427"/>
    <w:rsid w:val="00D75F24"/>
    <w:rsid w:val="00D7773E"/>
    <w:rsid w:val="00D8208D"/>
    <w:rsid w:val="00D84405"/>
    <w:rsid w:val="00D865D8"/>
    <w:rsid w:val="00D86B3E"/>
    <w:rsid w:val="00D86FC7"/>
    <w:rsid w:val="00D87BCD"/>
    <w:rsid w:val="00D87C4E"/>
    <w:rsid w:val="00D900D3"/>
    <w:rsid w:val="00D90FDD"/>
    <w:rsid w:val="00D918ED"/>
    <w:rsid w:val="00D91964"/>
    <w:rsid w:val="00D92A6C"/>
    <w:rsid w:val="00D9347E"/>
    <w:rsid w:val="00D94187"/>
    <w:rsid w:val="00D9421D"/>
    <w:rsid w:val="00D95263"/>
    <w:rsid w:val="00D963F3"/>
    <w:rsid w:val="00D97535"/>
    <w:rsid w:val="00DA0306"/>
    <w:rsid w:val="00DA0F12"/>
    <w:rsid w:val="00DA11C8"/>
    <w:rsid w:val="00DA2E9B"/>
    <w:rsid w:val="00DA79AD"/>
    <w:rsid w:val="00DB5483"/>
    <w:rsid w:val="00DB57CB"/>
    <w:rsid w:val="00DB66C2"/>
    <w:rsid w:val="00DB6A6F"/>
    <w:rsid w:val="00DC1B91"/>
    <w:rsid w:val="00DC6E70"/>
    <w:rsid w:val="00DD0321"/>
    <w:rsid w:val="00DD13BE"/>
    <w:rsid w:val="00DD2BFF"/>
    <w:rsid w:val="00DD7B4E"/>
    <w:rsid w:val="00DE0968"/>
    <w:rsid w:val="00DE125D"/>
    <w:rsid w:val="00DE2374"/>
    <w:rsid w:val="00DE3532"/>
    <w:rsid w:val="00DE3FB8"/>
    <w:rsid w:val="00DE5149"/>
    <w:rsid w:val="00DF0952"/>
    <w:rsid w:val="00DF176F"/>
    <w:rsid w:val="00DF2A64"/>
    <w:rsid w:val="00DF4F0F"/>
    <w:rsid w:val="00DF5E9F"/>
    <w:rsid w:val="00DF667F"/>
    <w:rsid w:val="00E003B1"/>
    <w:rsid w:val="00E00601"/>
    <w:rsid w:val="00E05661"/>
    <w:rsid w:val="00E07938"/>
    <w:rsid w:val="00E126D3"/>
    <w:rsid w:val="00E13A51"/>
    <w:rsid w:val="00E151DD"/>
    <w:rsid w:val="00E157FE"/>
    <w:rsid w:val="00E16771"/>
    <w:rsid w:val="00E16AE3"/>
    <w:rsid w:val="00E21ECA"/>
    <w:rsid w:val="00E22306"/>
    <w:rsid w:val="00E26E3C"/>
    <w:rsid w:val="00E31455"/>
    <w:rsid w:val="00E3221E"/>
    <w:rsid w:val="00E32337"/>
    <w:rsid w:val="00E32C11"/>
    <w:rsid w:val="00E32E9B"/>
    <w:rsid w:val="00E33DE3"/>
    <w:rsid w:val="00E3561F"/>
    <w:rsid w:val="00E37140"/>
    <w:rsid w:val="00E40E2E"/>
    <w:rsid w:val="00E41ABA"/>
    <w:rsid w:val="00E41CE7"/>
    <w:rsid w:val="00E428BC"/>
    <w:rsid w:val="00E43221"/>
    <w:rsid w:val="00E44EA5"/>
    <w:rsid w:val="00E45CC6"/>
    <w:rsid w:val="00E52925"/>
    <w:rsid w:val="00E54ED5"/>
    <w:rsid w:val="00E5656F"/>
    <w:rsid w:val="00E56ED0"/>
    <w:rsid w:val="00E5763D"/>
    <w:rsid w:val="00E604E7"/>
    <w:rsid w:val="00E62B31"/>
    <w:rsid w:val="00E63860"/>
    <w:rsid w:val="00E64226"/>
    <w:rsid w:val="00E64A49"/>
    <w:rsid w:val="00E65703"/>
    <w:rsid w:val="00E65FD8"/>
    <w:rsid w:val="00E66409"/>
    <w:rsid w:val="00E670EB"/>
    <w:rsid w:val="00E71FA0"/>
    <w:rsid w:val="00E7345D"/>
    <w:rsid w:val="00E73B75"/>
    <w:rsid w:val="00E73BD7"/>
    <w:rsid w:val="00E74F82"/>
    <w:rsid w:val="00E80854"/>
    <w:rsid w:val="00E809DB"/>
    <w:rsid w:val="00E8142A"/>
    <w:rsid w:val="00E818D0"/>
    <w:rsid w:val="00E84BA5"/>
    <w:rsid w:val="00E870E3"/>
    <w:rsid w:val="00E87495"/>
    <w:rsid w:val="00E943B2"/>
    <w:rsid w:val="00E95B9E"/>
    <w:rsid w:val="00EA0589"/>
    <w:rsid w:val="00EA1EFE"/>
    <w:rsid w:val="00EA24E2"/>
    <w:rsid w:val="00EA3D1E"/>
    <w:rsid w:val="00EA3DAB"/>
    <w:rsid w:val="00EA45DD"/>
    <w:rsid w:val="00EA4E1B"/>
    <w:rsid w:val="00EA50DA"/>
    <w:rsid w:val="00EA67E1"/>
    <w:rsid w:val="00EB0E1E"/>
    <w:rsid w:val="00EB16CB"/>
    <w:rsid w:val="00EB3A4F"/>
    <w:rsid w:val="00EB3E66"/>
    <w:rsid w:val="00EB595F"/>
    <w:rsid w:val="00EC0060"/>
    <w:rsid w:val="00EC14D0"/>
    <w:rsid w:val="00EC389E"/>
    <w:rsid w:val="00EC70DF"/>
    <w:rsid w:val="00EC7BAD"/>
    <w:rsid w:val="00ED4C21"/>
    <w:rsid w:val="00ED6686"/>
    <w:rsid w:val="00EE1717"/>
    <w:rsid w:val="00EE421C"/>
    <w:rsid w:val="00EE5649"/>
    <w:rsid w:val="00EF0ED9"/>
    <w:rsid w:val="00EF1636"/>
    <w:rsid w:val="00EF2E3B"/>
    <w:rsid w:val="00EF308D"/>
    <w:rsid w:val="00EF4035"/>
    <w:rsid w:val="00EF4176"/>
    <w:rsid w:val="00EF6058"/>
    <w:rsid w:val="00F013BB"/>
    <w:rsid w:val="00F0190E"/>
    <w:rsid w:val="00F03F30"/>
    <w:rsid w:val="00F054A0"/>
    <w:rsid w:val="00F06F7E"/>
    <w:rsid w:val="00F14D38"/>
    <w:rsid w:val="00F15798"/>
    <w:rsid w:val="00F15C54"/>
    <w:rsid w:val="00F177B1"/>
    <w:rsid w:val="00F17A49"/>
    <w:rsid w:val="00F2043B"/>
    <w:rsid w:val="00F22DD6"/>
    <w:rsid w:val="00F24E85"/>
    <w:rsid w:val="00F255C9"/>
    <w:rsid w:val="00F2588A"/>
    <w:rsid w:val="00F27905"/>
    <w:rsid w:val="00F27981"/>
    <w:rsid w:val="00F3059B"/>
    <w:rsid w:val="00F31BC2"/>
    <w:rsid w:val="00F33063"/>
    <w:rsid w:val="00F338FD"/>
    <w:rsid w:val="00F343E4"/>
    <w:rsid w:val="00F34B37"/>
    <w:rsid w:val="00F41F73"/>
    <w:rsid w:val="00F436F9"/>
    <w:rsid w:val="00F44F20"/>
    <w:rsid w:val="00F470A2"/>
    <w:rsid w:val="00F47EA7"/>
    <w:rsid w:val="00F5001E"/>
    <w:rsid w:val="00F50F70"/>
    <w:rsid w:val="00F53C4E"/>
    <w:rsid w:val="00F5557B"/>
    <w:rsid w:val="00F56840"/>
    <w:rsid w:val="00F61760"/>
    <w:rsid w:val="00F61CD6"/>
    <w:rsid w:val="00F6228E"/>
    <w:rsid w:val="00F645CD"/>
    <w:rsid w:val="00F65483"/>
    <w:rsid w:val="00F70B4F"/>
    <w:rsid w:val="00F71BC0"/>
    <w:rsid w:val="00F7222C"/>
    <w:rsid w:val="00F72438"/>
    <w:rsid w:val="00F75ADE"/>
    <w:rsid w:val="00F75E30"/>
    <w:rsid w:val="00F80806"/>
    <w:rsid w:val="00F80D95"/>
    <w:rsid w:val="00F8160C"/>
    <w:rsid w:val="00F8521B"/>
    <w:rsid w:val="00F85C54"/>
    <w:rsid w:val="00F927C7"/>
    <w:rsid w:val="00F935F4"/>
    <w:rsid w:val="00FA0F97"/>
    <w:rsid w:val="00FA7A28"/>
    <w:rsid w:val="00FB0F17"/>
    <w:rsid w:val="00FB430A"/>
    <w:rsid w:val="00FB43C5"/>
    <w:rsid w:val="00FB4466"/>
    <w:rsid w:val="00FB5CA0"/>
    <w:rsid w:val="00FB6102"/>
    <w:rsid w:val="00FB7E1A"/>
    <w:rsid w:val="00FC0E6E"/>
    <w:rsid w:val="00FC116E"/>
    <w:rsid w:val="00FC1729"/>
    <w:rsid w:val="00FC234C"/>
    <w:rsid w:val="00FC2991"/>
    <w:rsid w:val="00FC3B9D"/>
    <w:rsid w:val="00FC744B"/>
    <w:rsid w:val="00FD0A43"/>
    <w:rsid w:val="00FD2A6B"/>
    <w:rsid w:val="00FD3448"/>
    <w:rsid w:val="00FD4617"/>
    <w:rsid w:val="00FD58E2"/>
    <w:rsid w:val="00FE24BE"/>
    <w:rsid w:val="00FE3463"/>
    <w:rsid w:val="00FE3840"/>
    <w:rsid w:val="00FE6A13"/>
    <w:rsid w:val="00FF028E"/>
    <w:rsid w:val="00FF09AF"/>
    <w:rsid w:val="00FF0B04"/>
    <w:rsid w:val="00FF19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3C01F94"/>
  <w14:defaultImageDpi w14:val="0"/>
  <w15:docId w15:val="{F4F806BF-2265-44DE-A478-74428ED2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59"/>
    <w:rsid w:val="005E2D9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Colorful List - Accent 11,List Paragraph1,Body of text+1,Body of text+2,Body of text+3,List Paragraph11,Medium Grid 1 - Accent 21,soal jawab"/>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aliases w:val="sub 3"/>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soal jawab Char"/>
    <w:basedOn w:val="DefaultParagraphFont"/>
    <w:link w:val="ListParagraph"/>
    <w:uiPriority w:val="34"/>
    <w:qFormat/>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aliases w:val="sub 3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1">
    <w:name w:val="Unresolved Mention1"/>
    <w:basedOn w:val="DefaultParagraphFont"/>
    <w:uiPriority w:val="99"/>
    <w:semiHidden/>
    <w:unhideWhenUsed/>
    <w:rsid w:val="000D69EB"/>
    <w:rPr>
      <w:color w:val="605E5C"/>
      <w:shd w:val="clear" w:color="auto" w:fill="E1DFDD"/>
    </w:rPr>
  </w:style>
  <w:style w:type="paragraph" w:styleId="Caption">
    <w:name w:val="caption"/>
    <w:basedOn w:val="Normal"/>
    <w:next w:val="Normal"/>
    <w:uiPriority w:val="35"/>
    <w:unhideWhenUsed/>
    <w:qFormat/>
    <w:rsid w:val="004B7D38"/>
    <w:pPr>
      <w:spacing w:after="200"/>
    </w:pPr>
    <w:rPr>
      <w:rFonts w:eastAsiaTheme="minorHAnsi" w:cstheme="minorBidi"/>
      <w:iCs/>
      <w:szCs w:val="18"/>
      <w:lang w:val="id-ID"/>
    </w:rPr>
  </w:style>
  <w:style w:type="table" w:customStyle="1" w:styleId="PlainTable21">
    <w:name w:val="Plain Table 21"/>
    <w:basedOn w:val="TableNormal"/>
    <w:uiPriority w:val="42"/>
    <w:rsid w:val="00E62B31"/>
    <w:pPr>
      <w:spacing w:after="0" w:line="240" w:lineRule="auto"/>
    </w:pPr>
    <w:rPr>
      <w:rFonts w:asciiTheme="minorHAnsi" w:eastAsiaTheme="minorHAnsi" w:hAnsiTheme="minorHAnsi" w:cstheme="minorBidi"/>
      <w:lang w:val="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wtze">
    <w:name w:val="hwtze"/>
    <w:basedOn w:val="DefaultParagraphFont"/>
    <w:rsid w:val="004D3CCA"/>
  </w:style>
  <w:style w:type="character" w:customStyle="1" w:styleId="rynqvb">
    <w:name w:val="rynqvb"/>
    <w:basedOn w:val="DefaultParagraphFont"/>
    <w:rsid w:val="004D3CCA"/>
  </w:style>
  <w:style w:type="character" w:customStyle="1" w:styleId="sw">
    <w:name w:val="sw"/>
    <w:basedOn w:val="DefaultParagraphFont"/>
    <w:rsid w:val="00893D48"/>
  </w:style>
  <w:style w:type="paragraph" w:styleId="TOC2">
    <w:name w:val="toc 2"/>
    <w:basedOn w:val="Normal"/>
    <w:next w:val="Normal"/>
    <w:autoRedefine/>
    <w:uiPriority w:val="39"/>
    <w:unhideWhenUsed/>
    <w:rsid w:val="00E5656F"/>
    <w:pPr>
      <w:tabs>
        <w:tab w:val="left" w:pos="660"/>
        <w:tab w:val="left" w:pos="709"/>
        <w:tab w:val="right" w:leader="dot" w:pos="7935"/>
      </w:tabs>
      <w:spacing w:after="100" w:line="480" w:lineRule="auto"/>
      <w:ind w:left="220"/>
      <w:jc w:val="both"/>
    </w:pPr>
    <w:rPr>
      <w:rFonts w:ascii="Arial" w:eastAsia="Arial" w:hAnsi="Arial" w:cs="Arial"/>
      <w:sz w:val="22"/>
      <w:szCs w:val="22"/>
      <w:lang w:val="en" w:eastAsia="en-ID"/>
    </w:rPr>
  </w:style>
  <w:style w:type="character" w:styleId="UnresolvedMention">
    <w:name w:val="Unresolved Mention"/>
    <w:basedOn w:val="DefaultParagraphFont"/>
    <w:uiPriority w:val="99"/>
    <w:semiHidden/>
    <w:unhideWhenUsed/>
    <w:rsid w:val="008C1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27343">
      <w:bodyDiv w:val="1"/>
      <w:marLeft w:val="0"/>
      <w:marRight w:val="0"/>
      <w:marTop w:val="0"/>
      <w:marBottom w:val="0"/>
      <w:divBdr>
        <w:top w:val="none" w:sz="0" w:space="0" w:color="auto"/>
        <w:left w:val="none" w:sz="0" w:space="0" w:color="auto"/>
        <w:bottom w:val="none" w:sz="0" w:space="0" w:color="auto"/>
        <w:right w:val="none" w:sz="0" w:space="0" w:color="auto"/>
      </w:divBdr>
    </w:div>
    <w:div w:id="598374422">
      <w:bodyDiv w:val="1"/>
      <w:marLeft w:val="0"/>
      <w:marRight w:val="0"/>
      <w:marTop w:val="0"/>
      <w:marBottom w:val="0"/>
      <w:divBdr>
        <w:top w:val="none" w:sz="0" w:space="0" w:color="auto"/>
        <w:left w:val="none" w:sz="0" w:space="0" w:color="auto"/>
        <w:bottom w:val="none" w:sz="0" w:space="0" w:color="auto"/>
        <w:right w:val="none" w:sz="0" w:space="0" w:color="auto"/>
      </w:divBdr>
    </w:div>
    <w:div w:id="1425108115">
      <w:marLeft w:val="0"/>
      <w:marRight w:val="0"/>
      <w:marTop w:val="0"/>
      <w:marBottom w:val="0"/>
      <w:divBdr>
        <w:top w:val="none" w:sz="0" w:space="0" w:color="auto"/>
        <w:left w:val="none" w:sz="0" w:space="0" w:color="auto"/>
        <w:bottom w:val="none" w:sz="0" w:space="0" w:color="auto"/>
        <w:right w:val="none" w:sz="0" w:space="0" w:color="auto"/>
      </w:divBdr>
    </w:div>
    <w:div w:id="1425108116">
      <w:marLeft w:val="0"/>
      <w:marRight w:val="0"/>
      <w:marTop w:val="0"/>
      <w:marBottom w:val="0"/>
      <w:divBdr>
        <w:top w:val="none" w:sz="0" w:space="0" w:color="auto"/>
        <w:left w:val="none" w:sz="0" w:space="0" w:color="auto"/>
        <w:bottom w:val="none" w:sz="0" w:space="0" w:color="auto"/>
        <w:right w:val="none" w:sz="0" w:space="0" w:color="auto"/>
      </w:divBdr>
    </w:div>
    <w:div w:id="1425108117">
      <w:marLeft w:val="0"/>
      <w:marRight w:val="0"/>
      <w:marTop w:val="0"/>
      <w:marBottom w:val="0"/>
      <w:divBdr>
        <w:top w:val="none" w:sz="0" w:space="0" w:color="auto"/>
        <w:left w:val="none" w:sz="0" w:space="0" w:color="auto"/>
        <w:bottom w:val="none" w:sz="0" w:space="0" w:color="auto"/>
        <w:right w:val="none" w:sz="0" w:space="0" w:color="auto"/>
      </w:divBdr>
    </w:div>
    <w:div w:id="15905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fendi971@gmail.com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uryatravel.tribunnews.com/2020/07/26/pengrajin-batik-tulis-tanjung-bumi-berharap-wisatawan-datang-lagi-ke-mdu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omiftahululum@stkippgri-bkl.ac.id3" TargetMode="External"/><Relationship Id="rId4" Type="http://schemas.openxmlformats.org/officeDocument/2006/relationships/settings" Target="settings.xml"/><Relationship Id="rId9" Type="http://schemas.openxmlformats.org/officeDocument/2006/relationships/hyperlink" Target="mailto: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F704B-ECF3-42B3-857C-73571BAD9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Pages>
  <Words>3664</Words>
  <Characters>28860</Characters>
  <Application>Microsoft Office Word</Application>
  <DocSecurity>0</DocSecurity>
  <Lines>240</Lines>
  <Paragraphs>64</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32460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raizegna</cp:lastModifiedBy>
  <cp:revision>4</cp:revision>
  <cp:lastPrinted>2017-07-26T23:27:00Z</cp:lastPrinted>
  <dcterms:created xsi:type="dcterms:W3CDTF">2023-08-21T15:25:00Z</dcterms:created>
  <dcterms:modified xsi:type="dcterms:W3CDTF">2023-08-22T04:33:00Z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ies>
</file>