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38" w:rsidRPr="001F2584" w:rsidRDefault="00753338" w:rsidP="00753338">
      <w:pPr>
        <w:pStyle w:val="Heading1"/>
        <w:tabs>
          <w:tab w:val="left" w:pos="5670"/>
        </w:tabs>
        <w:jc w:val="center"/>
      </w:pPr>
      <w:bookmarkStart w:id="0" w:name="_Toc523591355"/>
      <w:r w:rsidRPr="001F2584">
        <w:t>ABSTRAK</w:t>
      </w:r>
      <w:bookmarkEnd w:id="0"/>
    </w:p>
    <w:p w:rsidR="00753338" w:rsidRPr="001F2584" w:rsidRDefault="00753338" w:rsidP="00753338">
      <w:pPr>
        <w:spacing w:after="0" w:line="240" w:lineRule="auto"/>
        <w:ind w:left="851" w:hanging="851"/>
        <w:jc w:val="both"/>
        <w:rPr>
          <w:rFonts w:ascii="Times New Roman" w:hAnsi="Times New Roman" w:cs="Times New Roman"/>
          <w:sz w:val="24"/>
          <w:szCs w:val="24"/>
        </w:rPr>
      </w:pPr>
      <w:r w:rsidRPr="001F2584">
        <w:rPr>
          <w:rFonts w:ascii="Times New Roman" w:hAnsi="Times New Roman" w:cs="Times New Roman"/>
          <w:sz w:val="24"/>
          <w:szCs w:val="24"/>
        </w:rPr>
        <w:t>Dahlawi, Marwan. “Retorika Pada Ceramah Ustad Abdul Somad Lc (Kajian Stilistika)” Pembimbing I: Junal, M.Pd., Pembimbing II: Ahmad Yani, M.Pd.</w:t>
      </w:r>
    </w:p>
    <w:p w:rsidR="00753338" w:rsidRPr="001F2584" w:rsidRDefault="00753338" w:rsidP="00753338">
      <w:pPr>
        <w:spacing w:after="0" w:line="240" w:lineRule="auto"/>
        <w:ind w:left="851" w:hanging="851"/>
        <w:jc w:val="both"/>
        <w:rPr>
          <w:rFonts w:ascii="Times New Roman" w:hAnsi="Times New Roman" w:cs="Times New Roman"/>
          <w:sz w:val="24"/>
          <w:szCs w:val="24"/>
        </w:rPr>
      </w:pPr>
    </w:p>
    <w:p w:rsidR="00753338" w:rsidRDefault="00753338" w:rsidP="00753338">
      <w:pPr>
        <w:spacing w:after="0" w:line="240" w:lineRule="auto"/>
        <w:ind w:left="851" w:hanging="851"/>
        <w:jc w:val="both"/>
        <w:rPr>
          <w:rFonts w:ascii="Times New Roman" w:hAnsi="Times New Roman" w:cs="Times New Roman"/>
          <w:sz w:val="24"/>
          <w:szCs w:val="24"/>
        </w:rPr>
      </w:pPr>
      <w:r w:rsidRPr="001F2584">
        <w:rPr>
          <w:rFonts w:ascii="Times New Roman" w:hAnsi="Times New Roman" w:cs="Times New Roman"/>
          <w:b/>
          <w:sz w:val="24"/>
          <w:szCs w:val="24"/>
        </w:rPr>
        <w:t>Kata Kunci</w:t>
      </w:r>
      <w:r w:rsidRPr="001F2584">
        <w:rPr>
          <w:rFonts w:ascii="Times New Roman" w:hAnsi="Times New Roman" w:cs="Times New Roman"/>
          <w:sz w:val="24"/>
          <w:szCs w:val="24"/>
        </w:rPr>
        <w:t xml:space="preserve">: </w:t>
      </w:r>
      <w:r>
        <w:rPr>
          <w:rFonts w:ascii="Times New Roman" w:hAnsi="Times New Roman" w:cs="Times New Roman"/>
          <w:sz w:val="24"/>
          <w:szCs w:val="24"/>
        </w:rPr>
        <w:t xml:space="preserve">Retorika, </w:t>
      </w:r>
      <w:r w:rsidRPr="001F2584">
        <w:rPr>
          <w:rFonts w:ascii="Times New Roman" w:hAnsi="Times New Roman" w:cs="Times New Roman"/>
          <w:sz w:val="24"/>
          <w:szCs w:val="24"/>
        </w:rPr>
        <w:t>Bentuk, Proses, Fungsi Retorika</w:t>
      </w:r>
    </w:p>
    <w:p w:rsidR="00753338" w:rsidRPr="001F2584" w:rsidRDefault="00753338" w:rsidP="00753338">
      <w:pPr>
        <w:spacing w:after="0" w:line="240" w:lineRule="auto"/>
        <w:ind w:left="851" w:hanging="851"/>
        <w:jc w:val="both"/>
        <w:rPr>
          <w:rFonts w:ascii="Times New Roman" w:hAnsi="Times New Roman" w:cs="Times New Roman"/>
          <w:sz w:val="24"/>
          <w:szCs w:val="24"/>
        </w:rPr>
      </w:pPr>
    </w:p>
    <w:p w:rsidR="00753338" w:rsidRPr="001F2584" w:rsidRDefault="00753338" w:rsidP="007533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yang akan diungkap dalam penelitian ini adalah retorika yang terdapat dalam cermah Ustadz Abdul Somat Lc.dengan tiga pertanyaan penelitian yakni; </w:t>
      </w:r>
      <w:r w:rsidRPr="001F2584">
        <w:rPr>
          <w:rFonts w:ascii="Times New Roman" w:hAnsi="Times New Roman" w:cs="Times New Roman"/>
          <w:sz w:val="24"/>
          <w:szCs w:val="24"/>
        </w:rPr>
        <w:t>1) Bagaimana bentuk retorika pada ceramah Ust</w:t>
      </w:r>
      <w:r>
        <w:rPr>
          <w:rFonts w:ascii="Times New Roman" w:hAnsi="Times New Roman" w:cs="Times New Roman"/>
          <w:sz w:val="24"/>
          <w:szCs w:val="24"/>
        </w:rPr>
        <w:t xml:space="preserve">ad Abdul Somaad Lc, </w:t>
      </w:r>
      <w:r w:rsidRPr="001F2584">
        <w:rPr>
          <w:rFonts w:ascii="Times New Roman" w:hAnsi="Times New Roman" w:cs="Times New Roman"/>
          <w:sz w:val="24"/>
          <w:szCs w:val="24"/>
        </w:rPr>
        <w:t>2) Bagaimana proses retorika pada</w:t>
      </w:r>
      <w:r>
        <w:rPr>
          <w:rFonts w:ascii="Times New Roman" w:hAnsi="Times New Roman" w:cs="Times New Roman"/>
          <w:sz w:val="24"/>
          <w:szCs w:val="24"/>
        </w:rPr>
        <w:t xml:space="preserve"> ceramah Ustad Abdul Somad Lc, </w:t>
      </w:r>
      <w:r w:rsidRPr="001F2584">
        <w:rPr>
          <w:rFonts w:ascii="Times New Roman" w:hAnsi="Times New Roman" w:cs="Times New Roman"/>
          <w:sz w:val="24"/>
          <w:szCs w:val="24"/>
        </w:rPr>
        <w:t xml:space="preserve">3) Bagaimana fungsi retorika pada ceramah Ustad Abdul Somad Lc.Penelitian ini bertujuan mendeskripsikan retorika pada ceramah Ustad Abdul Somad Lc. </w:t>
      </w:r>
      <w:r>
        <w:rPr>
          <w:rFonts w:ascii="Times New Roman" w:hAnsi="Times New Roman" w:cs="Times New Roman"/>
          <w:sz w:val="24"/>
          <w:szCs w:val="24"/>
        </w:rPr>
        <w:t>Dengan merujuk pada permsalahan, maka ditentukanlah tujuan dalam mengungkap r</w:t>
      </w:r>
      <w:r w:rsidRPr="001F2584">
        <w:rPr>
          <w:rFonts w:ascii="Times New Roman" w:hAnsi="Times New Roman" w:cs="Times New Roman"/>
          <w:sz w:val="24"/>
          <w:szCs w:val="24"/>
        </w:rPr>
        <w:t xml:space="preserve">etorika pada ceramah Ustad Abdul Somad Lc yaitu, 1) retorika forensik, 2) retorika demonstratif, dan 3) retorika deliberatif. </w:t>
      </w:r>
    </w:p>
    <w:p w:rsidR="00753338" w:rsidRPr="000F51CE" w:rsidRDefault="00753338" w:rsidP="00753338">
      <w:pPr>
        <w:spacing w:line="240" w:lineRule="auto"/>
        <w:ind w:firstLine="720"/>
        <w:jc w:val="both"/>
        <w:rPr>
          <w:rFonts w:ascii="Times New Roman" w:hAnsi="Times New Roman" w:cs="Times New Roman"/>
          <w:sz w:val="24"/>
          <w:szCs w:val="24"/>
        </w:rPr>
      </w:pPr>
      <w:r w:rsidRPr="000F51CE">
        <w:rPr>
          <w:rFonts w:ascii="Times New Roman" w:hAnsi="Times New Roman" w:cs="Times New Roman"/>
          <w:sz w:val="24"/>
          <w:szCs w:val="24"/>
        </w:rPr>
        <w:t xml:space="preserve">Penelitian ini menggunakan metode dokumentasi </w:t>
      </w:r>
      <w:r>
        <w:rPr>
          <w:rFonts w:ascii="Times New Roman" w:hAnsi="Times New Roman" w:cs="Times New Roman"/>
          <w:sz w:val="24"/>
          <w:szCs w:val="24"/>
        </w:rPr>
        <w:t>dan metode</w:t>
      </w:r>
      <w:r w:rsidRPr="000F51CE">
        <w:rPr>
          <w:rFonts w:ascii="Times New Roman" w:hAnsi="Times New Roman" w:cs="Times New Roman"/>
          <w:sz w:val="24"/>
          <w:szCs w:val="24"/>
        </w:rPr>
        <w:t xml:space="preserve"> simak tak libat cakap dan teknik rekam. Teknik simak dimaksudkan untuk memperoleh dataretorika, yaitu pada retorika forensik, retorika demonstratif, dan retorika delibratif. Sedangkang teknik rekam digunakan untuk memperoleh data keseluruhan untuk dideskripsikan sebagai data yang utuh dan alami. Adapun Metode penganalisisan data yang digunakan adalah metode deskriptif dengan teknik analisis pilih unsur langsung yang kemudian disusun ke dalam instrumen, dikodekan, dan  di analisis sesuai dengan tujuan permasalahan.</w:t>
      </w:r>
    </w:p>
    <w:p w:rsidR="00753338" w:rsidRPr="00EB7051" w:rsidRDefault="00753338" w:rsidP="00753338">
      <w:pPr>
        <w:spacing w:line="240" w:lineRule="auto"/>
        <w:ind w:firstLine="720"/>
        <w:jc w:val="both"/>
        <w:rPr>
          <w:rFonts w:ascii="Times New Roman" w:hAnsi="Times New Roman" w:cs="Times New Roman"/>
          <w:sz w:val="24"/>
          <w:szCs w:val="24"/>
        </w:rPr>
      </w:pPr>
      <w:r w:rsidRPr="00EB7051">
        <w:rPr>
          <w:rFonts w:ascii="Times New Roman" w:hAnsi="Times New Roman" w:cs="Times New Roman"/>
          <w:sz w:val="24"/>
          <w:szCs w:val="24"/>
        </w:rPr>
        <w:t xml:space="preserve">Hasil penelitian pada ceramah Ustad Abdul Somad Lc ditemukan </w:t>
      </w:r>
      <w:r>
        <w:rPr>
          <w:rFonts w:ascii="Times New Roman" w:hAnsi="Times New Roman" w:cs="Times New Roman"/>
          <w:sz w:val="24"/>
          <w:szCs w:val="24"/>
        </w:rPr>
        <w:t>adanya retorika baik berupa bentuk, proses, dan fungsi. Retorika yang ditemukan dalam ceramah ini berupa b</w:t>
      </w:r>
      <w:r w:rsidRPr="00EB7051">
        <w:rPr>
          <w:rFonts w:ascii="Times New Roman" w:hAnsi="Times New Roman" w:cs="Times New Roman"/>
          <w:sz w:val="24"/>
          <w:szCs w:val="24"/>
        </w:rPr>
        <w:t>entuk retorika forensik, demonstratif, dan retorika deliberatif. Selanjutnya dalam penelitian ini juga ditemukan adanya proses retorika</w:t>
      </w:r>
      <w:r>
        <w:rPr>
          <w:rFonts w:ascii="Times New Roman" w:hAnsi="Times New Roman" w:cs="Times New Roman"/>
          <w:sz w:val="24"/>
          <w:szCs w:val="24"/>
        </w:rPr>
        <w:t xml:space="preserve">. Proses retorika terjadi mengalir begitu saja dalam ceramahnya. Proses retorika ini muncul </w:t>
      </w:r>
      <w:r w:rsidRPr="00EB7051">
        <w:rPr>
          <w:rFonts w:ascii="Times New Roman" w:hAnsi="Times New Roman" w:cs="Times New Roman"/>
          <w:sz w:val="24"/>
          <w:szCs w:val="24"/>
        </w:rPr>
        <w:t xml:space="preserve">didahului dengan perumpamaan, </w:t>
      </w:r>
      <w:r>
        <w:rPr>
          <w:rFonts w:ascii="Times New Roman" w:hAnsi="Times New Roman" w:cs="Times New Roman"/>
          <w:sz w:val="24"/>
          <w:szCs w:val="24"/>
        </w:rPr>
        <w:t>s</w:t>
      </w:r>
      <w:r w:rsidRPr="00EB7051">
        <w:rPr>
          <w:rFonts w:ascii="Times New Roman" w:hAnsi="Times New Roman" w:cs="Times New Roman"/>
          <w:sz w:val="24"/>
          <w:szCs w:val="24"/>
        </w:rPr>
        <w:t>timulus,  tanya-jawab</w:t>
      </w:r>
      <w:r>
        <w:rPr>
          <w:rFonts w:ascii="Times New Roman" w:hAnsi="Times New Roman" w:cs="Times New Roman"/>
          <w:sz w:val="24"/>
          <w:szCs w:val="24"/>
        </w:rPr>
        <w:t>, dan diskusi</w:t>
      </w:r>
      <w:r w:rsidRPr="00EB7051">
        <w:rPr>
          <w:rFonts w:ascii="Times New Roman" w:hAnsi="Times New Roman" w:cs="Times New Roman"/>
          <w:sz w:val="24"/>
          <w:szCs w:val="24"/>
        </w:rPr>
        <w:t>.</w:t>
      </w:r>
      <w:r>
        <w:rPr>
          <w:rFonts w:ascii="Times New Roman" w:hAnsi="Times New Roman" w:cs="Times New Roman"/>
          <w:sz w:val="24"/>
          <w:szCs w:val="24"/>
        </w:rPr>
        <w:t>Fungsi retorika memberikan bimbingan kepada penutur untuk mempersiapkan, menata, dan menampilkan tuturnya, sebagai tahap-tahap yang harus dilalui dalam proses kegiatan bertutur. Berdasarkan fungsi</w:t>
      </w:r>
      <w:r w:rsidRPr="00EB7051">
        <w:rPr>
          <w:rFonts w:ascii="Times New Roman" w:hAnsi="Times New Roman" w:cs="Times New Roman"/>
          <w:sz w:val="24"/>
          <w:szCs w:val="24"/>
        </w:rPr>
        <w:t xml:space="preserve"> retorika</w:t>
      </w:r>
      <w:r>
        <w:rPr>
          <w:rFonts w:ascii="Times New Roman" w:hAnsi="Times New Roman" w:cs="Times New Roman"/>
          <w:sz w:val="24"/>
          <w:szCs w:val="24"/>
        </w:rPr>
        <w:t>nya</w:t>
      </w:r>
      <w:r w:rsidRPr="00EB7051">
        <w:rPr>
          <w:rFonts w:ascii="Times New Roman" w:hAnsi="Times New Roman" w:cs="Times New Roman"/>
          <w:sz w:val="24"/>
          <w:szCs w:val="24"/>
        </w:rPr>
        <w:t xml:space="preserve"> yang </w:t>
      </w:r>
      <w:r>
        <w:rPr>
          <w:rFonts w:ascii="Times New Roman" w:hAnsi="Times New Roman" w:cs="Times New Roman"/>
          <w:sz w:val="24"/>
          <w:szCs w:val="24"/>
        </w:rPr>
        <w:t>muncul dalam ceramah Ustad Abdul Somad</w:t>
      </w:r>
      <w:r w:rsidRPr="00EB7051">
        <w:rPr>
          <w:rFonts w:ascii="Times New Roman" w:hAnsi="Times New Roman" w:cs="Times New Roman"/>
          <w:sz w:val="24"/>
          <w:szCs w:val="24"/>
        </w:rPr>
        <w:t xml:space="preserve"> Lc </w:t>
      </w:r>
      <w:r w:rsidRPr="000F51CE">
        <w:rPr>
          <w:rFonts w:ascii="Times New Roman" w:hAnsi="Times New Roman" w:cs="Times New Roman"/>
          <w:sz w:val="24"/>
          <w:szCs w:val="24"/>
        </w:rPr>
        <w:t>pada penelitian ini yaitu untuk membimbing para jamaah pada suatu kasus secara sistematis objektif untuk menemukan persuasif yang efektif dan memandu orang mengambil keputusan dalam menghadapi pemecahan suatu permasalahan.</w:t>
      </w:r>
      <w:r>
        <w:rPr>
          <w:rFonts w:ascii="Times New Roman" w:hAnsi="Times New Roman" w:cs="Times New Roman"/>
          <w:sz w:val="24"/>
          <w:szCs w:val="24"/>
        </w:rPr>
        <w:t xml:space="preserve"> Berdasarkan hasil penelitian dapat disimpulkan bahwa retorika pada ceramah Ustad Abdul Somad Lc ini lebih memperhatikan kesenian berbicara dan kemampuan berbicara atau berpidato secara singkat, jelas, padat, dan mengesankan sehingga masyarakat yang mendengarkan dapat dengan mudah memahami tuturan yang disampaikan.</w:t>
      </w:r>
    </w:p>
    <w:p w:rsidR="00753338" w:rsidRPr="001F2584" w:rsidRDefault="00753338" w:rsidP="00753338">
      <w:pPr>
        <w:spacing w:after="0"/>
        <w:ind w:firstLine="720"/>
        <w:jc w:val="both"/>
        <w:rPr>
          <w:rFonts w:ascii="Times New Roman" w:hAnsi="Times New Roman" w:cs="Times New Roman"/>
          <w:sz w:val="24"/>
          <w:szCs w:val="24"/>
        </w:rPr>
      </w:pPr>
    </w:p>
    <w:p w:rsidR="00753338" w:rsidRDefault="00753338" w:rsidP="00753338">
      <w:pPr>
        <w:spacing w:after="0"/>
        <w:jc w:val="both"/>
        <w:rPr>
          <w:rFonts w:ascii="Times New Roman" w:hAnsi="Times New Roman" w:cs="Times New Roman"/>
          <w:sz w:val="24"/>
          <w:szCs w:val="24"/>
        </w:rPr>
      </w:pPr>
    </w:p>
    <w:p w:rsidR="00753338" w:rsidRDefault="00753338" w:rsidP="00753338">
      <w:pPr>
        <w:spacing w:after="0"/>
        <w:jc w:val="both"/>
        <w:rPr>
          <w:rFonts w:ascii="Times New Roman" w:hAnsi="Times New Roman" w:cs="Times New Roman"/>
          <w:sz w:val="24"/>
          <w:szCs w:val="24"/>
        </w:rPr>
      </w:pPr>
    </w:p>
    <w:p w:rsidR="00753338" w:rsidRDefault="00753338" w:rsidP="00753338">
      <w:pPr>
        <w:spacing w:after="0"/>
        <w:ind w:left="851" w:hanging="851"/>
        <w:jc w:val="both"/>
        <w:rPr>
          <w:rFonts w:ascii="Times New Roman" w:hAnsi="Times New Roman" w:cs="Times New Roman"/>
          <w:sz w:val="24"/>
          <w:szCs w:val="24"/>
        </w:rPr>
      </w:pPr>
    </w:p>
    <w:p w:rsidR="00753338" w:rsidRPr="00F46BB7" w:rsidRDefault="00753338" w:rsidP="00753338">
      <w:pPr>
        <w:tabs>
          <w:tab w:val="left" w:pos="1847"/>
        </w:tabs>
        <w:spacing w:after="0" w:line="240" w:lineRule="auto"/>
        <w:jc w:val="center"/>
        <w:rPr>
          <w:rFonts w:ascii="Times New Roman" w:hAnsi="Times New Roman" w:cs="Times New Roman"/>
          <w:b/>
          <w:i/>
          <w:sz w:val="24"/>
          <w:szCs w:val="24"/>
        </w:rPr>
      </w:pPr>
      <w:r w:rsidRPr="00F46BB7">
        <w:rPr>
          <w:rFonts w:ascii="Times New Roman" w:hAnsi="Times New Roman" w:cs="Times New Roman"/>
          <w:b/>
          <w:i/>
          <w:sz w:val="24"/>
          <w:szCs w:val="24"/>
        </w:rPr>
        <w:t>ABSTRACT</w:t>
      </w:r>
    </w:p>
    <w:p w:rsidR="00753338" w:rsidRPr="00F46BB7" w:rsidRDefault="00753338" w:rsidP="00753338">
      <w:pPr>
        <w:tabs>
          <w:tab w:val="left" w:pos="1847"/>
        </w:tabs>
        <w:spacing w:after="0" w:line="240" w:lineRule="auto"/>
        <w:jc w:val="both"/>
        <w:rPr>
          <w:rFonts w:ascii="Times New Roman" w:hAnsi="Times New Roman" w:cs="Times New Roman"/>
          <w:i/>
          <w:sz w:val="24"/>
          <w:szCs w:val="24"/>
        </w:rPr>
      </w:pPr>
    </w:p>
    <w:p w:rsidR="00753338" w:rsidRPr="00F46BB7" w:rsidRDefault="00753338" w:rsidP="00753338">
      <w:pPr>
        <w:spacing w:line="240" w:lineRule="auto"/>
        <w:ind w:left="709" w:hanging="709"/>
        <w:jc w:val="both"/>
        <w:rPr>
          <w:rFonts w:ascii="Times New Roman" w:hAnsi="Times New Roman" w:cs="Times New Roman"/>
          <w:i/>
          <w:sz w:val="24"/>
          <w:szCs w:val="24"/>
        </w:rPr>
      </w:pPr>
      <w:r w:rsidRPr="00F46BB7">
        <w:rPr>
          <w:rFonts w:ascii="Times New Roman" w:hAnsi="Times New Roman" w:cs="Times New Roman"/>
          <w:i/>
          <w:sz w:val="24"/>
          <w:szCs w:val="24"/>
        </w:rPr>
        <w:t xml:space="preserve">Dahlawi, Marwan. </w:t>
      </w:r>
      <w:r w:rsidRPr="00F46BB7">
        <w:rPr>
          <w:rFonts w:ascii="Times New Roman" w:hAnsi="Times New Roman" w:cs="Times New Roman"/>
          <w:i/>
          <w:sz w:val="24"/>
          <w:szCs w:val="24"/>
          <w:lang w:val="en-US"/>
        </w:rPr>
        <w:t>2018.</w:t>
      </w:r>
      <w:r w:rsidRPr="00F46BB7">
        <w:rPr>
          <w:rFonts w:ascii="Times New Roman" w:hAnsi="Times New Roman" w:cs="Times New Roman"/>
          <w:i/>
          <w:sz w:val="24"/>
          <w:szCs w:val="24"/>
        </w:rPr>
        <w:t xml:space="preserve"> Rhetoric in the Speech of Ustadz Abdul Somad Lc (Stylistic Study). Indonesian Education Department. STKIP PGRI Bangkalan.</w:t>
      </w:r>
    </w:p>
    <w:p w:rsidR="00753338" w:rsidRPr="00F46BB7" w:rsidRDefault="00753338" w:rsidP="00753338">
      <w:pPr>
        <w:spacing w:line="240" w:lineRule="auto"/>
        <w:jc w:val="both"/>
        <w:rPr>
          <w:rFonts w:ascii="Times New Roman" w:hAnsi="Times New Roman" w:cs="Times New Roman"/>
          <w:i/>
          <w:sz w:val="24"/>
          <w:szCs w:val="24"/>
        </w:rPr>
      </w:pPr>
      <w:r w:rsidRPr="00F46BB7">
        <w:rPr>
          <w:rFonts w:ascii="Times New Roman" w:hAnsi="Times New Roman" w:cs="Times New Roman"/>
          <w:b/>
          <w:i/>
          <w:sz w:val="24"/>
          <w:szCs w:val="24"/>
        </w:rPr>
        <w:t>Keywords:</w:t>
      </w:r>
      <w:r>
        <w:rPr>
          <w:rFonts w:ascii="Times New Roman" w:hAnsi="Times New Roman" w:cs="Times New Roman"/>
          <w:i/>
          <w:sz w:val="24"/>
          <w:szCs w:val="24"/>
        </w:rPr>
        <w:t xml:space="preserve">Rhetoric, </w:t>
      </w:r>
      <w:r w:rsidRPr="00F46BB7">
        <w:rPr>
          <w:rFonts w:ascii="Times New Roman" w:hAnsi="Times New Roman" w:cs="Times New Roman"/>
          <w:i/>
          <w:sz w:val="24"/>
          <w:szCs w:val="24"/>
        </w:rPr>
        <w:t>Form, Process, Rhetoric Function.</w:t>
      </w:r>
    </w:p>
    <w:p w:rsidR="00753338" w:rsidRPr="00F46BB7" w:rsidRDefault="00753338" w:rsidP="00753338">
      <w:pPr>
        <w:spacing w:after="0" w:line="240" w:lineRule="auto"/>
        <w:ind w:firstLine="720"/>
        <w:jc w:val="both"/>
        <w:rPr>
          <w:rFonts w:ascii="Times New Roman" w:hAnsi="Times New Roman" w:cs="Times New Roman"/>
          <w:i/>
          <w:sz w:val="24"/>
          <w:szCs w:val="24"/>
        </w:rPr>
      </w:pPr>
      <w:r w:rsidRPr="00F46BB7">
        <w:rPr>
          <w:rFonts w:ascii="Times New Roman" w:hAnsi="Times New Roman" w:cs="Times New Roman"/>
          <w:i/>
          <w:sz w:val="24"/>
          <w:szCs w:val="24"/>
        </w:rPr>
        <w:t>The problem that revealed in this research was the rhetoric contained in the description of Ustadz Abdul Somat Lc. with three research questions namely; 1) What was the form of rhetoric in the speech of Ustad Abdul Somaad Lc, 2) How was the process of rhetoric in the speech of Ustad Abdul Somad Lc, 3) What was the function of rhetoric in the speech of Ustad Abdul Somad Lc. This research aimed to describe the rhetoric in Ustad Abdul Somad Lc's speech. By referred to the problem, it was determined the goal in revealed the rhetoric in the speech of Ustad Abdul Somad Lc, namely, 1) forensic rhetoric, 2) demonstrative rhetoric, and 3) deliberative rhetoric.</w:t>
      </w:r>
    </w:p>
    <w:p w:rsidR="00753338" w:rsidRPr="00F46BB7" w:rsidRDefault="00753338" w:rsidP="00753338">
      <w:pPr>
        <w:spacing w:after="0" w:line="240" w:lineRule="auto"/>
        <w:ind w:firstLine="720"/>
        <w:jc w:val="both"/>
        <w:rPr>
          <w:rFonts w:ascii="Times New Roman" w:hAnsi="Times New Roman" w:cs="Times New Roman"/>
          <w:i/>
          <w:sz w:val="24"/>
          <w:szCs w:val="24"/>
        </w:rPr>
      </w:pPr>
      <w:r w:rsidRPr="00F46BB7">
        <w:rPr>
          <w:rFonts w:ascii="Times New Roman" w:hAnsi="Times New Roman" w:cs="Times New Roman"/>
          <w:i/>
          <w:sz w:val="24"/>
          <w:szCs w:val="24"/>
        </w:rPr>
        <w:t>This research used documentation methods and competent non-involvement methods and recording techniques. The referral technique was intended to obtain rhetorical data, namely on forensic rhetoric, demonstrative rhetoric, and delibrative rhetoric. While the recording technique was used to obtain the overall data to be described as complete and natural data. To analyzed the data used descriptive method with the analysis technique select direct elements which were then compiled into instruments, encoded, and analyzed according to the purpose of the problem.</w:t>
      </w:r>
    </w:p>
    <w:p w:rsidR="00753338" w:rsidRPr="00F46BB7" w:rsidRDefault="00753338" w:rsidP="00753338">
      <w:pPr>
        <w:spacing w:after="0" w:line="240" w:lineRule="auto"/>
        <w:ind w:firstLine="720"/>
        <w:jc w:val="both"/>
        <w:rPr>
          <w:rFonts w:ascii="Times New Roman" w:hAnsi="Times New Roman" w:cs="Times New Roman"/>
          <w:i/>
          <w:sz w:val="24"/>
          <w:szCs w:val="24"/>
        </w:rPr>
      </w:pPr>
      <w:r w:rsidRPr="00F46BB7">
        <w:rPr>
          <w:rFonts w:ascii="Times New Roman" w:hAnsi="Times New Roman" w:cs="Times New Roman"/>
          <w:i/>
          <w:sz w:val="24"/>
          <w:szCs w:val="24"/>
        </w:rPr>
        <w:t>The research results in Ustad Abdul Somad Lc's speech found rhetoric in the form, process and function. The rhetoric found in this speech was in the form of forensic rhetoric, demonstrative and deliberative rhetoric. Furthermore in this research also found the rhetoric process. The rhetoric process happened to flow in his speech. This rhetorical process arose preceded by parables, stimulus, question-answer, and discussion. The rhetorical function provided guidance to speakers to prepare, organize, and display their speech, as the stages that must be passed in the process of speaking activities. Based on the rhetorical function that appeared in the speech of Ustad Abdul Somad Lc in this research was to guide pilgrims in a case objective systematically to found effective persuasion and guided people to made decisions when solved a problem. Based on the research results, it can be concluded that the rhetoric in the speech of Ustad Abdul Somad Lc was more concerned with the art of speaking and the ability to speak or speak in a brief, clear, solid, and impressive manner so that the listening community can easily understand the speech delivered.</w:t>
      </w:r>
    </w:p>
    <w:p w:rsidR="00960644" w:rsidRDefault="00960644"/>
    <w:sectPr w:rsidR="00960644" w:rsidSect="00753338">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53338"/>
    <w:rsid w:val="00753338"/>
    <w:rsid w:val="009606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8"/>
  </w:style>
  <w:style w:type="paragraph" w:styleId="Heading1">
    <w:name w:val="heading 1"/>
    <w:basedOn w:val="Normal"/>
    <w:next w:val="Normal"/>
    <w:link w:val="Heading1Char"/>
    <w:uiPriority w:val="9"/>
    <w:qFormat/>
    <w:rsid w:val="00753338"/>
    <w:pPr>
      <w:keepNext/>
      <w:keepLines/>
      <w:spacing w:before="240" w:after="120" w:line="360" w:lineRule="auto"/>
      <w:outlineLvl w:val="0"/>
    </w:pPr>
    <w:rPr>
      <w:rFonts w:ascii="Times New Roman" w:eastAsiaTheme="majorEastAsia" w:hAnsi="Times New Roman" w:cstheme="majorBidi"/>
      <w:b/>
      <w:bCs/>
      <w:sz w:val="24"/>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338"/>
    <w:rPr>
      <w:rFonts w:ascii="Times New Roman" w:eastAsiaTheme="majorEastAsia" w:hAnsi="Times New Roman" w:cstheme="majorBidi"/>
      <w:b/>
      <w:bCs/>
      <w:sz w:val="24"/>
      <w:szCs w:val="28"/>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2019-02-01T03:46:00Z</dcterms:created>
  <dcterms:modified xsi:type="dcterms:W3CDTF">2019-02-01T03:47:00Z</dcterms:modified>
</cp:coreProperties>
</file>