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26" w:rsidRPr="004723AB" w:rsidRDefault="00E30AF2" w:rsidP="00BE1538">
      <w:pPr>
        <w:tabs>
          <w:tab w:val="left" w:pos="3891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4799255</wp:posOffset>
                </wp:positionH>
                <wp:positionV relativeFrom="paragraph">
                  <wp:posOffset>-606799</wp:posOffset>
                </wp:positionV>
                <wp:extent cx="548640" cy="204396"/>
                <wp:effectExtent l="0" t="0" r="2286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04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AF2" w:rsidRDefault="00E30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9pt;margin-top:-47.8pt;width:43.2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" fillcolor="white [3201]" strokecolor="white [3212]" strokeweight=".5pt">
                <v:textbox>
                  <w:txbxContent>
                    <w:p w:rsidR="00E30AF2" w:rsidRDefault="00E30AF2"/>
                  </w:txbxContent>
                </v:textbox>
              </v:shape>
            </w:pict>
          </mc:Fallback>
        </mc:AlternateContent>
      </w:r>
      <w:r w:rsidR="004A1C43" w:rsidRPr="004723AB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 w:rsidR="004A1C43" w:rsidRPr="004723AB">
        <w:rPr>
          <w:rFonts w:asciiTheme="majorBidi" w:hAnsiTheme="majorBidi" w:cstheme="majorBidi"/>
          <w:b/>
          <w:bCs/>
          <w:sz w:val="24"/>
          <w:szCs w:val="24"/>
          <w:lang w:val="en-US"/>
        </w:rPr>
        <w:t>V</w:t>
      </w:r>
    </w:p>
    <w:p w:rsidR="0053521D" w:rsidRPr="004723AB" w:rsidRDefault="004A1C43" w:rsidP="003A6A7E">
      <w:pPr>
        <w:tabs>
          <w:tab w:val="left" w:pos="3891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723AB">
        <w:rPr>
          <w:rFonts w:asciiTheme="majorBidi" w:hAnsiTheme="majorBidi" w:cstheme="majorBidi"/>
          <w:b/>
          <w:bCs/>
          <w:sz w:val="24"/>
          <w:szCs w:val="24"/>
          <w:lang w:val="en-US"/>
        </w:rPr>
        <w:t>SIMPULAN DAN SARAN</w:t>
      </w:r>
    </w:p>
    <w:p w:rsidR="00A42FF6" w:rsidRPr="004723AB" w:rsidRDefault="004A1C43" w:rsidP="004723AB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4723A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5.1 </w:t>
      </w:r>
      <w:r w:rsidR="00A42FF6" w:rsidRPr="004723A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Theme="majorBidi" w:hAnsiTheme="majorBidi" w:cstheme="majorBidi"/>
          <w:b/>
          <w:bCs/>
          <w:sz w:val="24"/>
          <w:szCs w:val="24"/>
          <w:lang w:val="en-US"/>
        </w:rPr>
        <w:t>Simpulan</w:t>
      </w:r>
      <w:proofErr w:type="spellEnd"/>
      <w:proofErr w:type="gramEnd"/>
    </w:p>
    <w:p w:rsidR="004723AB" w:rsidRDefault="004723AB" w:rsidP="006B1DD4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4723AB">
        <w:rPr>
          <w:rFonts w:asciiTheme="majorBidi" w:hAnsiTheme="majorBidi" w:cstheme="majorBidi"/>
          <w:sz w:val="24"/>
          <w:szCs w:val="24"/>
          <w:lang w:val="en-US"/>
        </w:rPr>
        <w:t>Bedasarkan</w:t>
      </w:r>
      <w:proofErr w:type="spellEnd"/>
      <w:r w:rsidRPr="004723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4723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Theme="majorBidi" w:hAnsiTheme="majorBidi" w:cstheme="majorBidi"/>
          <w:sz w:val="24"/>
          <w:szCs w:val="24"/>
          <w:lang w:val="en-US"/>
        </w:rPr>
        <w:t>pembahasan</w:t>
      </w:r>
      <w:proofErr w:type="spellEnd"/>
      <w:r w:rsidRPr="004723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4723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 w:rsidRPr="004723AB">
        <w:rPr>
          <w:rFonts w:asciiTheme="majorBidi" w:hAnsiTheme="majorBidi" w:cstheme="majorBidi"/>
          <w:sz w:val="24"/>
          <w:szCs w:val="24"/>
          <w:lang w:val="en-US"/>
        </w:rPr>
        <w:t xml:space="preserve"> m</w:t>
      </w:r>
      <w:r w:rsidRPr="004723AB">
        <w:rPr>
          <w:rFonts w:asciiTheme="majorBidi" w:hAnsiTheme="majorBidi" w:cstheme="majorBidi"/>
          <w:sz w:val="24"/>
          <w:szCs w:val="24"/>
        </w:rPr>
        <w:t>aksim</w:t>
      </w:r>
      <w:r w:rsidRPr="004723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Theme="majorBidi" w:hAnsiTheme="majorBidi" w:cstheme="majorBidi"/>
          <w:sz w:val="24"/>
          <w:szCs w:val="24"/>
          <w:lang w:val="en-US"/>
        </w:rPr>
        <w:t>kuantitas</w:t>
      </w:r>
      <w:proofErr w:type="spellEnd"/>
      <w:r w:rsidRPr="004723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4723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Theme="majorBidi" w:hAnsiTheme="majorBidi" w:cstheme="majorBidi"/>
          <w:sz w:val="24"/>
          <w:szCs w:val="24"/>
          <w:lang w:val="en-US"/>
        </w:rPr>
        <w:t>maksim</w:t>
      </w:r>
      <w:proofErr w:type="spellEnd"/>
      <w:r w:rsidRPr="004723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723AB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4723AB"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 w:rsidRPr="004723AB">
        <w:rPr>
          <w:rFonts w:asciiTheme="majorBidi" w:hAnsiTheme="majorBidi" w:cstheme="majorBidi"/>
          <w:sz w:val="24"/>
          <w:szCs w:val="24"/>
          <w:lang w:val="en-US"/>
        </w:rPr>
        <w:t>belaja</w:t>
      </w:r>
      <w:r>
        <w:rPr>
          <w:rFonts w:asciiTheme="majorBidi" w:hAnsiTheme="majorBidi" w:cstheme="majorBidi"/>
          <w:sz w:val="24"/>
          <w:szCs w:val="24"/>
          <w:lang w:val="en-US"/>
        </w:rPr>
        <w:t>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SMA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Ma’arif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4723AB">
        <w:rPr>
          <w:rFonts w:asciiTheme="majorBidi" w:hAnsiTheme="majorBidi" w:cstheme="majorBidi"/>
          <w:sz w:val="24"/>
          <w:szCs w:val="24"/>
          <w:lang w:val="en-US"/>
        </w:rPr>
        <w:t>angkalan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ditarik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DA52E7" w:rsidRPr="00DA52E7" w:rsidRDefault="006B1DD4" w:rsidP="00DA52E7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1DD4"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 w:rsidRP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1DD4">
        <w:rPr>
          <w:rFonts w:asciiTheme="majorBidi" w:hAnsiTheme="majorBidi" w:cstheme="majorBidi"/>
          <w:sz w:val="24"/>
          <w:szCs w:val="24"/>
          <w:lang w:val="en-US"/>
        </w:rPr>
        <w:t>maksim</w:t>
      </w:r>
      <w:proofErr w:type="spellEnd"/>
      <w:r w:rsidRP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1DD4">
        <w:rPr>
          <w:rFonts w:asciiTheme="majorBidi" w:hAnsiTheme="majorBidi" w:cstheme="majorBidi"/>
          <w:sz w:val="24"/>
          <w:szCs w:val="24"/>
          <w:lang w:val="en-US"/>
        </w:rPr>
        <w:t>kuantitas</w:t>
      </w:r>
      <w:proofErr w:type="spellEnd"/>
      <w:r w:rsidRP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1DD4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P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1DD4">
        <w:rPr>
          <w:rFonts w:asciiTheme="majorBidi" w:hAnsiTheme="majorBidi" w:cstheme="majorBidi"/>
          <w:sz w:val="24"/>
          <w:szCs w:val="24"/>
          <w:lang w:val="en-US"/>
        </w:rPr>
        <w:t>ditemukan</w:t>
      </w:r>
      <w:proofErr w:type="spellEnd"/>
      <w:r w:rsidRP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1DD4">
        <w:rPr>
          <w:rFonts w:asciiTheme="majorBidi" w:hAnsiTheme="majorBidi" w:cstheme="majorBidi"/>
          <w:sz w:val="24"/>
          <w:szCs w:val="24"/>
          <w:lang w:val="en-US"/>
        </w:rPr>
        <w:t>hampir</w:t>
      </w:r>
      <w:proofErr w:type="spellEnd"/>
      <w:r w:rsidRP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1DD4">
        <w:rPr>
          <w:rFonts w:asciiTheme="majorBidi" w:hAnsiTheme="majorBidi" w:cstheme="majorBidi"/>
          <w:sz w:val="24"/>
          <w:szCs w:val="24"/>
          <w:lang w:val="en-US"/>
        </w:rPr>
        <w:t>disemua</w:t>
      </w:r>
      <w:proofErr w:type="spellEnd"/>
      <w:r w:rsidRPr="006B1DD4">
        <w:rPr>
          <w:rFonts w:asciiTheme="majorBidi" w:hAnsiTheme="majorBidi" w:cstheme="majorBidi"/>
          <w:sz w:val="24"/>
          <w:szCs w:val="24"/>
          <w:lang w:val="en-US"/>
        </w:rPr>
        <w:t xml:space="preserve"> data yang </w:t>
      </w:r>
      <w:proofErr w:type="spellStart"/>
      <w:r w:rsidRPr="006B1DD4">
        <w:rPr>
          <w:rFonts w:asciiTheme="majorBidi" w:hAnsiTheme="majorBidi" w:cstheme="majorBidi"/>
          <w:sz w:val="24"/>
          <w:szCs w:val="24"/>
          <w:lang w:val="en-US"/>
        </w:rPr>
        <w:t>dikumpulkan</w:t>
      </w:r>
      <w:proofErr w:type="spellEnd"/>
      <w:r w:rsidRPr="006B1DD4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86D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86DCD"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 w:rsidR="00786D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86DCD">
        <w:rPr>
          <w:rFonts w:asciiTheme="majorBidi" w:hAnsiTheme="majorBidi" w:cstheme="majorBidi"/>
          <w:sz w:val="24"/>
          <w:szCs w:val="24"/>
          <w:lang w:val="en-US"/>
        </w:rPr>
        <w:t>ko</w:t>
      </w:r>
      <w:r w:rsidR="00DA52E7">
        <w:rPr>
          <w:rFonts w:asciiTheme="majorBidi" w:hAnsiTheme="majorBidi" w:cstheme="majorBidi"/>
          <w:sz w:val="24"/>
          <w:szCs w:val="24"/>
          <w:lang w:val="en-US"/>
        </w:rPr>
        <w:t>rpus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data yang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ditemukan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tuturan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tuturan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mematuhi</w:t>
      </w:r>
      <w:proofErr w:type="spellEnd"/>
      <w:r w:rsidR="00786D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86DCD">
        <w:rPr>
          <w:rFonts w:asciiTheme="majorBidi" w:hAnsiTheme="majorBidi" w:cstheme="majorBidi"/>
          <w:sz w:val="24"/>
          <w:szCs w:val="24"/>
          <w:lang w:val="en-US"/>
        </w:rPr>
        <w:t>maksim</w:t>
      </w:r>
      <w:proofErr w:type="spellEnd"/>
      <w:r w:rsidR="00786D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86DCD">
        <w:rPr>
          <w:rFonts w:asciiTheme="majorBidi" w:hAnsiTheme="majorBidi" w:cstheme="majorBidi"/>
          <w:sz w:val="24"/>
          <w:szCs w:val="24"/>
          <w:lang w:val="en-US"/>
        </w:rPr>
        <w:t>kuantitas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86DCD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786D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86DCD">
        <w:rPr>
          <w:rFonts w:asciiTheme="majorBidi" w:hAnsiTheme="majorBidi" w:cstheme="majorBidi"/>
          <w:sz w:val="24"/>
          <w:szCs w:val="24"/>
          <w:lang w:val="en-US"/>
        </w:rPr>
        <w:t>faktor-faktor</w:t>
      </w:r>
      <w:proofErr w:type="spellEnd"/>
      <w:r w:rsidR="00786DCD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786DCD">
        <w:rPr>
          <w:rFonts w:asciiTheme="majorBidi" w:hAnsiTheme="majorBidi" w:cstheme="majorBidi"/>
          <w:sz w:val="24"/>
          <w:szCs w:val="24"/>
          <w:lang w:val="en-US"/>
        </w:rPr>
        <w:t>berbeda-beda</w:t>
      </w:r>
      <w:proofErr w:type="spellEnd"/>
      <w:r w:rsidR="00786DC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6B1DD4">
        <w:rPr>
          <w:rFonts w:asciiTheme="majorBidi" w:hAnsiTheme="majorBidi" w:cstheme="majorBidi"/>
          <w:sz w:val="24"/>
          <w:szCs w:val="24"/>
          <w:lang w:val="en-US"/>
        </w:rPr>
        <w:t>Percakapan</w:t>
      </w:r>
      <w:proofErr w:type="spellEnd"/>
      <w:r w:rsidRPr="006B1DD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6B1DD4">
        <w:rPr>
          <w:rFonts w:asciiTheme="majorBidi" w:hAnsiTheme="majorBidi" w:cstheme="majorBidi"/>
          <w:sz w:val="24"/>
          <w:szCs w:val="24"/>
          <w:lang w:val="en-US"/>
        </w:rPr>
        <w:t>berupa</w:t>
      </w:r>
      <w:proofErr w:type="spellEnd"/>
      <w:r w:rsidRP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1DD4">
        <w:rPr>
          <w:rFonts w:asciiTheme="majorBidi" w:hAnsiTheme="majorBidi" w:cstheme="majorBidi"/>
          <w:sz w:val="24"/>
          <w:szCs w:val="24"/>
          <w:lang w:val="en-US"/>
        </w:rPr>
        <w:t>pernyataan</w:t>
      </w:r>
      <w:proofErr w:type="spellEnd"/>
      <w:r w:rsidRP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1DD4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B1DD4"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 w:rsidRPr="006B1DD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6B1DD4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P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ditemukan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informatif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jawaban-jawaban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</w:t>
      </w:r>
      <w:r w:rsidR="00B56540">
        <w:rPr>
          <w:rFonts w:asciiTheme="majorBidi" w:hAnsiTheme="majorBidi" w:cstheme="majorBidi"/>
          <w:sz w:val="24"/>
          <w:szCs w:val="24"/>
          <w:lang w:val="en-US"/>
        </w:rPr>
        <w:t xml:space="preserve">ng </w:t>
      </w:r>
      <w:proofErr w:type="spellStart"/>
      <w:r w:rsidR="00B56540">
        <w:rPr>
          <w:rFonts w:asciiTheme="majorBidi" w:hAnsiTheme="majorBidi" w:cstheme="majorBidi"/>
          <w:sz w:val="24"/>
          <w:szCs w:val="24"/>
          <w:lang w:val="en-US"/>
        </w:rPr>
        <w:t>disampaikan</w:t>
      </w:r>
      <w:proofErr w:type="spellEnd"/>
      <w:r w:rsidR="00B565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56540"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 w:rsidR="00B565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56540">
        <w:rPr>
          <w:rFonts w:asciiTheme="majorBidi" w:hAnsiTheme="majorBidi" w:cstheme="majorBidi"/>
          <w:sz w:val="24"/>
          <w:szCs w:val="24"/>
          <w:lang w:val="en-US"/>
        </w:rPr>
        <w:t>pertanyaan-</w:t>
      </w:r>
      <w:r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ditambah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informasi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lain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dipahami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</w:t>
      </w:r>
      <w:r w:rsidR="00DA52E7">
        <w:rPr>
          <w:rFonts w:asciiTheme="majorBidi" w:hAnsiTheme="majorBidi" w:cstheme="majorBidi"/>
          <w:sz w:val="24"/>
          <w:szCs w:val="24"/>
          <w:lang w:val="en-US"/>
        </w:rPr>
        <w:t>n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jelas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maksudnya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penutur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Selain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ditemukan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tuturan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melanggar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maksim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kuantitas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Pelanggaran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ditemukan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IPA 3,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ketika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mata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pelajaran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sejarah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Pelanggran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ketika</w:t>
      </w:r>
      <w:proofErr w:type="spellEnd"/>
      <w:r w:rsid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nteraksi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percakapan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memang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terkontrolnya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berbicara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efektif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penutur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informasi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218F3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="001218F3">
        <w:rPr>
          <w:rFonts w:asciiTheme="majorBidi" w:hAnsiTheme="majorBidi" w:cstheme="majorBidi"/>
          <w:sz w:val="24"/>
          <w:szCs w:val="24"/>
          <w:lang w:val="en-US"/>
        </w:rPr>
        <w:t>berlebihan</w:t>
      </w:r>
      <w:proofErr w:type="spellEnd"/>
      <w:r w:rsidR="001218F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218F3">
        <w:rPr>
          <w:rFonts w:asciiTheme="majorBidi" w:hAnsiTheme="majorBidi" w:cstheme="majorBidi"/>
          <w:sz w:val="24"/>
          <w:szCs w:val="24"/>
          <w:lang w:val="en-US"/>
        </w:rPr>
        <w:t>selain</w:t>
      </w:r>
      <w:proofErr w:type="spellEnd"/>
      <w:r w:rsidR="001218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218F3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="001218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1218F3">
        <w:rPr>
          <w:rFonts w:asciiTheme="majorBidi" w:hAnsiTheme="majorBidi" w:cstheme="majorBidi"/>
          <w:sz w:val="24"/>
          <w:szCs w:val="24"/>
          <w:lang w:val="en-US"/>
        </w:rPr>
        <w:t>iswa</w:t>
      </w:r>
      <w:proofErr w:type="spellEnd"/>
      <w:r w:rsidR="001218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218F3">
        <w:rPr>
          <w:rFonts w:asciiTheme="majorBidi" w:hAnsiTheme="majorBidi" w:cstheme="majorBidi"/>
          <w:sz w:val="24"/>
          <w:szCs w:val="24"/>
          <w:lang w:val="en-US"/>
        </w:rPr>
        <w:t>terkadang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belum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paham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materi</w:t>
      </w:r>
      <w:proofErr w:type="spellEnd"/>
      <w:r w:rsidR="001218F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1218F3">
        <w:rPr>
          <w:rFonts w:asciiTheme="majorBidi" w:hAnsiTheme="majorBidi" w:cstheme="majorBidi"/>
          <w:sz w:val="24"/>
          <w:szCs w:val="24"/>
          <w:lang w:val="en-US"/>
        </w:rPr>
        <w:t>dipelajari</w:t>
      </w:r>
      <w:proofErr w:type="spellEnd"/>
      <w:r w:rsidR="001218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218F3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1218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informasi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salah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kurang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fokus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jawaban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kurang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relevan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. Hal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dibuktikan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bagian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penyajian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DA52E7" w:rsidRPr="00DA52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218F3"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 w:rsidR="001218F3">
        <w:rPr>
          <w:rFonts w:asciiTheme="majorBidi" w:hAnsiTheme="majorBidi" w:cstheme="majorBidi"/>
          <w:sz w:val="24"/>
          <w:szCs w:val="24"/>
          <w:lang w:val="en-US"/>
        </w:rPr>
        <w:t xml:space="preserve"> data. </w:t>
      </w:r>
    </w:p>
    <w:p w:rsidR="00DA52E7" w:rsidRDefault="00E30AF2" w:rsidP="00DA52E7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2292724</wp:posOffset>
                </wp:positionH>
                <wp:positionV relativeFrom="paragraph">
                  <wp:posOffset>275366</wp:posOffset>
                </wp:positionV>
                <wp:extent cx="516367" cy="419548"/>
                <wp:effectExtent l="0" t="0" r="1714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67" cy="419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AF2" w:rsidRPr="00E30AF2" w:rsidRDefault="00E30AF2" w:rsidP="00E30A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180.55pt;margin-top:21.7pt;width:40.65pt;height:3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" fillcolor="white [3201]" strokecolor="white [3212]" strokeweight=".5pt">
                <v:textbox>
                  <w:txbxContent>
                    <w:p w:rsidR="00E30AF2" w:rsidRPr="00E30AF2" w:rsidRDefault="00E30AF2" w:rsidP="00E30AF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:rsidR="00443269" w:rsidRPr="00443269" w:rsidRDefault="001218F3" w:rsidP="00443269">
      <w:pPr>
        <w:pStyle w:val="ListParagraph"/>
        <w:numPr>
          <w:ilvl w:val="0"/>
          <w:numId w:val="4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Berbeda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maksim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ditemukan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pelangg</w:t>
      </w:r>
      <w:r w:rsidR="00F117BA">
        <w:rPr>
          <w:rFonts w:asciiTheme="majorBidi" w:hAnsiTheme="majorBidi" w:cstheme="majorBidi"/>
          <w:sz w:val="24"/>
          <w:szCs w:val="24"/>
          <w:lang w:val="en-US"/>
        </w:rPr>
        <w:t>a</w:t>
      </w:r>
      <w:r>
        <w:rPr>
          <w:rFonts w:asciiTheme="majorBidi" w:hAnsiTheme="majorBidi" w:cstheme="majorBidi"/>
          <w:sz w:val="24"/>
          <w:szCs w:val="24"/>
          <w:lang w:val="en-US"/>
        </w:rPr>
        <w:t>rannya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pelangg</w:t>
      </w:r>
      <w:r w:rsidR="00F117BA">
        <w:rPr>
          <w:rFonts w:asciiTheme="majorBidi" w:hAnsiTheme="majorBidi" w:cstheme="majorBidi"/>
          <w:sz w:val="24"/>
          <w:szCs w:val="24"/>
          <w:lang w:val="en-US"/>
        </w:rPr>
        <w:t>a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en-US"/>
        </w:rPr>
        <w:t>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maksim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sedikit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ditemukan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melanggar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selebihnya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="006B1DD4">
        <w:rPr>
          <w:rFonts w:asciiTheme="majorBidi" w:hAnsiTheme="majorBidi" w:cstheme="majorBidi"/>
          <w:sz w:val="24"/>
          <w:szCs w:val="24"/>
          <w:lang w:val="en-US"/>
        </w:rPr>
        <w:t>uturan-tuturan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ataupun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percakapan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mematuhi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prinsip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maksim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diajukan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ataupun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jelas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benar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Demikian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jawaban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diberikan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ataupun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fakta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6B1D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1DD4">
        <w:rPr>
          <w:rFonts w:asciiTheme="majorBidi" w:hAnsiTheme="majorBidi" w:cstheme="majorBidi"/>
          <w:sz w:val="24"/>
          <w:szCs w:val="24"/>
          <w:lang w:val="en-US"/>
        </w:rPr>
        <w:t>didasarka</w:t>
      </w:r>
      <w:r>
        <w:rPr>
          <w:rFonts w:asciiTheme="majorBidi" w:hAnsiTheme="majorBidi" w:cstheme="majorBidi"/>
          <w:sz w:val="24"/>
          <w:szCs w:val="24"/>
          <w:lang w:val="en-US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bukti-bukti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7DD3">
        <w:rPr>
          <w:rFonts w:asciiTheme="majorBidi" w:hAnsiTheme="majorBidi" w:cstheme="majorBidi"/>
          <w:sz w:val="24"/>
          <w:szCs w:val="24"/>
          <w:lang w:val="en-US"/>
        </w:rPr>
        <w:t>pelanggaran</w:t>
      </w:r>
      <w:proofErr w:type="spellEnd"/>
      <w:r w:rsidR="008D7DD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8D7DD3"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 w:rsidR="008D7D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7DD3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="008D7D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7DD3">
        <w:rPr>
          <w:rFonts w:asciiTheme="majorBidi" w:hAnsiTheme="majorBidi" w:cstheme="majorBidi"/>
          <w:sz w:val="24"/>
          <w:szCs w:val="24"/>
          <w:lang w:val="en-US"/>
        </w:rPr>
        <w:t>dipicu</w:t>
      </w:r>
      <w:proofErr w:type="spellEnd"/>
      <w:r w:rsidR="008D7D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7DD3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8D7D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7DD3">
        <w:rPr>
          <w:rFonts w:asciiTheme="majorBidi" w:hAnsiTheme="majorBidi" w:cstheme="majorBidi"/>
          <w:sz w:val="24"/>
          <w:szCs w:val="24"/>
          <w:lang w:val="en-US"/>
        </w:rPr>
        <w:t>ingin</w:t>
      </w:r>
      <w:proofErr w:type="spellEnd"/>
      <w:r w:rsidR="008D7D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7DD3">
        <w:rPr>
          <w:rFonts w:asciiTheme="majorBidi" w:hAnsiTheme="majorBidi" w:cstheme="majorBidi"/>
          <w:sz w:val="24"/>
          <w:szCs w:val="24"/>
          <w:lang w:val="en-US"/>
        </w:rPr>
        <w:t>memunculkan</w:t>
      </w:r>
      <w:proofErr w:type="spellEnd"/>
      <w:r w:rsidR="008D7D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7DD3">
        <w:rPr>
          <w:rFonts w:asciiTheme="majorBidi" w:hAnsiTheme="majorBidi" w:cstheme="majorBidi"/>
          <w:sz w:val="24"/>
          <w:szCs w:val="24"/>
          <w:lang w:val="en-US"/>
        </w:rPr>
        <w:t>suasana</w:t>
      </w:r>
      <w:proofErr w:type="spellEnd"/>
      <w:r w:rsidR="008D7DD3">
        <w:rPr>
          <w:rFonts w:asciiTheme="majorBidi" w:hAnsiTheme="majorBidi" w:cstheme="majorBidi"/>
          <w:sz w:val="24"/>
          <w:szCs w:val="24"/>
          <w:lang w:val="en-US"/>
        </w:rPr>
        <w:t xml:space="preserve"> humor di </w:t>
      </w:r>
      <w:proofErr w:type="spellStart"/>
      <w:r w:rsidR="008D7DD3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8D7D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7DD3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8D7DD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786DCD" w:rsidRPr="00FD636C" w:rsidRDefault="00443269" w:rsidP="00443269">
      <w:pPr>
        <w:pStyle w:val="ListParagraph"/>
        <w:numPr>
          <w:ilvl w:val="0"/>
          <w:numId w:val="44"/>
        </w:numPr>
        <w:tabs>
          <w:tab w:val="left" w:pos="3891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ditemukan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faktor-faktor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mempengaruhi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maksim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kuantitas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maksim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mengajar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di SMA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Ma’arif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Bangkalan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diantaranya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C57E2" w:rsidRPr="00FD636C"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FD636C">
        <w:rPr>
          <w:rFonts w:asciiTheme="majorBidi" w:hAnsiTheme="majorBidi" w:cstheme="majorBidi"/>
          <w:sz w:val="24"/>
          <w:szCs w:val="24"/>
          <w:lang w:val="en-US"/>
        </w:rPr>
        <w:t>ejelasan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pesan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berkomunikasi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percakapan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efektif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C57E2" w:rsidRPr="00FD636C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FD636C">
        <w:rPr>
          <w:rFonts w:asciiTheme="majorBidi" w:hAnsiTheme="majorBidi" w:cstheme="majorBidi"/>
          <w:sz w:val="24"/>
          <w:szCs w:val="24"/>
          <w:lang w:val="en-US"/>
        </w:rPr>
        <w:t>ingkat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pemahaman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materi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diajarkan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C57E2" w:rsidRPr="00FD636C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FD636C">
        <w:rPr>
          <w:rFonts w:asciiTheme="majorBidi" w:hAnsiTheme="majorBidi" w:cstheme="majorBidi"/>
          <w:sz w:val="24"/>
          <w:szCs w:val="24"/>
          <w:lang w:val="en-US"/>
        </w:rPr>
        <w:t>ingkat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pengetahuan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memahami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materi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pelajaran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C57E2" w:rsidRPr="00FD636C"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FD636C">
        <w:rPr>
          <w:rFonts w:asciiTheme="majorBidi" w:hAnsiTheme="majorBidi" w:cstheme="majorBidi"/>
          <w:sz w:val="24"/>
          <w:szCs w:val="24"/>
          <w:lang w:val="en-US"/>
        </w:rPr>
        <w:t>etep</w:t>
      </w:r>
      <w:r w:rsidR="00CB51D3">
        <w:rPr>
          <w:rFonts w:asciiTheme="majorBidi" w:hAnsiTheme="majorBidi" w:cstheme="majorBidi"/>
          <w:sz w:val="24"/>
          <w:szCs w:val="24"/>
          <w:lang w:val="en-US"/>
        </w:rPr>
        <w:t>atan</w:t>
      </w:r>
      <w:proofErr w:type="spellEnd"/>
      <w:r w:rsidR="00CB51D3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="00CB51D3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CB51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B51D3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="00CB51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B51D3">
        <w:rPr>
          <w:rFonts w:asciiTheme="majorBidi" w:hAnsiTheme="majorBidi" w:cstheme="majorBidi"/>
          <w:sz w:val="24"/>
          <w:szCs w:val="24"/>
          <w:lang w:val="en-US"/>
        </w:rPr>
        <w:t>tek</w:t>
      </w:r>
      <w:r w:rsidRPr="00FD636C">
        <w:rPr>
          <w:rFonts w:asciiTheme="majorBidi" w:hAnsiTheme="majorBidi" w:cstheme="majorBidi"/>
          <w:sz w:val="24"/>
          <w:szCs w:val="24"/>
          <w:lang w:val="en-US"/>
        </w:rPr>
        <w:t>nik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mengajar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C57E2" w:rsidRPr="00FD636C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FD636C">
        <w:rPr>
          <w:rFonts w:asciiTheme="majorBidi" w:hAnsiTheme="majorBidi" w:cstheme="majorBidi"/>
          <w:sz w:val="24"/>
          <w:szCs w:val="24"/>
          <w:lang w:val="en-US"/>
        </w:rPr>
        <w:t>enggunaan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alokasi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waktu</w:t>
      </w:r>
      <w:proofErr w:type="spellEnd"/>
      <w:r w:rsidRPr="00FD636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FD636C">
        <w:rPr>
          <w:rFonts w:asciiTheme="majorBidi" w:hAnsiTheme="majorBidi" w:cstheme="majorBidi"/>
          <w:sz w:val="24"/>
          <w:szCs w:val="24"/>
          <w:lang w:val="en-US"/>
        </w:rPr>
        <w:t>efisien</w:t>
      </w:r>
      <w:proofErr w:type="spellEnd"/>
      <w:r w:rsidR="00FD636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DB15BB" w:rsidRDefault="00DB15BB" w:rsidP="00DB15BB">
      <w:pPr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B15BB">
        <w:rPr>
          <w:rFonts w:asciiTheme="majorBidi" w:hAnsiTheme="majorBidi" w:cstheme="majorBidi"/>
          <w:b/>
          <w:bCs/>
          <w:sz w:val="24"/>
          <w:szCs w:val="24"/>
          <w:lang w:val="en-US"/>
        </w:rPr>
        <w:t>5.2 Saran</w:t>
      </w:r>
    </w:p>
    <w:p w:rsidR="00DB15BB" w:rsidRDefault="00DB15BB" w:rsidP="00DB15BB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simpulan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temukan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mengemukakan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AA55F1" w:rsidRDefault="00DB15BB" w:rsidP="00AA55F1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berharap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lanjutan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prinsip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maksim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kuantitas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 w:rsidR="00AA55F1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AA55F1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="00AA5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A55F1">
        <w:rPr>
          <w:rFonts w:asciiTheme="majorBidi" w:hAnsiTheme="majorBidi" w:cstheme="majorBidi"/>
          <w:sz w:val="24"/>
          <w:szCs w:val="24"/>
          <w:lang w:val="en-US"/>
        </w:rPr>
        <w:lastRenderedPageBreak/>
        <w:t>pendidikan</w:t>
      </w:r>
      <w:proofErr w:type="spellEnd"/>
      <w:r w:rsidR="00AA5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A55F1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="00AA5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A55F1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="00AA5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A55F1"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 w:rsidR="00AA55F1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AA55F1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AA5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A55F1">
        <w:rPr>
          <w:rFonts w:asciiTheme="majorBidi" w:hAnsiTheme="majorBidi" w:cstheme="majorBidi"/>
          <w:sz w:val="24"/>
          <w:szCs w:val="24"/>
          <w:lang w:val="en-US"/>
        </w:rPr>
        <w:t>mendalam</w:t>
      </w:r>
      <w:proofErr w:type="spellEnd"/>
      <w:r w:rsidR="00AA5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A55F1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AA55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A55F1">
        <w:rPr>
          <w:rFonts w:asciiTheme="majorBidi" w:hAnsiTheme="majorBidi" w:cstheme="majorBidi"/>
          <w:sz w:val="24"/>
          <w:szCs w:val="24"/>
          <w:lang w:val="en-US"/>
        </w:rPr>
        <w:t>kajian</w:t>
      </w:r>
      <w:proofErr w:type="spellEnd"/>
      <w:r w:rsidR="00AA55F1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AA55F1">
        <w:rPr>
          <w:rFonts w:asciiTheme="majorBidi" w:hAnsiTheme="majorBidi" w:cstheme="majorBidi"/>
          <w:sz w:val="24"/>
          <w:szCs w:val="24"/>
          <w:lang w:val="en-US"/>
        </w:rPr>
        <w:t>menarik</w:t>
      </w:r>
      <w:proofErr w:type="spellEnd"/>
      <w:r w:rsidR="00AA55F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F286B" w:rsidRPr="00CF286B" w:rsidRDefault="00CF286B" w:rsidP="00CF286B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Temuan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dijadikan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masukan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ataupun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cerminan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guna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memperluas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pemahaman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prinsip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CF286B"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proofErr w:type="gram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pemahaman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luas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menilai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mengembangkan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percakapan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CF286B">
        <w:rPr>
          <w:rFonts w:asciiTheme="majorBidi" w:hAnsiTheme="majorBidi" w:cstheme="majorBidi"/>
          <w:sz w:val="24"/>
          <w:szCs w:val="24"/>
          <w:lang w:val="en-US"/>
        </w:rPr>
        <w:t>apa</w:t>
      </w:r>
      <w:proofErr w:type="spellEnd"/>
      <w:proofErr w:type="gram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membantu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menciptakan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pencapaian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jauh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F286B" w:rsidRPr="00CF286B" w:rsidRDefault="00CF286B" w:rsidP="00CF286B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Temuan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dijadikan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refrensi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mengkritisi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percakapan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diujarkan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diupayakan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bertutur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kontribusi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maksimal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mitra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tutur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dikelas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. Guru </w:t>
      </w:r>
      <w:proofErr w:type="spellStart"/>
      <w:proofErr w:type="gramStart"/>
      <w:r w:rsidRPr="00CF286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proofErr w:type="gram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menilai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tuturan-tuturan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perlu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berlebihan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koreksi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kembali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A6A7E" w:rsidRPr="002B463E" w:rsidRDefault="00CF286B" w:rsidP="002B463E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Temuan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dijadikan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bahan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kajian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melihat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dampak-dampak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muncul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akibat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percakapan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mengontrol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berupaya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selalu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memberi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dampak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positif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keberlangsungan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286B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CF286B"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3A6A7E" w:rsidRPr="002B463E" w:rsidSect="00E30AF2">
      <w:headerReference w:type="default" r:id="rId9"/>
      <w:pgSz w:w="11906" w:h="16838" w:code="9"/>
      <w:pgMar w:top="1701" w:right="1701" w:bottom="1701" w:left="2268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F2" w:rsidRDefault="00E30AF2" w:rsidP="00E30AF2">
      <w:pPr>
        <w:spacing w:after="0" w:line="240" w:lineRule="auto"/>
      </w:pPr>
      <w:r>
        <w:separator/>
      </w:r>
    </w:p>
  </w:endnote>
  <w:endnote w:type="continuationSeparator" w:id="0">
    <w:p w:rsidR="00E30AF2" w:rsidRDefault="00E30AF2" w:rsidP="00E3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F2" w:rsidRDefault="00E30AF2" w:rsidP="00E30AF2">
      <w:pPr>
        <w:spacing w:after="0" w:line="240" w:lineRule="auto"/>
      </w:pPr>
      <w:r>
        <w:separator/>
      </w:r>
    </w:p>
  </w:footnote>
  <w:footnote w:type="continuationSeparator" w:id="0">
    <w:p w:rsidR="00E30AF2" w:rsidRDefault="00E30AF2" w:rsidP="00E3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643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0AF2" w:rsidRDefault="00E30A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7BA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E30AF2" w:rsidRDefault="00E30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95570E"/>
    <w:multiLevelType w:val="hybridMultilevel"/>
    <w:tmpl w:val="8D545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04D10"/>
    <w:multiLevelType w:val="hybridMultilevel"/>
    <w:tmpl w:val="FDDEB19A"/>
    <w:lvl w:ilvl="0" w:tplc="A31A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9C00D9"/>
    <w:multiLevelType w:val="hybridMultilevel"/>
    <w:tmpl w:val="D8F0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34807"/>
    <w:multiLevelType w:val="hybridMultilevel"/>
    <w:tmpl w:val="3272C8FC"/>
    <w:lvl w:ilvl="0" w:tplc="4E8A7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063C16"/>
    <w:multiLevelType w:val="hybridMultilevel"/>
    <w:tmpl w:val="D008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62947"/>
    <w:multiLevelType w:val="multilevel"/>
    <w:tmpl w:val="6C823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D645C3D"/>
    <w:multiLevelType w:val="hybridMultilevel"/>
    <w:tmpl w:val="EA205C46"/>
    <w:lvl w:ilvl="0" w:tplc="88465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1567EA"/>
    <w:multiLevelType w:val="hybridMultilevel"/>
    <w:tmpl w:val="3E24691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02E4A"/>
    <w:multiLevelType w:val="hybridMultilevel"/>
    <w:tmpl w:val="EAEE5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B3AFC"/>
    <w:multiLevelType w:val="hybridMultilevel"/>
    <w:tmpl w:val="97668E1C"/>
    <w:lvl w:ilvl="0" w:tplc="40A669F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A5E3977"/>
    <w:multiLevelType w:val="hybridMultilevel"/>
    <w:tmpl w:val="B48AB57E"/>
    <w:lvl w:ilvl="0" w:tplc="AAC01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AE2BC3"/>
    <w:multiLevelType w:val="hybridMultilevel"/>
    <w:tmpl w:val="A3B87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93058"/>
    <w:multiLevelType w:val="hybridMultilevel"/>
    <w:tmpl w:val="7A6E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45C1A"/>
    <w:multiLevelType w:val="hybridMultilevel"/>
    <w:tmpl w:val="14C402A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02359"/>
    <w:multiLevelType w:val="multilevel"/>
    <w:tmpl w:val="AC56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921E10"/>
    <w:multiLevelType w:val="hybridMultilevel"/>
    <w:tmpl w:val="F3EAEAAC"/>
    <w:lvl w:ilvl="0" w:tplc="0D4EB0E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3B334F9"/>
    <w:multiLevelType w:val="hybridMultilevel"/>
    <w:tmpl w:val="5046EF26"/>
    <w:lvl w:ilvl="0" w:tplc="0421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280A2EF6"/>
    <w:multiLevelType w:val="hybridMultilevel"/>
    <w:tmpl w:val="281C1A06"/>
    <w:lvl w:ilvl="0" w:tplc="C1BCE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63050C"/>
    <w:multiLevelType w:val="hybridMultilevel"/>
    <w:tmpl w:val="B48AB57E"/>
    <w:lvl w:ilvl="0" w:tplc="AAC01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7347C2"/>
    <w:multiLevelType w:val="hybridMultilevel"/>
    <w:tmpl w:val="F3EAEAAC"/>
    <w:lvl w:ilvl="0" w:tplc="0D4EB0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9739A9"/>
    <w:multiLevelType w:val="hybridMultilevel"/>
    <w:tmpl w:val="6504A90E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8363DD"/>
    <w:multiLevelType w:val="hybridMultilevel"/>
    <w:tmpl w:val="E1F87A90"/>
    <w:lvl w:ilvl="0" w:tplc="6E0E7FF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39C324EF"/>
    <w:multiLevelType w:val="hybridMultilevel"/>
    <w:tmpl w:val="F3EAEAAC"/>
    <w:lvl w:ilvl="0" w:tplc="0D4EB0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27143E"/>
    <w:multiLevelType w:val="hybridMultilevel"/>
    <w:tmpl w:val="B48AB57E"/>
    <w:lvl w:ilvl="0" w:tplc="AAC01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092A0F"/>
    <w:multiLevelType w:val="multilevel"/>
    <w:tmpl w:val="798C8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D34E8E"/>
    <w:multiLevelType w:val="multilevel"/>
    <w:tmpl w:val="D2DC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D573CB"/>
    <w:multiLevelType w:val="multilevel"/>
    <w:tmpl w:val="07D85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E154935"/>
    <w:multiLevelType w:val="hybridMultilevel"/>
    <w:tmpl w:val="4870669E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6824DD"/>
    <w:multiLevelType w:val="hybridMultilevel"/>
    <w:tmpl w:val="C98A4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55698"/>
    <w:multiLevelType w:val="hybridMultilevel"/>
    <w:tmpl w:val="B48AB57E"/>
    <w:lvl w:ilvl="0" w:tplc="AAC01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1F3130"/>
    <w:multiLevelType w:val="singleLevel"/>
    <w:tmpl w:val="5A1F3130"/>
    <w:lvl w:ilvl="0">
      <w:start w:val="1"/>
      <w:numFmt w:val="decimal"/>
      <w:suff w:val="space"/>
      <w:lvlText w:val="%1."/>
      <w:lvlJc w:val="left"/>
    </w:lvl>
  </w:abstractNum>
  <w:abstractNum w:abstractNumId="34">
    <w:nsid w:val="5A1F4AD7"/>
    <w:multiLevelType w:val="multilevel"/>
    <w:tmpl w:val="23003E7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AE835D7"/>
    <w:multiLevelType w:val="multilevel"/>
    <w:tmpl w:val="547A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2D1C91"/>
    <w:multiLevelType w:val="hybridMultilevel"/>
    <w:tmpl w:val="28B03630"/>
    <w:lvl w:ilvl="0" w:tplc="AD7612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5CCC3FE4"/>
    <w:multiLevelType w:val="hybridMultilevel"/>
    <w:tmpl w:val="594A02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4567E"/>
    <w:multiLevelType w:val="hybridMultilevel"/>
    <w:tmpl w:val="DAAA32A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46475"/>
    <w:multiLevelType w:val="multilevel"/>
    <w:tmpl w:val="3DB4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7C3A41"/>
    <w:multiLevelType w:val="multilevel"/>
    <w:tmpl w:val="43EE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256A4A"/>
    <w:multiLevelType w:val="hybridMultilevel"/>
    <w:tmpl w:val="F3EAEAAC"/>
    <w:lvl w:ilvl="0" w:tplc="0D4EB0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627DB5"/>
    <w:multiLevelType w:val="hybridMultilevel"/>
    <w:tmpl w:val="DD4C3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36141"/>
    <w:multiLevelType w:val="hybridMultilevel"/>
    <w:tmpl w:val="EA205C46"/>
    <w:lvl w:ilvl="0" w:tplc="88465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BB2A9E"/>
    <w:multiLevelType w:val="hybridMultilevel"/>
    <w:tmpl w:val="ACBC2A84"/>
    <w:lvl w:ilvl="0" w:tplc="48E4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711240"/>
    <w:multiLevelType w:val="hybridMultilevel"/>
    <w:tmpl w:val="0C86B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B7F78"/>
    <w:multiLevelType w:val="hybridMultilevel"/>
    <w:tmpl w:val="6D4C72E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A0183"/>
    <w:multiLevelType w:val="hybridMultilevel"/>
    <w:tmpl w:val="AFBE9D48"/>
    <w:lvl w:ilvl="0" w:tplc="76B44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4"/>
  </w:num>
  <w:num w:numId="3">
    <w:abstractNumId w:val="19"/>
  </w:num>
  <w:num w:numId="4">
    <w:abstractNumId w:val="24"/>
  </w:num>
  <w:num w:numId="5">
    <w:abstractNumId w:val="36"/>
  </w:num>
  <w:num w:numId="6">
    <w:abstractNumId w:val="12"/>
  </w:num>
  <w:num w:numId="7">
    <w:abstractNumId w:val="17"/>
  </w:num>
  <w:num w:numId="8">
    <w:abstractNumId w:val="40"/>
  </w:num>
  <w:num w:numId="9">
    <w:abstractNumId w:val="28"/>
  </w:num>
  <w:num w:numId="10">
    <w:abstractNumId w:val="35"/>
  </w:num>
  <w:num w:numId="11">
    <w:abstractNumId w:val="39"/>
  </w:num>
  <w:num w:numId="12">
    <w:abstractNumId w:val="27"/>
  </w:num>
  <w:num w:numId="13">
    <w:abstractNumId w:val="8"/>
  </w:num>
  <w:num w:numId="14">
    <w:abstractNumId w:val="37"/>
  </w:num>
  <w:num w:numId="15">
    <w:abstractNumId w:val="38"/>
  </w:num>
  <w:num w:numId="16">
    <w:abstractNumId w:val="10"/>
  </w:num>
  <w:num w:numId="17">
    <w:abstractNumId w:val="46"/>
  </w:num>
  <w:num w:numId="18">
    <w:abstractNumId w:val="43"/>
  </w:num>
  <w:num w:numId="19">
    <w:abstractNumId w:val="47"/>
  </w:num>
  <w:num w:numId="20">
    <w:abstractNumId w:val="9"/>
  </w:num>
  <w:num w:numId="21">
    <w:abstractNumId w:val="29"/>
  </w:num>
  <w:num w:numId="22">
    <w:abstractNumId w:val="0"/>
  </w:num>
  <w:num w:numId="23">
    <w:abstractNumId w:val="1"/>
  </w:num>
  <w:num w:numId="24">
    <w:abstractNumId w:val="42"/>
  </w:num>
  <w:num w:numId="25">
    <w:abstractNumId w:val="31"/>
  </w:num>
  <w:num w:numId="26">
    <w:abstractNumId w:val="23"/>
  </w:num>
  <w:num w:numId="27">
    <w:abstractNumId w:val="30"/>
  </w:num>
  <w:num w:numId="28">
    <w:abstractNumId w:val="44"/>
  </w:num>
  <w:num w:numId="29">
    <w:abstractNumId w:val="20"/>
  </w:num>
  <w:num w:numId="30">
    <w:abstractNumId w:val="6"/>
  </w:num>
  <w:num w:numId="31">
    <w:abstractNumId w:val="4"/>
  </w:num>
  <w:num w:numId="32">
    <w:abstractNumId w:val="5"/>
  </w:num>
  <w:num w:numId="33">
    <w:abstractNumId w:val="7"/>
  </w:num>
  <w:num w:numId="34">
    <w:abstractNumId w:val="45"/>
  </w:num>
  <w:num w:numId="35">
    <w:abstractNumId w:val="15"/>
  </w:num>
  <w:num w:numId="36">
    <w:abstractNumId w:val="3"/>
  </w:num>
  <w:num w:numId="37">
    <w:abstractNumId w:val="16"/>
  </w:num>
  <w:num w:numId="38">
    <w:abstractNumId w:val="2"/>
  </w:num>
  <w:num w:numId="39">
    <w:abstractNumId w:val="14"/>
  </w:num>
  <w:num w:numId="40">
    <w:abstractNumId w:val="25"/>
  </w:num>
  <w:num w:numId="41">
    <w:abstractNumId w:val="41"/>
  </w:num>
  <w:num w:numId="42">
    <w:abstractNumId w:val="18"/>
  </w:num>
  <w:num w:numId="43">
    <w:abstractNumId w:val="22"/>
  </w:num>
  <w:num w:numId="44">
    <w:abstractNumId w:val="11"/>
  </w:num>
  <w:num w:numId="45">
    <w:abstractNumId w:val="21"/>
  </w:num>
  <w:num w:numId="46">
    <w:abstractNumId w:val="13"/>
  </w:num>
  <w:num w:numId="47">
    <w:abstractNumId w:val="3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20"/>
    <w:rsid w:val="00002758"/>
    <w:rsid w:val="00005526"/>
    <w:rsid w:val="0001024C"/>
    <w:rsid w:val="00031D6B"/>
    <w:rsid w:val="00052DC4"/>
    <w:rsid w:val="0005597A"/>
    <w:rsid w:val="00060F19"/>
    <w:rsid w:val="000617B4"/>
    <w:rsid w:val="00064B9E"/>
    <w:rsid w:val="00081BB6"/>
    <w:rsid w:val="0009166F"/>
    <w:rsid w:val="000A7C08"/>
    <w:rsid w:val="000B3B37"/>
    <w:rsid w:val="000E38B1"/>
    <w:rsid w:val="000E4D42"/>
    <w:rsid w:val="000E7124"/>
    <w:rsid w:val="00111488"/>
    <w:rsid w:val="00117F23"/>
    <w:rsid w:val="001218F3"/>
    <w:rsid w:val="001229E0"/>
    <w:rsid w:val="001509DF"/>
    <w:rsid w:val="00153F2E"/>
    <w:rsid w:val="00160A37"/>
    <w:rsid w:val="00161055"/>
    <w:rsid w:val="00174543"/>
    <w:rsid w:val="00190059"/>
    <w:rsid w:val="00193AD5"/>
    <w:rsid w:val="001B0A7E"/>
    <w:rsid w:val="001F0E14"/>
    <w:rsid w:val="001F23A3"/>
    <w:rsid w:val="001F794D"/>
    <w:rsid w:val="0021248A"/>
    <w:rsid w:val="0021486E"/>
    <w:rsid w:val="00220E78"/>
    <w:rsid w:val="002261B5"/>
    <w:rsid w:val="0023078D"/>
    <w:rsid w:val="002340B8"/>
    <w:rsid w:val="002461FC"/>
    <w:rsid w:val="00246A3C"/>
    <w:rsid w:val="00261869"/>
    <w:rsid w:val="00262DF7"/>
    <w:rsid w:val="00280192"/>
    <w:rsid w:val="00294F31"/>
    <w:rsid w:val="002A208D"/>
    <w:rsid w:val="002B463E"/>
    <w:rsid w:val="002C31FF"/>
    <w:rsid w:val="002C5546"/>
    <w:rsid w:val="002C57E2"/>
    <w:rsid w:val="002E4E73"/>
    <w:rsid w:val="002F18BF"/>
    <w:rsid w:val="002F45F2"/>
    <w:rsid w:val="00340303"/>
    <w:rsid w:val="0034154F"/>
    <w:rsid w:val="00354CF2"/>
    <w:rsid w:val="00362471"/>
    <w:rsid w:val="003716F2"/>
    <w:rsid w:val="00381A72"/>
    <w:rsid w:val="00385C96"/>
    <w:rsid w:val="00387CE1"/>
    <w:rsid w:val="003A143E"/>
    <w:rsid w:val="003A2F53"/>
    <w:rsid w:val="003A6020"/>
    <w:rsid w:val="003A6352"/>
    <w:rsid w:val="003A6A7E"/>
    <w:rsid w:val="003B5711"/>
    <w:rsid w:val="003B5EF7"/>
    <w:rsid w:val="003B774E"/>
    <w:rsid w:val="003D166D"/>
    <w:rsid w:val="003D2879"/>
    <w:rsid w:val="003D607D"/>
    <w:rsid w:val="003D6B70"/>
    <w:rsid w:val="003E355D"/>
    <w:rsid w:val="003F4856"/>
    <w:rsid w:val="00402558"/>
    <w:rsid w:val="00426409"/>
    <w:rsid w:val="00443269"/>
    <w:rsid w:val="00460A77"/>
    <w:rsid w:val="00461EAE"/>
    <w:rsid w:val="004723AB"/>
    <w:rsid w:val="00473112"/>
    <w:rsid w:val="00490F5B"/>
    <w:rsid w:val="004A1C43"/>
    <w:rsid w:val="004A238D"/>
    <w:rsid w:val="004B61E9"/>
    <w:rsid w:val="004C237D"/>
    <w:rsid w:val="004D1D1A"/>
    <w:rsid w:val="004D20BB"/>
    <w:rsid w:val="004D3E3D"/>
    <w:rsid w:val="004E3B9D"/>
    <w:rsid w:val="004E6A1C"/>
    <w:rsid w:val="005047C7"/>
    <w:rsid w:val="0051178F"/>
    <w:rsid w:val="00513926"/>
    <w:rsid w:val="00515D9F"/>
    <w:rsid w:val="00521EBC"/>
    <w:rsid w:val="0052729E"/>
    <w:rsid w:val="0053521D"/>
    <w:rsid w:val="00540BC2"/>
    <w:rsid w:val="00590ACD"/>
    <w:rsid w:val="00590E4C"/>
    <w:rsid w:val="005918EE"/>
    <w:rsid w:val="00596746"/>
    <w:rsid w:val="005A2D19"/>
    <w:rsid w:val="005B2DCE"/>
    <w:rsid w:val="005B40B6"/>
    <w:rsid w:val="005B79DC"/>
    <w:rsid w:val="005C2E5E"/>
    <w:rsid w:val="005F1522"/>
    <w:rsid w:val="005F5474"/>
    <w:rsid w:val="0060162C"/>
    <w:rsid w:val="006168E5"/>
    <w:rsid w:val="00622AF3"/>
    <w:rsid w:val="00630491"/>
    <w:rsid w:val="0063353A"/>
    <w:rsid w:val="006339FA"/>
    <w:rsid w:val="00634623"/>
    <w:rsid w:val="00634CFC"/>
    <w:rsid w:val="00662876"/>
    <w:rsid w:val="00664EBD"/>
    <w:rsid w:val="0068248E"/>
    <w:rsid w:val="00691F09"/>
    <w:rsid w:val="006B1DD4"/>
    <w:rsid w:val="006D0605"/>
    <w:rsid w:val="006E2686"/>
    <w:rsid w:val="006E2AE4"/>
    <w:rsid w:val="006E2C5A"/>
    <w:rsid w:val="006F041D"/>
    <w:rsid w:val="006F37DC"/>
    <w:rsid w:val="00707A98"/>
    <w:rsid w:val="00731EBB"/>
    <w:rsid w:val="00745C69"/>
    <w:rsid w:val="00746A0C"/>
    <w:rsid w:val="007540E8"/>
    <w:rsid w:val="00757373"/>
    <w:rsid w:val="00786DCD"/>
    <w:rsid w:val="00792AAC"/>
    <w:rsid w:val="00796AE3"/>
    <w:rsid w:val="007A2AAB"/>
    <w:rsid w:val="007A2B73"/>
    <w:rsid w:val="007D73C7"/>
    <w:rsid w:val="007E00D2"/>
    <w:rsid w:val="007E2744"/>
    <w:rsid w:val="008039A0"/>
    <w:rsid w:val="00822190"/>
    <w:rsid w:val="00822F9A"/>
    <w:rsid w:val="0083009D"/>
    <w:rsid w:val="0083158D"/>
    <w:rsid w:val="008362F1"/>
    <w:rsid w:val="00843980"/>
    <w:rsid w:val="00846D61"/>
    <w:rsid w:val="00847319"/>
    <w:rsid w:val="00874EAE"/>
    <w:rsid w:val="0088088E"/>
    <w:rsid w:val="00887DA4"/>
    <w:rsid w:val="008B5DAD"/>
    <w:rsid w:val="008C3B8F"/>
    <w:rsid w:val="008C74EF"/>
    <w:rsid w:val="008D355E"/>
    <w:rsid w:val="008D7DD3"/>
    <w:rsid w:val="008E5AC8"/>
    <w:rsid w:val="008F187D"/>
    <w:rsid w:val="008F40BA"/>
    <w:rsid w:val="008F5341"/>
    <w:rsid w:val="008F66EA"/>
    <w:rsid w:val="00911F19"/>
    <w:rsid w:val="00916576"/>
    <w:rsid w:val="009242D7"/>
    <w:rsid w:val="009339AF"/>
    <w:rsid w:val="009343E4"/>
    <w:rsid w:val="009359A7"/>
    <w:rsid w:val="00952D10"/>
    <w:rsid w:val="0098470D"/>
    <w:rsid w:val="00995E84"/>
    <w:rsid w:val="009B0177"/>
    <w:rsid w:val="009B4F5B"/>
    <w:rsid w:val="009B512F"/>
    <w:rsid w:val="009C09FB"/>
    <w:rsid w:val="009C6A91"/>
    <w:rsid w:val="009D272C"/>
    <w:rsid w:val="009D4542"/>
    <w:rsid w:val="009E7005"/>
    <w:rsid w:val="009F2D06"/>
    <w:rsid w:val="00A02271"/>
    <w:rsid w:val="00A02D19"/>
    <w:rsid w:val="00A0446A"/>
    <w:rsid w:val="00A149D7"/>
    <w:rsid w:val="00A42FF6"/>
    <w:rsid w:val="00A515B7"/>
    <w:rsid w:val="00A51FCD"/>
    <w:rsid w:val="00A554F3"/>
    <w:rsid w:val="00A614CC"/>
    <w:rsid w:val="00A615B8"/>
    <w:rsid w:val="00A66AE3"/>
    <w:rsid w:val="00AA260E"/>
    <w:rsid w:val="00AA55F1"/>
    <w:rsid w:val="00AA5937"/>
    <w:rsid w:val="00AB0465"/>
    <w:rsid w:val="00AE1ADE"/>
    <w:rsid w:val="00AE77B0"/>
    <w:rsid w:val="00AE7F49"/>
    <w:rsid w:val="00AF6B46"/>
    <w:rsid w:val="00B04A8D"/>
    <w:rsid w:val="00B10408"/>
    <w:rsid w:val="00B1095B"/>
    <w:rsid w:val="00B11DFE"/>
    <w:rsid w:val="00B15259"/>
    <w:rsid w:val="00B21B35"/>
    <w:rsid w:val="00B2466D"/>
    <w:rsid w:val="00B47965"/>
    <w:rsid w:val="00B507CF"/>
    <w:rsid w:val="00B54BB8"/>
    <w:rsid w:val="00B56540"/>
    <w:rsid w:val="00B81BA0"/>
    <w:rsid w:val="00B82C79"/>
    <w:rsid w:val="00B833BC"/>
    <w:rsid w:val="00B9243F"/>
    <w:rsid w:val="00B9327E"/>
    <w:rsid w:val="00B963FA"/>
    <w:rsid w:val="00B97509"/>
    <w:rsid w:val="00BA1729"/>
    <w:rsid w:val="00BA21B6"/>
    <w:rsid w:val="00BB1FF7"/>
    <w:rsid w:val="00BC1DA6"/>
    <w:rsid w:val="00BC76BD"/>
    <w:rsid w:val="00BC79C8"/>
    <w:rsid w:val="00BD038C"/>
    <w:rsid w:val="00BD0A48"/>
    <w:rsid w:val="00BD1A01"/>
    <w:rsid w:val="00BD1D76"/>
    <w:rsid w:val="00BD3903"/>
    <w:rsid w:val="00BD77E7"/>
    <w:rsid w:val="00BE1538"/>
    <w:rsid w:val="00BE56E6"/>
    <w:rsid w:val="00BF3D9F"/>
    <w:rsid w:val="00C02A92"/>
    <w:rsid w:val="00C148A4"/>
    <w:rsid w:val="00C40E1E"/>
    <w:rsid w:val="00C57CC3"/>
    <w:rsid w:val="00C6097F"/>
    <w:rsid w:val="00C635A2"/>
    <w:rsid w:val="00C65B5C"/>
    <w:rsid w:val="00C70178"/>
    <w:rsid w:val="00C94675"/>
    <w:rsid w:val="00CA46EF"/>
    <w:rsid w:val="00CB367F"/>
    <w:rsid w:val="00CB51D3"/>
    <w:rsid w:val="00CC332F"/>
    <w:rsid w:val="00CC3B82"/>
    <w:rsid w:val="00CC5941"/>
    <w:rsid w:val="00CF0E31"/>
    <w:rsid w:val="00CF286B"/>
    <w:rsid w:val="00CF74C6"/>
    <w:rsid w:val="00D01AC9"/>
    <w:rsid w:val="00D1039D"/>
    <w:rsid w:val="00D2057E"/>
    <w:rsid w:val="00D2434F"/>
    <w:rsid w:val="00D443C4"/>
    <w:rsid w:val="00D467AC"/>
    <w:rsid w:val="00D52CAD"/>
    <w:rsid w:val="00D71544"/>
    <w:rsid w:val="00D848C2"/>
    <w:rsid w:val="00D85592"/>
    <w:rsid w:val="00D8767D"/>
    <w:rsid w:val="00D87AE4"/>
    <w:rsid w:val="00DA3933"/>
    <w:rsid w:val="00DA52E7"/>
    <w:rsid w:val="00DB15BB"/>
    <w:rsid w:val="00DB39A9"/>
    <w:rsid w:val="00DD5528"/>
    <w:rsid w:val="00DD6A74"/>
    <w:rsid w:val="00DE0959"/>
    <w:rsid w:val="00DE3CD9"/>
    <w:rsid w:val="00DE3D4A"/>
    <w:rsid w:val="00DF3401"/>
    <w:rsid w:val="00DF66AF"/>
    <w:rsid w:val="00E00452"/>
    <w:rsid w:val="00E07785"/>
    <w:rsid w:val="00E238DB"/>
    <w:rsid w:val="00E25815"/>
    <w:rsid w:val="00E30AF2"/>
    <w:rsid w:val="00E31742"/>
    <w:rsid w:val="00E4512B"/>
    <w:rsid w:val="00E51177"/>
    <w:rsid w:val="00E52061"/>
    <w:rsid w:val="00E53332"/>
    <w:rsid w:val="00E57F5E"/>
    <w:rsid w:val="00E61D39"/>
    <w:rsid w:val="00E668E2"/>
    <w:rsid w:val="00E76894"/>
    <w:rsid w:val="00E96460"/>
    <w:rsid w:val="00EC2B07"/>
    <w:rsid w:val="00EC4EE1"/>
    <w:rsid w:val="00ED4418"/>
    <w:rsid w:val="00ED689E"/>
    <w:rsid w:val="00F01B12"/>
    <w:rsid w:val="00F05BA9"/>
    <w:rsid w:val="00F117BA"/>
    <w:rsid w:val="00F11E7E"/>
    <w:rsid w:val="00F342B7"/>
    <w:rsid w:val="00F43FA3"/>
    <w:rsid w:val="00F52DD4"/>
    <w:rsid w:val="00F87494"/>
    <w:rsid w:val="00F87BBD"/>
    <w:rsid w:val="00F90C06"/>
    <w:rsid w:val="00F9511E"/>
    <w:rsid w:val="00FC2B47"/>
    <w:rsid w:val="00FD636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2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A6020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unhideWhenUsed/>
    <w:qFormat/>
    <w:rsid w:val="003A6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0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4E6A1C"/>
    <w:rPr>
      <w:color w:val="0000FF"/>
      <w:u w:val="single"/>
    </w:rPr>
  </w:style>
  <w:style w:type="character" w:customStyle="1" w:styleId="tgc">
    <w:name w:val="_tgc"/>
    <w:basedOn w:val="DefaultParagraphFont"/>
    <w:rsid w:val="0023078D"/>
  </w:style>
  <w:style w:type="table" w:styleId="TableGrid">
    <w:name w:val="Table Grid"/>
    <w:basedOn w:val="TableNormal"/>
    <w:uiPriority w:val="59"/>
    <w:rsid w:val="00A6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F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3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F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2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A6020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unhideWhenUsed/>
    <w:qFormat/>
    <w:rsid w:val="003A6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0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4E6A1C"/>
    <w:rPr>
      <w:color w:val="0000FF"/>
      <w:u w:val="single"/>
    </w:rPr>
  </w:style>
  <w:style w:type="character" w:customStyle="1" w:styleId="tgc">
    <w:name w:val="_tgc"/>
    <w:basedOn w:val="DefaultParagraphFont"/>
    <w:rsid w:val="0023078D"/>
  </w:style>
  <w:style w:type="table" w:styleId="TableGrid">
    <w:name w:val="Table Grid"/>
    <w:basedOn w:val="TableNormal"/>
    <w:uiPriority w:val="59"/>
    <w:rsid w:val="00A6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F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3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F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muh17</b:Tag>
    <b:SourceType>JournalArticle</b:SourceType>
    <b:Guid>{D4D88B02-083E-4EE2-931B-16ABB8FA7801}</b:Guid>
    <b:Author>
      <b:Author>
        <b:NameList>
          <b:Person>
            <b:Last>muhammad hasbi</b:Last>
            <b:First>dkk</b:First>
          </b:Person>
        </b:NameList>
      </b:Author>
    </b:Author>
    <b:Title>penerapan metode bayesian network dalam aplikasi e-learning berbasis web</b:Title>
    <b:JournalName>sistem informasi, teknologi dan komputer</b:JournalName>
    <b:Year>2017</b:Year>
    <b:RefOrder>1</b:RefOrder>
  </b:Source>
  <b:Source>
    <b:Tag>ton17</b:Tag>
    <b:SourceType>JournalArticle</b:SourceType>
    <b:Guid>{5CB308DC-720D-458D-B7EA-A0F1607C2B40}</b:Guid>
    <b:Author>
      <b:Author>
        <b:NameList>
          <b:Person>
            <b:Last>tony darmanto</b:Last>
            <b:First>dkk</b:First>
          </b:Person>
        </b:NameList>
      </b:Author>
    </b:Author>
    <b:Title>penerapan bayesian probability pada sistem pakar pendiagnosis penyakit  </b:Title>
    <b:JournalName>inteksis</b:JournalName>
    <b:Year>2017</b:Year>
    <b:RefOrder>2</b:RefOrder>
  </b:Source>
</b:Sources>
</file>

<file path=customXml/itemProps1.xml><?xml version="1.0" encoding="utf-8"?>
<ds:datastoreItem xmlns:ds="http://schemas.openxmlformats.org/officeDocument/2006/customXml" ds:itemID="{8CAE4FE2-B00C-4417-8A1D-3482302B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38</cp:revision>
  <cp:lastPrinted>2018-07-17T04:38:00Z</cp:lastPrinted>
  <dcterms:created xsi:type="dcterms:W3CDTF">2018-02-09T06:36:00Z</dcterms:created>
  <dcterms:modified xsi:type="dcterms:W3CDTF">2018-08-22T05:41:00Z</dcterms:modified>
</cp:coreProperties>
</file>