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0" w:rsidRPr="00F61D41" w:rsidRDefault="00895FD0" w:rsidP="00895FD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1">
        <w:rPr>
          <w:rFonts w:ascii="Times New Roman" w:hAnsi="Times New Roman" w:cs="Times New Roman"/>
          <w:b/>
          <w:sz w:val="24"/>
          <w:szCs w:val="24"/>
        </w:rPr>
        <w:t>BAB 1</w:t>
      </w:r>
    </w:p>
    <w:p w:rsidR="00895FD0" w:rsidRDefault="00895FD0" w:rsidP="00895FD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4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95FD0" w:rsidRPr="00F61D41" w:rsidRDefault="00895FD0" w:rsidP="00895F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ilokusi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perlokusi,sedangkan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dibaca.Makna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gembira.Jadi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kalimatnya.Sedangkan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perlambangan-perlambangan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90">
        <w:rPr>
          <w:rFonts w:ascii="Times New Roman" w:hAnsi="Times New Roman" w:cs="Times New Roman"/>
          <w:i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kesucian”.Makna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dibicarakan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diatas.Di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2013: 72-73).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E4E6F">
        <w:rPr>
          <w:rFonts w:ascii="Times New Roman" w:hAnsi="Times New Roman" w:cs="Times New Roman"/>
          <w:sz w:val="24"/>
          <w:szCs w:val="24"/>
        </w:rPr>
        <w:t>akna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E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sz w:val="24"/>
          <w:szCs w:val="24"/>
        </w:rPr>
        <w:t>asosiatif</w:t>
      </w:r>
      <w:r>
        <w:rPr>
          <w:rFonts w:ascii="Times New Roman" w:hAnsi="Times New Roman" w:cs="Times New Roman"/>
          <w:sz w:val="24"/>
          <w:szCs w:val="24"/>
        </w:rPr>
        <w:t>.Kedua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EE4E6F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EE4E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E4E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E4E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E6F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Hirata.</w:t>
      </w:r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kejadian-</w:t>
      </w:r>
      <w:proofErr w:type="gram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E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ndrea Hirata</w:t>
      </w:r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karya.Pria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Belitung.Berbagai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musikal.Ia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Paris, Sorbonne,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cumlaude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Indonesia.Buku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Telekomunikasi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B41E05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B4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E05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4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E0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4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E05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gramStart"/>
      <w:r>
        <w:rPr>
          <w:rFonts w:ascii="Times New Roman" w:hAnsi="Times New Roman" w:cs="Times New Roman"/>
          <w:sz w:val="24"/>
          <w:szCs w:val="24"/>
        </w:rPr>
        <w:t>,diantaranya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FD0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FD0" w:rsidRDefault="00895FD0" w:rsidP="00895F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95FD0" w:rsidRPr="00051E58" w:rsidRDefault="00895FD0" w:rsidP="00895F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E5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5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51E58">
        <w:rPr>
          <w:rFonts w:ascii="Times New Roman" w:hAnsi="Times New Roman" w:cs="Times New Roman"/>
          <w:sz w:val="24"/>
          <w:szCs w:val="24"/>
        </w:rPr>
        <w:t>:</w:t>
      </w:r>
    </w:p>
    <w:p w:rsidR="00895FD0" w:rsidRDefault="00895FD0" w:rsidP="00895F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Hirata?</w:t>
      </w:r>
    </w:p>
    <w:p w:rsidR="00895FD0" w:rsidRPr="00E83110" w:rsidRDefault="00895FD0" w:rsidP="00895F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Hirata?</w:t>
      </w:r>
    </w:p>
    <w:p w:rsidR="00895FD0" w:rsidRPr="00964E32" w:rsidRDefault="00895FD0" w:rsidP="00895F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964E32">
        <w:rPr>
          <w:rFonts w:ascii="Times New Roman" w:hAnsi="Times New Roman" w:cs="Times New Roman"/>
          <w:b/>
          <w:sz w:val="24"/>
          <w:szCs w:val="24"/>
        </w:rPr>
        <w:t xml:space="preserve">3Tujuan </w:t>
      </w:r>
      <w:proofErr w:type="spellStart"/>
      <w:r w:rsidRPr="00964E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64E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FD0" w:rsidRPr="004000C4" w:rsidRDefault="00895FD0" w:rsidP="00895F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0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tujaun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0C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>:</w:t>
      </w:r>
    </w:p>
    <w:p w:rsidR="00895FD0" w:rsidRDefault="00895FD0" w:rsidP="00895F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0C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00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E83110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E831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11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831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11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831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110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</w:t>
      </w:r>
    </w:p>
    <w:p w:rsidR="00895FD0" w:rsidRPr="008C3A1F" w:rsidRDefault="00895FD0" w:rsidP="00895F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</w:t>
      </w:r>
    </w:p>
    <w:p w:rsidR="00895FD0" w:rsidRPr="00964E32" w:rsidRDefault="00895FD0" w:rsidP="00895F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964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E3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64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E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95FD0" w:rsidRPr="00A334F1" w:rsidRDefault="00895FD0" w:rsidP="00895F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3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mau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334F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F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FD0" w:rsidRPr="00964E32" w:rsidRDefault="00895FD0" w:rsidP="00895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E3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32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895FD0" w:rsidRPr="00A334F1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3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Hirata.</w:t>
      </w:r>
      <w:proofErr w:type="gramEnd"/>
    </w:p>
    <w:p w:rsidR="00895FD0" w:rsidRPr="00964E32" w:rsidRDefault="00895FD0" w:rsidP="00895FD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E3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64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32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895FD0" w:rsidRDefault="00895FD0" w:rsidP="00895F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95FD0" w:rsidRDefault="00895FD0" w:rsidP="00895F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Hirata.</w:t>
      </w:r>
    </w:p>
    <w:p w:rsidR="00895FD0" w:rsidRPr="008C3A1F" w:rsidRDefault="00895FD0" w:rsidP="00895F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FD0" w:rsidRPr="00964E32" w:rsidRDefault="00895FD0" w:rsidP="00895FD0">
      <w:pPr>
        <w:pStyle w:val="ListParagraph"/>
        <w:numPr>
          <w:ilvl w:val="1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E32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964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E32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895FD0" w:rsidRPr="00877B6E" w:rsidRDefault="00895FD0" w:rsidP="00895F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A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dalamm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A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diperinci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3A56">
        <w:rPr>
          <w:rFonts w:ascii="Times New Roman" w:hAnsi="Times New Roman" w:cs="Times New Roman"/>
          <w:sz w:val="24"/>
          <w:szCs w:val="24"/>
        </w:rPr>
        <w:t>.</w:t>
      </w:r>
    </w:p>
    <w:p w:rsidR="00895FD0" w:rsidRDefault="00895FD0" w:rsidP="00895F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sebenarnya.dengan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FD0" w:rsidRDefault="00895FD0" w:rsidP="00895F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10B" w:rsidRDefault="00F6010B"/>
    <w:sectPr w:rsidR="00F6010B" w:rsidSect="00895FD0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D0" w:rsidRDefault="00895FD0" w:rsidP="00895FD0">
      <w:pPr>
        <w:spacing w:after="0" w:line="240" w:lineRule="auto"/>
      </w:pPr>
      <w:r>
        <w:separator/>
      </w:r>
    </w:p>
  </w:endnote>
  <w:endnote w:type="continuationSeparator" w:id="1">
    <w:p w:rsidR="00895FD0" w:rsidRDefault="00895FD0" w:rsidP="0089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10"/>
      <w:docPartObj>
        <w:docPartGallery w:val="Page Numbers (Bottom of Page)"/>
        <w:docPartUnique/>
      </w:docPartObj>
    </w:sdtPr>
    <w:sdtContent>
      <w:p w:rsidR="00895FD0" w:rsidRDefault="00895FD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5FD0" w:rsidRDefault="00895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D0" w:rsidRDefault="00895FD0" w:rsidP="00895FD0">
      <w:pPr>
        <w:spacing w:after="0" w:line="240" w:lineRule="auto"/>
      </w:pPr>
      <w:r>
        <w:separator/>
      </w:r>
    </w:p>
  </w:footnote>
  <w:footnote w:type="continuationSeparator" w:id="1">
    <w:p w:rsidR="00895FD0" w:rsidRDefault="00895FD0" w:rsidP="0089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09"/>
      <w:docPartObj>
        <w:docPartGallery w:val="Page Numbers (Top of Page)"/>
        <w:docPartUnique/>
      </w:docPartObj>
    </w:sdtPr>
    <w:sdtContent>
      <w:p w:rsidR="00895FD0" w:rsidRDefault="00895FD0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5FD0" w:rsidRDefault="00895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BED"/>
    <w:multiLevelType w:val="hybridMultilevel"/>
    <w:tmpl w:val="2ECA4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2C4D"/>
    <w:multiLevelType w:val="hybridMultilevel"/>
    <w:tmpl w:val="70D28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70946"/>
    <w:multiLevelType w:val="hybridMultilevel"/>
    <w:tmpl w:val="85E2A150"/>
    <w:lvl w:ilvl="0" w:tplc="3CB4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07FC0"/>
    <w:multiLevelType w:val="hybridMultilevel"/>
    <w:tmpl w:val="A09E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3394"/>
    <w:multiLevelType w:val="multilevel"/>
    <w:tmpl w:val="ED242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6571A2"/>
    <w:multiLevelType w:val="hybridMultilevel"/>
    <w:tmpl w:val="46B4C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FD0"/>
    <w:rsid w:val="00895FD0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D0"/>
  </w:style>
  <w:style w:type="paragraph" w:styleId="Footer">
    <w:name w:val="footer"/>
    <w:basedOn w:val="Normal"/>
    <w:link w:val="FooterChar"/>
    <w:uiPriority w:val="99"/>
    <w:unhideWhenUsed/>
    <w:rsid w:val="008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budi</cp:lastModifiedBy>
  <cp:revision>1</cp:revision>
  <dcterms:created xsi:type="dcterms:W3CDTF">2018-09-07T00:54:00Z</dcterms:created>
  <dcterms:modified xsi:type="dcterms:W3CDTF">2018-09-07T00:56:00Z</dcterms:modified>
</cp:coreProperties>
</file>