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68" w:rsidRPr="00B37A35" w:rsidRDefault="000A4368" w:rsidP="000A4368">
      <w:pPr>
        <w:spacing w:line="480" w:lineRule="auto"/>
        <w:jc w:val="center"/>
        <w:rPr>
          <w:rFonts w:asciiTheme="majorBidi" w:hAnsiTheme="majorBidi" w:cstheme="majorBidi"/>
          <w:b/>
          <w:bCs/>
          <w:sz w:val="24"/>
          <w:szCs w:val="24"/>
          <w:lang w:val="id-ID"/>
        </w:rPr>
      </w:pPr>
      <w:r w:rsidRPr="00B37A35">
        <w:rPr>
          <w:rFonts w:asciiTheme="majorBidi" w:hAnsiTheme="majorBidi" w:cstheme="majorBidi"/>
          <w:b/>
          <w:bCs/>
          <w:sz w:val="24"/>
          <w:szCs w:val="24"/>
          <w:lang w:val="id-ID"/>
        </w:rPr>
        <w:t xml:space="preserve">BAB </w:t>
      </w:r>
      <w:r>
        <w:rPr>
          <w:rFonts w:asciiTheme="majorBidi" w:hAnsiTheme="majorBidi" w:cstheme="majorBidi"/>
          <w:b/>
          <w:bCs/>
          <w:sz w:val="24"/>
          <w:szCs w:val="24"/>
          <w:lang w:val="id-ID"/>
        </w:rPr>
        <w:t>V</w:t>
      </w:r>
    </w:p>
    <w:p w:rsidR="000A4368" w:rsidRPr="00B37A35" w:rsidRDefault="000A4368" w:rsidP="000A4368">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SIMPULAN DAN PENUTUP</w:t>
      </w:r>
    </w:p>
    <w:p w:rsidR="000A4368" w:rsidRDefault="000A4368" w:rsidP="000A4368">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bab ini akan menyimpulkan mengenai analisis tindak tutur pada spanduk di wialayah Bangkalan. Bab ini akan terbagi menjadi dua sub yaitu, pertama adalah Simpulan dan kedua adalah penutup. </w:t>
      </w:r>
    </w:p>
    <w:p w:rsidR="000A4368" w:rsidRDefault="000A4368" w:rsidP="000A4368">
      <w:p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5.1 Simpulan</w:t>
      </w:r>
    </w:p>
    <w:p w:rsidR="000A4368" w:rsidRPr="002D2B64" w:rsidRDefault="000A4368" w:rsidP="000A4368">
      <w:pPr>
        <w:spacing w:line="480" w:lineRule="auto"/>
        <w:ind w:firstLine="720"/>
        <w:jc w:val="both"/>
        <w:rPr>
          <w:rFonts w:asciiTheme="majorBidi" w:hAnsiTheme="majorBidi" w:cstheme="majorBidi"/>
          <w:sz w:val="24"/>
          <w:szCs w:val="24"/>
          <w:lang w:val="id-ID"/>
        </w:rPr>
      </w:pPr>
      <w:r w:rsidRPr="002D2B64">
        <w:rPr>
          <w:rFonts w:asciiTheme="majorBidi" w:hAnsiTheme="majorBidi" w:cstheme="majorBidi"/>
          <w:sz w:val="24"/>
          <w:szCs w:val="24"/>
          <w:lang w:val="id-ID"/>
        </w:rPr>
        <w:t>Berdasarkan h</w:t>
      </w:r>
      <w:r>
        <w:rPr>
          <w:rFonts w:asciiTheme="majorBidi" w:hAnsiTheme="majorBidi" w:cstheme="majorBidi"/>
          <w:sz w:val="24"/>
          <w:szCs w:val="24"/>
          <w:lang w:val="id-ID"/>
        </w:rPr>
        <w:t xml:space="preserve">asil penelitian, tindak tutur merupakan prilaku penutur dalam menyampaikan informasi terhadap objek tutur. Dalam penelitian ini, penulis menggunakan sarana spanduk untuk sasaran peneletian. </w:t>
      </w:r>
      <w:r w:rsidRPr="002D2B64">
        <w:rPr>
          <w:rFonts w:asciiTheme="majorBidi" w:hAnsiTheme="majorBidi" w:cstheme="majorBidi"/>
          <w:sz w:val="24"/>
          <w:szCs w:val="24"/>
          <w:lang w:val="id-ID"/>
        </w:rPr>
        <w:t>D</w:t>
      </w:r>
      <w:r>
        <w:rPr>
          <w:rFonts w:asciiTheme="majorBidi" w:hAnsiTheme="majorBidi" w:cstheme="majorBidi"/>
          <w:sz w:val="24"/>
          <w:szCs w:val="24"/>
          <w:lang w:val="id-ID"/>
        </w:rPr>
        <w:t>ari</w:t>
      </w:r>
      <w:r w:rsidRPr="002D2B64">
        <w:rPr>
          <w:rFonts w:asciiTheme="majorBidi" w:hAnsiTheme="majorBidi" w:cstheme="majorBidi"/>
          <w:sz w:val="24"/>
          <w:szCs w:val="24"/>
          <w:lang w:val="id-ID"/>
        </w:rPr>
        <w:t xml:space="preserve"> ke tiga rumusan </w:t>
      </w:r>
      <w:r>
        <w:rPr>
          <w:rFonts w:asciiTheme="majorBidi" w:hAnsiTheme="majorBidi" w:cstheme="majorBidi"/>
          <w:sz w:val="24"/>
          <w:szCs w:val="24"/>
          <w:lang w:val="id-ID"/>
        </w:rPr>
        <w:t>masalah tersebut a</w:t>
      </w:r>
      <w:r w:rsidRPr="002D2B64">
        <w:rPr>
          <w:rFonts w:asciiTheme="majorBidi" w:hAnsiTheme="majorBidi" w:cstheme="majorBidi"/>
          <w:sz w:val="24"/>
          <w:szCs w:val="24"/>
          <w:lang w:val="id-ID"/>
        </w:rPr>
        <w:t>da keberhasilan di dalam teks spanduk untuk mempengaruhi pandangan masyarakat tentang bentuk, makna dan fungsi yang ada di dalam spanduk itu sendiri. Sehingga secara bentuk, fungs</w:t>
      </w:r>
      <w:r>
        <w:rPr>
          <w:rFonts w:asciiTheme="majorBidi" w:hAnsiTheme="majorBidi" w:cstheme="majorBidi"/>
          <w:sz w:val="24"/>
          <w:szCs w:val="24"/>
          <w:lang w:val="id-ID"/>
        </w:rPr>
        <w:t>i dan makna teks spanduk sampai kepada masyarakat Bangkalan. Didalam pembahasan ditemukan</w:t>
      </w:r>
      <w:r w:rsidRPr="002D2B64">
        <w:rPr>
          <w:rFonts w:asciiTheme="majorBidi" w:hAnsiTheme="majorBidi" w:cstheme="majorBidi"/>
          <w:sz w:val="24"/>
          <w:szCs w:val="24"/>
          <w:lang w:val="id-ID"/>
        </w:rPr>
        <w:t xml:space="preserve"> teks spanduk sebagai bentuk, f</w:t>
      </w:r>
      <w:r>
        <w:rPr>
          <w:rFonts w:asciiTheme="majorBidi" w:hAnsiTheme="majorBidi" w:cstheme="majorBidi"/>
          <w:sz w:val="24"/>
          <w:szCs w:val="24"/>
          <w:lang w:val="id-ID"/>
        </w:rPr>
        <w:t>ungsi dan makna yang memiliki</w:t>
      </w:r>
      <w:r w:rsidRPr="002D2B64">
        <w:rPr>
          <w:rFonts w:asciiTheme="majorBidi" w:hAnsiTheme="majorBidi" w:cstheme="majorBidi"/>
          <w:sz w:val="24"/>
          <w:szCs w:val="24"/>
          <w:lang w:val="id-ID"/>
        </w:rPr>
        <w:t xml:space="preserve"> kepentingan</w:t>
      </w:r>
      <w:r>
        <w:rPr>
          <w:rFonts w:asciiTheme="majorBidi" w:hAnsiTheme="majorBidi" w:cstheme="majorBidi"/>
          <w:sz w:val="24"/>
          <w:szCs w:val="24"/>
          <w:lang w:val="id-ID"/>
        </w:rPr>
        <w:t xml:space="preserve"> tertentu</w:t>
      </w:r>
      <w:r w:rsidRPr="002D2B64">
        <w:rPr>
          <w:rFonts w:asciiTheme="majorBidi" w:hAnsiTheme="majorBidi" w:cstheme="majorBidi"/>
          <w:sz w:val="24"/>
          <w:szCs w:val="24"/>
          <w:lang w:val="id-ID"/>
        </w:rPr>
        <w:t xml:space="preserve">. </w:t>
      </w:r>
    </w:p>
    <w:p w:rsidR="000A4368" w:rsidRPr="00B0318C" w:rsidRDefault="000A4368" w:rsidP="000A4368">
      <w:pPr>
        <w:pStyle w:val="ListParagraph"/>
        <w:numPr>
          <w:ilvl w:val="1"/>
          <w:numId w:val="5"/>
        </w:numPr>
        <w:spacing w:line="480" w:lineRule="auto"/>
        <w:ind w:left="1134" w:hanging="567"/>
        <w:jc w:val="both"/>
        <w:rPr>
          <w:rFonts w:asciiTheme="majorBidi" w:hAnsiTheme="majorBidi" w:cstheme="majorBidi"/>
          <w:bCs/>
          <w:sz w:val="24"/>
          <w:szCs w:val="24"/>
          <w:lang w:val="id-ID"/>
        </w:rPr>
      </w:pPr>
      <w:r w:rsidRPr="00E407F6">
        <w:rPr>
          <w:rFonts w:asciiTheme="majorBidi" w:hAnsiTheme="majorBidi" w:cstheme="majorBidi"/>
          <w:bCs/>
          <w:sz w:val="24"/>
          <w:szCs w:val="24"/>
          <w:lang w:val="id-ID"/>
        </w:rPr>
        <w:t>Bentuk tindak tutur bisa mempengaruhi masyarakat se</w:t>
      </w:r>
      <w:r>
        <w:rPr>
          <w:rFonts w:asciiTheme="majorBidi" w:hAnsiTheme="majorBidi" w:cstheme="majorBidi"/>
          <w:bCs/>
          <w:sz w:val="24"/>
          <w:szCs w:val="24"/>
          <w:lang w:val="id-ID"/>
        </w:rPr>
        <w:t xml:space="preserve">cara langsung dan tidak langsung, memiliki </w:t>
      </w:r>
      <w:r w:rsidRPr="00B0318C">
        <w:rPr>
          <w:rFonts w:asciiTheme="majorBidi" w:hAnsiTheme="majorBidi" w:cstheme="majorBidi"/>
          <w:bCs/>
          <w:sz w:val="24"/>
          <w:szCs w:val="24"/>
          <w:lang w:val="id-ID"/>
        </w:rPr>
        <w:t>kepenting</w:t>
      </w:r>
      <w:r>
        <w:rPr>
          <w:rFonts w:asciiTheme="majorBidi" w:hAnsiTheme="majorBidi" w:cstheme="majorBidi"/>
          <w:bCs/>
          <w:sz w:val="24"/>
          <w:szCs w:val="24"/>
          <w:lang w:val="id-ID"/>
        </w:rPr>
        <w:t>an untuk membangun respon baru dari masyarakat.</w:t>
      </w:r>
    </w:p>
    <w:p w:rsidR="000A4368" w:rsidRPr="00E407F6" w:rsidRDefault="000A4368" w:rsidP="000A4368">
      <w:pPr>
        <w:pStyle w:val="ListParagraph"/>
        <w:numPr>
          <w:ilvl w:val="1"/>
          <w:numId w:val="5"/>
        </w:numPr>
        <w:spacing w:line="480" w:lineRule="auto"/>
        <w:ind w:left="1134" w:hanging="567"/>
        <w:jc w:val="both"/>
        <w:rPr>
          <w:rFonts w:asciiTheme="majorBidi" w:hAnsiTheme="majorBidi" w:cstheme="majorBidi"/>
          <w:bCs/>
          <w:sz w:val="24"/>
          <w:szCs w:val="24"/>
          <w:lang w:val="id-ID"/>
        </w:rPr>
      </w:pPr>
      <w:r w:rsidRPr="00E407F6">
        <w:rPr>
          <w:rFonts w:asciiTheme="majorBidi" w:hAnsiTheme="majorBidi" w:cstheme="majorBidi"/>
          <w:bCs/>
          <w:sz w:val="24"/>
          <w:szCs w:val="24"/>
          <w:lang w:val="id-ID"/>
        </w:rPr>
        <w:t>Fungsi tindak tutur</w:t>
      </w:r>
      <w:r>
        <w:rPr>
          <w:rFonts w:asciiTheme="majorBidi" w:hAnsiTheme="majorBidi" w:cstheme="majorBidi"/>
          <w:bCs/>
          <w:sz w:val="24"/>
          <w:szCs w:val="24"/>
          <w:lang w:val="id-ID"/>
        </w:rPr>
        <w:t xml:space="preserve"> di dalam spanduk dapat mempengaruhi masyarakat secara luas. dengan begitu spanduk masih menjadi jalur alternatif yang dianggap mampu membuat pengaruh selain sarana media lainnya.</w:t>
      </w:r>
    </w:p>
    <w:p w:rsidR="000A4368" w:rsidRPr="00E407F6" w:rsidRDefault="000A4368" w:rsidP="000A4368">
      <w:pPr>
        <w:pStyle w:val="ListParagraph"/>
        <w:numPr>
          <w:ilvl w:val="1"/>
          <w:numId w:val="5"/>
        </w:numPr>
        <w:spacing w:line="480" w:lineRule="auto"/>
        <w:ind w:left="1134" w:hanging="567"/>
        <w:jc w:val="both"/>
        <w:rPr>
          <w:rFonts w:asciiTheme="majorBidi" w:hAnsiTheme="majorBidi" w:cstheme="majorBidi"/>
          <w:bCs/>
          <w:sz w:val="24"/>
          <w:szCs w:val="24"/>
          <w:lang w:val="id-ID"/>
        </w:rPr>
      </w:pPr>
      <w:r w:rsidRPr="00E407F6">
        <w:rPr>
          <w:rFonts w:asciiTheme="majorBidi" w:hAnsiTheme="majorBidi" w:cstheme="majorBidi"/>
          <w:bCs/>
          <w:sz w:val="24"/>
          <w:szCs w:val="24"/>
          <w:lang w:val="id-ID"/>
        </w:rPr>
        <w:lastRenderedPageBreak/>
        <w:t>Makna di dalam tindak tutur berperan penting sebagai seb</w:t>
      </w:r>
      <w:r>
        <w:rPr>
          <w:rFonts w:asciiTheme="majorBidi" w:hAnsiTheme="majorBidi" w:cstheme="majorBidi"/>
          <w:bCs/>
          <w:sz w:val="24"/>
          <w:szCs w:val="24"/>
          <w:lang w:val="id-ID"/>
        </w:rPr>
        <w:t xml:space="preserve">uah pemahaman bahwa makna tersebut mempunyai tujuan yang berbeda-beda. </w:t>
      </w:r>
      <w:r w:rsidRPr="00E407F6">
        <w:rPr>
          <w:rFonts w:asciiTheme="majorBidi" w:hAnsiTheme="majorBidi" w:cstheme="majorBidi"/>
          <w:bCs/>
          <w:sz w:val="24"/>
          <w:szCs w:val="24"/>
          <w:lang w:val="id-ID"/>
        </w:rPr>
        <w:t>Makna</w:t>
      </w:r>
      <w:r>
        <w:rPr>
          <w:rFonts w:asciiTheme="majorBidi" w:hAnsiTheme="majorBidi" w:cstheme="majorBidi"/>
          <w:bCs/>
          <w:sz w:val="24"/>
          <w:szCs w:val="24"/>
          <w:lang w:val="id-ID"/>
        </w:rPr>
        <w:t xml:space="preserve"> memiliki maksud</w:t>
      </w:r>
      <w:r w:rsidRPr="00E407F6">
        <w:rPr>
          <w:rFonts w:asciiTheme="majorBidi" w:hAnsiTheme="majorBidi" w:cstheme="majorBidi"/>
          <w:bCs/>
          <w:sz w:val="24"/>
          <w:szCs w:val="24"/>
          <w:lang w:val="id-ID"/>
        </w:rPr>
        <w:t xml:space="preserve"> tersendiri di dalam mempengaruhi masyarakat dengan teks yang dibiarkan begitu saja. </w:t>
      </w:r>
    </w:p>
    <w:p w:rsidR="000A4368" w:rsidRPr="00E407F6" w:rsidRDefault="000A4368" w:rsidP="000A4368">
      <w:pPr>
        <w:pStyle w:val="ListParagraph"/>
        <w:numPr>
          <w:ilvl w:val="1"/>
          <w:numId w:val="4"/>
        </w:numPr>
        <w:spacing w:line="480" w:lineRule="auto"/>
        <w:jc w:val="both"/>
        <w:rPr>
          <w:rFonts w:asciiTheme="majorBidi" w:hAnsiTheme="majorBidi" w:cstheme="majorBidi"/>
          <w:b/>
          <w:bCs/>
          <w:sz w:val="24"/>
          <w:szCs w:val="24"/>
          <w:lang w:val="id-ID"/>
        </w:rPr>
      </w:pPr>
      <w:r w:rsidRPr="00E407F6">
        <w:rPr>
          <w:rFonts w:asciiTheme="majorBidi" w:hAnsiTheme="majorBidi" w:cstheme="majorBidi"/>
          <w:b/>
          <w:bCs/>
          <w:sz w:val="24"/>
          <w:szCs w:val="24"/>
          <w:lang w:val="id-ID"/>
        </w:rPr>
        <w:t>Penutup</w:t>
      </w:r>
    </w:p>
    <w:p w:rsidR="000A4368" w:rsidRDefault="000A4368" w:rsidP="000A4368">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Berdasarkan hasil penelitian dan pembahasan di atas, maka penyusun dapat memberikan saran, </w:t>
      </w:r>
      <w:r w:rsidRPr="00E407F6">
        <w:rPr>
          <w:rFonts w:asciiTheme="majorBidi" w:hAnsiTheme="majorBidi" w:cstheme="majorBidi"/>
          <w:bCs/>
          <w:sz w:val="24"/>
          <w:szCs w:val="24"/>
          <w:lang w:val="id-ID"/>
        </w:rPr>
        <w:t>diharapkan ke depan banyak penelitian-penelitian yang berkaitan dengan tindak tutur. Objek teks memang lebih menarik daripada lisan, sehingga penelitian ini diharapkan bisa dikembangkan pada kemudia hari. Sebagai bahan kritik atau sebagai bahan observasi lebih lanjut. Pada tahap akhir penelitian ini memang masih butuh perbaikan, sehingga ke depannya muncullah penelitian-penelitian yang serupa dan lebih baik lagi.</w:t>
      </w:r>
    </w:p>
    <w:p w:rsidR="00FC6EF0" w:rsidRPr="000A4368" w:rsidRDefault="00FC6EF0" w:rsidP="000A4368"/>
    <w:sectPr w:rsidR="00FC6EF0" w:rsidRPr="000A4368" w:rsidSect="00167104">
      <w:footerReference w:type="default" r:id="rId5"/>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07522024"/>
      <w:docPartObj>
        <w:docPartGallery w:val="Page Numbers (Bottom of Page)"/>
        <w:docPartUnique/>
      </w:docPartObj>
    </w:sdtPr>
    <w:sdtEndPr>
      <w:rPr>
        <w:noProof/>
      </w:rPr>
    </w:sdtEndPr>
    <w:sdtContent>
      <w:p w:rsidR="006A25FD" w:rsidRPr="00CF50A9" w:rsidRDefault="000A4368">
        <w:pPr>
          <w:pStyle w:val="Footer"/>
          <w:jc w:val="center"/>
          <w:rPr>
            <w:rFonts w:asciiTheme="majorBidi" w:hAnsiTheme="majorBidi" w:cstheme="majorBidi"/>
            <w:sz w:val="24"/>
            <w:szCs w:val="24"/>
          </w:rPr>
        </w:pPr>
        <w:r w:rsidRPr="00CF50A9">
          <w:rPr>
            <w:rFonts w:asciiTheme="majorBidi" w:hAnsiTheme="majorBidi" w:cstheme="majorBidi"/>
            <w:sz w:val="24"/>
            <w:szCs w:val="24"/>
          </w:rPr>
          <w:fldChar w:fldCharType="begin"/>
        </w:r>
        <w:r w:rsidRPr="00CF50A9">
          <w:rPr>
            <w:rFonts w:asciiTheme="majorBidi" w:hAnsiTheme="majorBidi" w:cstheme="majorBidi"/>
            <w:sz w:val="24"/>
            <w:szCs w:val="24"/>
          </w:rPr>
          <w:instrText xml:space="preserve"> PAGE   \* MERGEFORMAT </w:instrText>
        </w:r>
        <w:r w:rsidRPr="00CF50A9">
          <w:rPr>
            <w:rFonts w:asciiTheme="majorBidi" w:hAnsiTheme="majorBidi" w:cstheme="majorBidi"/>
            <w:sz w:val="24"/>
            <w:szCs w:val="24"/>
          </w:rPr>
          <w:fldChar w:fldCharType="separate"/>
        </w:r>
        <w:r>
          <w:rPr>
            <w:rFonts w:asciiTheme="majorBidi" w:hAnsiTheme="majorBidi" w:cstheme="majorBidi"/>
            <w:noProof/>
            <w:sz w:val="24"/>
            <w:szCs w:val="24"/>
          </w:rPr>
          <w:t>1</w:t>
        </w:r>
        <w:r w:rsidRPr="00CF50A9">
          <w:rPr>
            <w:rFonts w:asciiTheme="majorBidi" w:hAnsiTheme="majorBidi" w:cstheme="majorBidi"/>
            <w:noProof/>
            <w:sz w:val="24"/>
            <w:szCs w:val="24"/>
          </w:rPr>
          <w:fldChar w:fldCharType="end"/>
        </w:r>
      </w:p>
    </w:sdtContent>
  </w:sdt>
  <w:p w:rsidR="006A25FD" w:rsidRPr="00CF50A9" w:rsidRDefault="000A4368">
    <w:pPr>
      <w:rPr>
        <w:rFonts w:asciiTheme="majorBidi" w:hAnsiTheme="majorBidi" w:cstheme="majorBidi"/>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CD7"/>
    <w:multiLevelType w:val="multilevel"/>
    <w:tmpl w:val="4156D5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653DB9"/>
    <w:multiLevelType w:val="multilevel"/>
    <w:tmpl w:val="0A387A1A"/>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B1C188B"/>
    <w:multiLevelType w:val="hybridMultilevel"/>
    <w:tmpl w:val="8CE482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E4500"/>
    <w:multiLevelType w:val="multilevel"/>
    <w:tmpl w:val="C5FCF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F8C53D4"/>
    <w:multiLevelType w:val="multilevel"/>
    <w:tmpl w:val="0F2C89C4"/>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67104"/>
    <w:rsid w:val="000A4368"/>
    <w:rsid w:val="00167104"/>
    <w:rsid w:val="00FC6E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04"/>
    <w:pPr>
      <w:ind w:left="720"/>
      <w:contextualSpacing/>
    </w:pPr>
  </w:style>
  <w:style w:type="paragraph" w:styleId="Footer">
    <w:name w:val="footer"/>
    <w:basedOn w:val="Normal"/>
    <w:link w:val="FooterChar"/>
    <w:uiPriority w:val="99"/>
    <w:unhideWhenUsed/>
    <w:rsid w:val="0016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0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2019-02-01T02:53:00Z</dcterms:created>
  <dcterms:modified xsi:type="dcterms:W3CDTF">2019-02-01T02:53:00Z</dcterms:modified>
</cp:coreProperties>
</file>