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4E" w:rsidRPr="00841B38" w:rsidRDefault="00651D4E" w:rsidP="00651D4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Rectangle 1" o:spid="_x0000_s1026" style="position:absolute;left:0;text-align:left;margin-left:375.15pt;margin-top:-49.9pt;width:36pt;height:18.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" fillcolor="white [3201]" strokecolor="white [3212]" strokeweight="1pt"/>
        </w:pict>
      </w:r>
      <w:r w:rsidRPr="00841B38">
        <w:rPr>
          <w:rFonts w:ascii="Times New Roman" w:hAnsi="Times New Roman" w:cs="Times New Roman"/>
          <w:b/>
          <w:sz w:val="24"/>
          <w:szCs w:val="24"/>
        </w:rPr>
        <w:t xml:space="preserve">BAB 1 </w:t>
      </w:r>
    </w:p>
    <w:p w:rsidR="00651D4E" w:rsidRPr="00841B38" w:rsidRDefault="00651D4E" w:rsidP="00651D4E">
      <w:pPr>
        <w:spacing w:line="480" w:lineRule="auto"/>
        <w:jc w:val="center"/>
        <w:rPr>
          <w:rFonts w:ascii="Times New Roman" w:hAnsi="Times New Roman" w:cs="Times New Roman"/>
          <w:b/>
          <w:sz w:val="24"/>
          <w:szCs w:val="24"/>
          <w:lang w:val="en-GB"/>
        </w:rPr>
      </w:pPr>
      <w:r w:rsidRPr="00841B38">
        <w:rPr>
          <w:rFonts w:ascii="Times New Roman" w:hAnsi="Times New Roman" w:cs="Times New Roman"/>
          <w:b/>
          <w:sz w:val="24"/>
          <w:szCs w:val="24"/>
        </w:rPr>
        <w:t>PENDAHULUAN</w:t>
      </w:r>
    </w:p>
    <w:p w:rsidR="00651D4E" w:rsidRPr="00841B38" w:rsidRDefault="00651D4E" w:rsidP="00651D4E">
      <w:pPr>
        <w:pStyle w:val="ListParagraph"/>
        <w:numPr>
          <w:ilvl w:val="0"/>
          <w:numId w:val="1"/>
        </w:numPr>
        <w:spacing w:line="480" w:lineRule="auto"/>
        <w:ind w:left="0"/>
        <w:jc w:val="both"/>
        <w:rPr>
          <w:rFonts w:ascii="Times New Roman" w:hAnsi="Times New Roman" w:cs="Times New Roman"/>
          <w:sz w:val="24"/>
          <w:szCs w:val="24"/>
        </w:rPr>
      </w:pPr>
      <w:r w:rsidRPr="00841B38">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651D4E" w:rsidRPr="00841B38" w:rsidRDefault="00651D4E" w:rsidP="00651D4E">
      <w:pPr>
        <w:pStyle w:val="ListParagraph"/>
        <w:spacing w:line="480" w:lineRule="auto"/>
        <w:ind w:left="0" w:firstLine="720"/>
        <w:jc w:val="both"/>
        <w:rPr>
          <w:rFonts w:ascii="Times New Roman" w:hAnsi="Times New Roman" w:cs="Times New Roman"/>
          <w:sz w:val="24"/>
          <w:szCs w:val="24"/>
        </w:rPr>
      </w:pPr>
      <w:r w:rsidRPr="00841B38">
        <w:rPr>
          <w:rFonts w:ascii="Times New Roman" w:hAnsi="Times New Roman" w:cs="Times New Roman"/>
          <w:sz w:val="24"/>
          <w:szCs w:val="24"/>
        </w:rPr>
        <w:t xml:space="preserve">Matematika adalah disiplin ilmu yang mempunyai sifat yang khas kalau dibandingkan dengan disiplin ilmu yang lain. Matematika mempunyai sifat abstrak yang tersusun secara hierarki, aksioma-aksioma, definisi-definisi, dalil-dalil dan penalaran deduktif sehingga meskipun sesungguhnya matematika mengajarkan proses logis dalam berpikir memecahkan masalah dan menarik konklusi, sifatnya yang abstrak ini membuat anak kadang kesulitan untuk memahami pelajaran matematika (Ayok Ariyanto, 2016). Oleh karena itu, kegiatan belajar mengajar matematika sebaiknya juga tidak disamakan dengan ilmu yang lain. Kegiatan belajar mengajar haruslah diatur sekaligus memperhatikan kemampuan yang belajar dan hakekat matematika, serta menggunakan metode dan pendekatan yang tepat untuk membantu menyelesaikan masalah kesulitan siswa dalam belajar sehingga nantinya siswa mampu untuk mengembangkan kreatifitas dan prestasi belajar mereka. </w:t>
      </w:r>
    </w:p>
    <w:p w:rsidR="00651D4E" w:rsidRPr="00841B38" w:rsidRDefault="00651D4E" w:rsidP="00651D4E">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Text Box 2" o:spid="_x0000_s1027" type="#_x0000_t202" style="position:absolute;left:0;text-align:left;margin-left:181.4pt;margin-top:237.1pt;width:33.45pt;height:2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" fillcolor="white [3201]" strokecolor="white [3212]" strokeweight=".5pt">
            <v:textbox>
              <w:txbxContent>
                <w:p w:rsidR="00651D4E" w:rsidRDefault="00651D4E" w:rsidP="00651D4E">
                  <w:r>
                    <w:t>1</w:t>
                  </w:r>
                </w:p>
              </w:txbxContent>
            </v:textbox>
          </v:shape>
        </w:pict>
      </w:r>
      <w:r w:rsidRPr="00841B38">
        <w:rPr>
          <w:rFonts w:ascii="Times New Roman" w:hAnsi="Times New Roman" w:cs="Times New Roman"/>
          <w:sz w:val="24"/>
          <w:szCs w:val="24"/>
        </w:rPr>
        <w:t>Berdasarkan pengalaman masalah yang timbul tentang pembelajaran matematika selama ini adalah siswa cenderung merasa kesulitan dalam memahami materi dan arti belajar dalam setiap pembelajaran matematika. Selain dari siswa masalah juga timbul dari sisi pengajar yang tak lain adalah guru mata pelajaran matematika yang kurang memahami metode pembelajaran dan pendekatan yang efektif dalam  mencapai tujuan pembelajaran. Akibatnya tidak ada timbal balik berupa pertanyaan atau tanggapan dari siswa yang mengajarkan mereka untuk berpikir kreatif dan kritis yang akan berpengaruh terhadap ketuntasan belajar.</w:t>
      </w:r>
    </w:p>
    <w:p w:rsidR="00651D4E" w:rsidRPr="00841B38" w:rsidRDefault="00651D4E" w:rsidP="00651D4E">
      <w:pPr>
        <w:spacing w:line="480" w:lineRule="auto"/>
        <w:ind w:firstLine="720"/>
        <w:jc w:val="both"/>
        <w:rPr>
          <w:rFonts w:ascii="Times New Roman" w:hAnsi="Times New Roman" w:cs="Times New Roman"/>
          <w:sz w:val="24"/>
          <w:szCs w:val="24"/>
        </w:rPr>
      </w:pPr>
      <w:r w:rsidRPr="00841B38">
        <w:rPr>
          <w:rFonts w:ascii="Times New Roman" w:hAnsi="Times New Roman" w:cs="Times New Roman"/>
          <w:sz w:val="24"/>
          <w:szCs w:val="24"/>
        </w:rPr>
        <w:t xml:space="preserve">Kenyataan yang sering terjadi disekolah pada saat kegiatan belajar mengajar berlangsung, siswa cenderung tidak aktif dalam pembelajaran. Siswa juga menunjukkan sikap </w:t>
      </w:r>
      <w:r w:rsidRPr="00841B38">
        <w:rPr>
          <w:rFonts w:ascii="Times New Roman" w:hAnsi="Times New Roman" w:cs="Times New Roman"/>
          <w:sz w:val="24"/>
          <w:szCs w:val="24"/>
        </w:rPr>
        <w:lastRenderedPageBreak/>
        <w:t>acuh tak acuh atau malas ketika sedang menerima proses pembelajaran. Hal ini disebabkan karena kurangnya minat belajar siswa pada pembelajaran matematika.</w:t>
      </w:r>
    </w:p>
    <w:p w:rsidR="00651D4E" w:rsidRPr="00841B38" w:rsidRDefault="00651D4E" w:rsidP="00651D4E">
      <w:pPr>
        <w:spacing w:line="480" w:lineRule="auto"/>
        <w:ind w:firstLine="720"/>
        <w:jc w:val="both"/>
        <w:rPr>
          <w:rFonts w:ascii="Times New Roman" w:hAnsi="Times New Roman" w:cs="Times New Roman"/>
          <w:sz w:val="24"/>
          <w:szCs w:val="24"/>
        </w:rPr>
      </w:pPr>
      <w:r w:rsidRPr="00841B38">
        <w:rPr>
          <w:rFonts w:ascii="Times New Roman" w:hAnsi="Times New Roman" w:cs="Times New Roman"/>
          <w:sz w:val="24"/>
          <w:szCs w:val="24"/>
        </w:rPr>
        <w:t>Penggunaan metode ceramah oleh guru pada saat kegiatan belajar mengajar yang mengarah pada “</w:t>
      </w:r>
      <w:r w:rsidRPr="00841B38">
        <w:rPr>
          <w:rFonts w:ascii="Times New Roman" w:hAnsi="Times New Roman" w:cs="Times New Roman"/>
          <w:i/>
          <w:sz w:val="24"/>
          <w:szCs w:val="24"/>
        </w:rPr>
        <w:t>teacher centered</w:t>
      </w:r>
      <w:r w:rsidRPr="00841B38">
        <w:rPr>
          <w:rFonts w:ascii="Times New Roman" w:hAnsi="Times New Roman" w:cs="Times New Roman"/>
          <w:sz w:val="24"/>
          <w:szCs w:val="24"/>
        </w:rPr>
        <w:t>”,  membuat siswa hanya duduk, diam, dan mendengarkan sehingga siswa tidak diberikan kebebasan dalam berkreasi. Selain itu,pembelajaran yang dilakukan terlalu terpaku pada materi yang ada dibuku dan tidak melibatkan lingkungan sekitar siswa belajar, sehingga siswa sulit memahami materi yang diberikan oleh guru dan yang nantinya akan mengakibatkan banyak siswa yang nilainya kurang dari 75 atau bisa dikatakan tidak bisa mencapai Kriteria Ketuntasan Minimal (KKM) pada saat ulangan semester ataupun ulangan akhir semester.</w:t>
      </w:r>
    </w:p>
    <w:p w:rsidR="00651D4E" w:rsidRPr="00841B38" w:rsidRDefault="00651D4E" w:rsidP="00651D4E">
      <w:pPr>
        <w:spacing w:line="480" w:lineRule="auto"/>
        <w:ind w:firstLine="720"/>
        <w:jc w:val="both"/>
        <w:rPr>
          <w:rFonts w:ascii="Times New Roman" w:hAnsi="Times New Roman" w:cs="Times New Roman"/>
          <w:sz w:val="24"/>
          <w:szCs w:val="24"/>
        </w:rPr>
      </w:pPr>
      <w:r w:rsidRPr="00841B38">
        <w:rPr>
          <w:rFonts w:ascii="Times New Roman" w:hAnsi="Times New Roman" w:cs="Times New Roman"/>
          <w:sz w:val="24"/>
          <w:szCs w:val="24"/>
        </w:rPr>
        <w:t xml:space="preserve">Melihat kondisi kegiatan belajar mengajar yang membuat siswa hanya duduk, diam, tidak diberikan kebebasan dalam berkreasi, dan siswa sulit memahami materi, sehingga banyak siswa yang nilainya tidak mencapai KKM, peneliti merasa perlu adanya inovasi pembelajaran seperti penggunaan metode dan pendekatan yang berbeda dari biasanya sehingga siswa mampu mencapai KKM. Salah satu metode dan pendekatan yang dapat digunakan pada saat kegiatan belajar mengajar yaitu dengan metode pembelajaran </w:t>
      </w:r>
      <w:r w:rsidRPr="00841B38">
        <w:rPr>
          <w:rFonts w:ascii="Times New Roman" w:hAnsi="Times New Roman" w:cs="Times New Roman"/>
          <w:i/>
          <w:sz w:val="24"/>
          <w:szCs w:val="24"/>
        </w:rPr>
        <w:t xml:space="preserve">socretes </w:t>
      </w:r>
      <w:r w:rsidRPr="00841B38">
        <w:rPr>
          <w:rFonts w:ascii="Times New Roman" w:hAnsi="Times New Roman" w:cs="Times New Roman"/>
          <w:sz w:val="24"/>
          <w:szCs w:val="24"/>
        </w:rPr>
        <w:t xml:space="preserve">dengan pendekatan </w:t>
      </w:r>
      <w:r w:rsidRPr="00841B38">
        <w:rPr>
          <w:rFonts w:ascii="Times New Roman" w:hAnsi="Times New Roman" w:cs="Times New Roman"/>
          <w:i/>
          <w:sz w:val="24"/>
          <w:szCs w:val="24"/>
        </w:rPr>
        <w:t xml:space="preserve">metaphorical thinking </w:t>
      </w:r>
      <w:r w:rsidRPr="00841B38">
        <w:rPr>
          <w:rFonts w:ascii="Times New Roman" w:hAnsi="Times New Roman" w:cs="Times New Roman"/>
          <w:sz w:val="24"/>
          <w:szCs w:val="24"/>
        </w:rPr>
        <w:t>dimana siswa akan diberikan pertanyan-pertanyaan kritis dan analogi-analogi yang nantinya siswa diharapkan mampu berpikir kritis dan mudah memahami materi pelajaran.</w:t>
      </w:r>
    </w:p>
    <w:p w:rsidR="00651D4E" w:rsidRPr="00841B38" w:rsidRDefault="00651D4E" w:rsidP="00651D4E">
      <w:pPr>
        <w:spacing w:line="480" w:lineRule="auto"/>
        <w:ind w:firstLine="720"/>
        <w:jc w:val="both"/>
        <w:rPr>
          <w:rFonts w:ascii="Times New Roman" w:hAnsi="Times New Roman" w:cs="Times New Roman"/>
          <w:color w:val="000000"/>
          <w:sz w:val="24"/>
          <w:szCs w:val="24"/>
        </w:rPr>
      </w:pPr>
      <w:r w:rsidRPr="00841B38">
        <w:rPr>
          <w:rFonts w:ascii="Times New Roman" w:hAnsi="Times New Roman" w:cs="Times New Roman"/>
          <w:color w:val="000000"/>
          <w:sz w:val="24"/>
          <w:szCs w:val="24"/>
        </w:rPr>
        <w:t xml:space="preserve">Menurut Iqrommah (2015 : 70) metode </w:t>
      </w:r>
      <w:r w:rsidRPr="00841B38">
        <w:rPr>
          <w:rFonts w:ascii="Times New Roman" w:hAnsi="Times New Roman" w:cs="Times New Roman"/>
          <w:i/>
          <w:iCs/>
          <w:color w:val="000000"/>
          <w:sz w:val="24"/>
          <w:szCs w:val="24"/>
        </w:rPr>
        <w:t xml:space="preserve">Socrates </w:t>
      </w:r>
      <w:r w:rsidRPr="00841B38">
        <w:rPr>
          <w:rFonts w:ascii="Times New Roman" w:hAnsi="Times New Roman" w:cs="Times New Roman"/>
          <w:color w:val="000000"/>
          <w:sz w:val="24"/>
          <w:szCs w:val="24"/>
        </w:rPr>
        <w:t xml:space="preserve">menuntut pembelajar berpikir kritis dan hasil akhirnya juga bersikap kritis. </w:t>
      </w:r>
      <w:r w:rsidRPr="00841B38">
        <w:rPr>
          <w:rFonts w:ascii="Times New Roman" w:hAnsi="Times New Roman" w:cs="Times New Roman"/>
          <w:sz w:val="24"/>
          <w:szCs w:val="24"/>
        </w:rPr>
        <w:t xml:space="preserve">Metode </w:t>
      </w:r>
      <w:r w:rsidRPr="00841B38">
        <w:rPr>
          <w:rFonts w:ascii="Times New Roman" w:hAnsi="Times New Roman" w:cs="Times New Roman"/>
          <w:i/>
          <w:sz w:val="24"/>
          <w:szCs w:val="24"/>
        </w:rPr>
        <w:t xml:space="preserve">Socretes </w:t>
      </w:r>
      <w:r w:rsidRPr="00841B38">
        <w:rPr>
          <w:rFonts w:ascii="Times New Roman" w:hAnsi="Times New Roman" w:cs="Times New Roman"/>
          <w:sz w:val="24"/>
          <w:szCs w:val="24"/>
        </w:rPr>
        <w:t xml:space="preserve">ini dalam pembelajarannya dilakukan dengan percakapan, perdebatan yang dilakukan oleh dua orang atau lebih yang saling berdiskusi dan dihadapkan dengan suatu deretan pertanyaan-pertanyaan, yang dari serangkaian pertanyaan-pertanyaan itu diharapkan siswa mampu/dapat menemukan </w:t>
      </w:r>
      <w:r w:rsidRPr="00841B38">
        <w:rPr>
          <w:rFonts w:ascii="Times New Roman" w:hAnsi="Times New Roman" w:cs="Times New Roman"/>
          <w:sz w:val="24"/>
          <w:szCs w:val="24"/>
        </w:rPr>
        <w:lastRenderedPageBreak/>
        <w:t>jawabannya, saling memmbantu dalam menemukan jawaban dariprtanyanaa-pertanyaan yang sulit.</w:t>
      </w:r>
      <w:r w:rsidRPr="00841B38">
        <w:rPr>
          <w:rFonts w:ascii="Times New Roman" w:hAnsi="Times New Roman" w:cs="Times New Roman"/>
          <w:iCs/>
          <w:color w:val="000000"/>
          <w:sz w:val="24"/>
          <w:szCs w:val="24"/>
        </w:rPr>
        <w:t xml:space="preserve">Salah satu kelemahan metode </w:t>
      </w:r>
      <w:r w:rsidRPr="00841B38">
        <w:rPr>
          <w:rFonts w:ascii="Times New Roman" w:hAnsi="Times New Roman" w:cs="Times New Roman"/>
          <w:i/>
          <w:iCs/>
          <w:color w:val="000000"/>
          <w:sz w:val="24"/>
          <w:szCs w:val="24"/>
        </w:rPr>
        <w:t>Socretes</w:t>
      </w:r>
      <w:r w:rsidRPr="00841B38">
        <w:rPr>
          <w:rFonts w:ascii="Times New Roman" w:hAnsi="Times New Roman" w:cs="Times New Roman"/>
          <w:iCs/>
          <w:color w:val="000000"/>
          <w:sz w:val="24"/>
          <w:szCs w:val="24"/>
        </w:rPr>
        <w:t xml:space="preserve"> adalah dapat menciptakan lingkungan belajar yang menakutkan. Maka dari itu perlu adanya pendekatan untuk mengiringi metode pembelajaran </w:t>
      </w:r>
      <w:r w:rsidRPr="00841B38">
        <w:rPr>
          <w:rFonts w:ascii="Times New Roman" w:hAnsi="Times New Roman" w:cs="Times New Roman"/>
          <w:i/>
          <w:iCs/>
          <w:color w:val="000000"/>
          <w:sz w:val="24"/>
          <w:szCs w:val="24"/>
        </w:rPr>
        <w:t>Socretes</w:t>
      </w:r>
      <w:r w:rsidRPr="00841B38">
        <w:rPr>
          <w:rFonts w:ascii="Times New Roman" w:hAnsi="Times New Roman" w:cs="Times New Roman"/>
          <w:iCs/>
          <w:color w:val="000000"/>
          <w:sz w:val="24"/>
          <w:szCs w:val="24"/>
        </w:rPr>
        <w:t xml:space="preserve"> ini.</w:t>
      </w:r>
    </w:p>
    <w:p w:rsidR="00651D4E" w:rsidRPr="00841B38" w:rsidRDefault="00651D4E" w:rsidP="00651D4E">
      <w:pPr>
        <w:spacing w:line="480" w:lineRule="auto"/>
        <w:ind w:firstLine="720"/>
        <w:jc w:val="both"/>
        <w:rPr>
          <w:rFonts w:ascii="Times New Roman" w:hAnsi="Times New Roman" w:cs="Times New Roman"/>
          <w:i/>
          <w:iCs/>
          <w:color w:val="000000"/>
          <w:sz w:val="24"/>
          <w:szCs w:val="24"/>
        </w:rPr>
      </w:pPr>
      <w:r w:rsidRPr="00841B38">
        <w:rPr>
          <w:rFonts w:ascii="Times New Roman" w:hAnsi="Times New Roman" w:cs="Times New Roman"/>
          <w:iCs/>
          <w:color w:val="000000"/>
          <w:sz w:val="24"/>
          <w:szCs w:val="24"/>
        </w:rPr>
        <w:t xml:space="preserve">Salah itu pendekatan yang cocok untuk mengiringi metode </w:t>
      </w:r>
      <w:r w:rsidRPr="00841B38">
        <w:rPr>
          <w:rFonts w:ascii="Times New Roman" w:hAnsi="Times New Roman" w:cs="Times New Roman"/>
          <w:i/>
          <w:iCs/>
          <w:color w:val="000000"/>
          <w:sz w:val="24"/>
          <w:szCs w:val="24"/>
        </w:rPr>
        <w:t>Socretes</w:t>
      </w:r>
      <w:r w:rsidRPr="00841B38">
        <w:rPr>
          <w:rFonts w:ascii="Times New Roman" w:hAnsi="Times New Roman" w:cs="Times New Roman"/>
          <w:iCs/>
          <w:color w:val="000000"/>
          <w:sz w:val="24"/>
          <w:szCs w:val="24"/>
        </w:rPr>
        <w:t xml:space="preserve"> adalah pendekatan Metaphorical thinking. Hendriana (2012 : 95) </w:t>
      </w:r>
      <w:r w:rsidRPr="00841B38">
        <w:rPr>
          <w:rFonts w:ascii="Times New Roman" w:hAnsi="Times New Roman" w:cs="Times New Roman"/>
          <w:i/>
          <w:iCs/>
          <w:color w:val="000000"/>
          <w:sz w:val="24"/>
          <w:szCs w:val="24"/>
        </w:rPr>
        <w:t>Metaphorical thinking</w:t>
      </w:r>
      <w:r w:rsidRPr="00841B38">
        <w:rPr>
          <w:rFonts w:ascii="Times New Roman" w:hAnsi="Times New Roman" w:cs="Times New Roman"/>
          <w:iCs/>
          <w:color w:val="000000"/>
          <w:sz w:val="24"/>
          <w:szCs w:val="24"/>
        </w:rPr>
        <w:t xml:space="preserve"> adalah proses berpikir yang menggunakan metafora-metafora untuk memahami suatu konsep. Selain itu pendekatan ini dapat menumbuhkan minat siswa dalam proses pembelajaran karena siswa akan diberikan analogi-analogi yang memudahkan siswa dalam menerima ataupun memahami materi pelajaran. Dengan demikian apabila pendekatan ini digunakan dalam metode pembelajaran Socretes, pendekatan ini akan mengurangi rasa bosan dan takut pesertadidik dengan pertanyaan-pertanyaan yang menjadi ciri khas </w:t>
      </w:r>
      <w:r w:rsidRPr="00841B38">
        <w:rPr>
          <w:rFonts w:ascii="Times New Roman" w:hAnsi="Times New Roman" w:cs="Times New Roman"/>
          <w:i/>
          <w:iCs/>
          <w:color w:val="000000"/>
          <w:sz w:val="24"/>
          <w:szCs w:val="24"/>
        </w:rPr>
        <w:t>Socretes.</w:t>
      </w:r>
    </w:p>
    <w:p w:rsidR="00651D4E" w:rsidRPr="00841B38" w:rsidRDefault="00651D4E" w:rsidP="00651D4E">
      <w:pPr>
        <w:spacing w:line="480" w:lineRule="auto"/>
        <w:ind w:firstLine="720"/>
        <w:jc w:val="both"/>
        <w:rPr>
          <w:rFonts w:ascii="Times New Roman" w:hAnsi="Times New Roman" w:cs="Times New Roman"/>
          <w:color w:val="000000"/>
          <w:sz w:val="24"/>
          <w:szCs w:val="24"/>
        </w:rPr>
      </w:pPr>
      <w:r w:rsidRPr="00841B38">
        <w:rPr>
          <w:rFonts w:ascii="Times New Roman" w:hAnsi="Times New Roman" w:cs="Times New Roman"/>
          <w:iCs/>
          <w:color w:val="000000"/>
          <w:sz w:val="24"/>
          <w:szCs w:val="24"/>
        </w:rPr>
        <w:t>Berdasarkan latar belakang tersebut, maka peneliti memilih judul “</w:t>
      </w:r>
      <w:r w:rsidRPr="00841B38">
        <w:rPr>
          <w:rFonts w:ascii="Times New Roman" w:hAnsi="Times New Roman" w:cs="Times New Roman"/>
          <w:i/>
          <w:sz w:val="24"/>
          <w:szCs w:val="24"/>
        </w:rPr>
        <w:t>Efektivitas Metode Socrates Dengan Pendekatan Metaphoricaal Thinking Pada Materi Fungsi Kelas XSMA Negeri 4 bangkalan</w:t>
      </w:r>
      <w:r w:rsidRPr="00841B38">
        <w:rPr>
          <w:rFonts w:ascii="Times New Roman" w:hAnsi="Times New Roman" w:cs="Times New Roman"/>
          <w:iCs/>
          <w:color w:val="000000"/>
          <w:sz w:val="24"/>
          <w:szCs w:val="24"/>
        </w:rPr>
        <w:t>”</w:t>
      </w:r>
    </w:p>
    <w:p w:rsidR="00651D4E" w:rsidRPr="00841B38" w:rsidRDefault="00651D4E" w:rsidP="00651D4E">
      <w:pPr>
        <w:pStyle w:val="ListParagraph"/>
        <w:numPr>
          <w:ilvl w:val="0"/>
          <w:numId w:val="1"/>
        </w:numPr>
        <w:spacing w:line="480" w:lineRule="auto"/>
        <w:ind w:left="0"/>
        <w:jc w:val="both"/>
        <w:rPr>
          <w:rFonts w:ascii="Times New Roman" w:hAnsi="Times New Roman" w:cs="Times New Roman"/>
          <w:b/>
          <w:sz w:val="24"/>
          <w:szCs w:val="24"/>
        </w:rPr>
      </w:pPr>
      <w:r w:rsidRPr="00841B38">
        <w:rPr>
          <w:rFonts w:ascii="Times New Roman" w:hAnsi="Times New Roman" w:cs="Times New Roman"/>
          <w:b/>
          <w:sz w:val="24"/>
          <w:szCs w:val="24"/>
        </w:rPr>
        <w:t>Rumusan Masalah</w:t>
      </w:r>
    </w:p>
    <w:p w:rsidR="00651D4E" w:rsidRPr="00841B38" w:rsidRDefault="00651D4E" w:rsidP="00651D4E">
      <w:pPr>
        <w:pStyle w:val="ListParagraph"/>
        <w:spacing w:line="480" w:lineRule="auto"/>
        <w:ind w:left="0" w:firstLine="720"/>
        <w:jc w:val="both"/>
        <w:rPr>
          <w:rFonts w:ascii="Times New Roman" w:hAnsi="Times New Roman" w:cs="Times New Roman"/>
          <w:sz w:val="24"/>
          <w:szCs w:val="24"/>
        </w:rPr>
      </w:pPr>
      <w:r w:rsidRPr="00841B38">
        <w:rPr>
          <w:rFonts w:ascii="Times New Roman" w:hAnsi="Times New Roman" w:cs="Times New Roman"/>
          <w:sz w:val="24"/>
          <w:szCs w:val="24"/>
        </w:rPr>
        <w:t>Berdasarkan latar belakang diatas, maka rumusan masalah dalam penelitian ini adalah :</w:t>
      </w:r>
    </w:p>
    <w:p w:rsidR="00651D4E" w:rsidRPr="00841B38" w:rsidRDefault="00651D4E" w:rsidP="00651D4E">
      <w:pPr>
        <w:pStyle w:val="ListParagraph"/>
        <w:numPr>
          <w:ilvl w:val="0"/>
          <w:numId w:val="2"/>
        </w:numPr>
        <w:spacing w:line="480" w:lineRule="auto"/>
        <w:ind w:left="284"/>
        <w:jc w:val="both"/>
        <w:rPr>
          <w:rFonts w:ascii="Times New Roman" w:hAnsi="Times New Roman" w:cs="Times New Roman"/>
          <w:sz w:val="24"/>
          <w:szCs w:val="24"/>
        </w:rPr>
      </w:pPr>
      <w:r w:rsidRPr="00841B38">
        <w:rPr>
          <w:rFonts w:ascii="Times New Roman" w:hAnsi="Times New Roman" w:cs="Times New Roman"/>
          <w:sz w:val="24"/>
          <w:szCs w:val="24"/>
        </w:rPr>
        <w:t xml:space="preserve">Bagaimana kemampuan guru dalam mengelola pembelajara dengan menggunakan metode </w:t>
      </w:r>
      <w:r w:rsidRPr="00841B38">
        <w:rPr>
          <w:rFonts w:ascii="Times New Roman" w:hAnsi="Times New Roman" w:cs="Times New Roman"/>
          <w:i/>
          <w:sz w:val="24"/>
          <w:szCs w:val="24"/>
        </w:rPr>
        <w:t>socrates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metaphoricaalthinking</w:t>
      </w:r>
      <w:r w:rsidRPr="00841B38">
        <w:rPr>
          <w:rFonts w:ascii="Times New Roman" w:hAnsi="Times New Roman" w:cs="Times New Roman"/>
          <w:sz w:val="24"/>
          <w:szCs w:val="24"/>
        </w:rPr>
        <w:t xml:space="preserve"> pada materi fungsi kelas X SMA Negeri 4 bangkalan?</w:t>
      </w:r>
    </w:p>
    <w:p w:rsidR="00651D4E" w:rsidRPr="00841B38" w:rsidRDefault="00651D4E" w:rsidP="00651D4E">
      <w:pPr>
        <w:pStyle w:val="ListParagraph"/>
        <w:numPr>
          <w:ilvl w:val="0"/>
          <w:numId w:val="2"/>
        </w:numPr>
        <w:spacing w:line="480" w:lineRule="auto"/>
        <w:ind w:left="284"/>
        <w:jc w:val="both"/>
        <w:rPr>
          <w:rFonts w:ascii="Times New Roman" w:hAnsi="Times New Roman" w:cs="Times New Roman"/>
          <w:sz w:val="24"/>
          <w:szCs w:val="24"/>
        </w:rPr>
      </w:pPr>
      <w:r w:rsidRPr="00841B38">
        <w:rPr>
          <w:rFonts w:ascii="Times New Roman" w:hAnsi="Times New Roman" w:cs="Times New Roman"/>
          <w:sz w:val="24"/>
          <w:szCs w:val="24"/>
        </w:rPr>
        <w:t xml:space="preserve">Bagaimana aktifitas siswa selama metode pembelajaran </w:t>
      </w:r>
      <w:r w:rsidRPr="00841B38">
        <w:rPr>
          <w:rFonts w:ascii="Times New Roman" w:hAnsi="Times New Roman" w:cs="Times New Roman"/>
          <w:i/>
          <w:sz w:val="24"/>
          <w:szCs w:val="24"/>
        </w:rPr>
        <w:t>socrates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metaphoricaalthinking</w:t>
      </w:r>
      <w:r w:rsidRPr="00841B38">
        <w:rPr>
          <w:rFonts w:ascii="Times New Roman" w:hAnsi="Times New Roman" w:cs="Times New Roman"/>
          <w:sz w:val="24"/>
          <w:szCs w:val="24"/>
        </w:rPr>
        <w:t xml:space="preserve"> pada materi fungsi kelas X SMA Negeri 4 bangkalan?</w:t>
      </w:r>
    </w:p>
    <w:p w:rsidR="00651D4E" w:rsidRPr="00841B38" w:rsidRDefault="00651D4E" w:rsidP="00651D4E">
      <w:pPr>
        <w:pStyle w:val="ListParagraph"/>
        <w:numPr>
          <w:ilvl w:val="0"/>
          <w:numId w:val="2"/>
        </w:numPr>
        <w:spacing w:line="480" w:lineRule="auto"/>
        <w:ind w:left="284" w:hanging="284"/>
        <w:jc w:val="both"/>
        <w:rPr>
          <w:rFonts w:ascii="Times New Roman" w:hAnsi="Times New Roman" w:cs="Times New Roman"/>
          <w:sz w:val="24"/>
          <w:szCs w:val="24"/>
        </w:rPr>
      </w:pPr>
      <w:r w:rsidRPr="00841B38">
        <w:rPr>
          <w:rFonts w:ascii="Times New Roman" w:hAnsi="Times New Roman" w:cs="Times New Roman"/>
          <w:sz w:val="24"/>
          <w:szCs w:val="24"/>
        </w:rPr>
        <w:lastRenderedPageBreak/>
        <w:t xml:space="preserve">Bagaimana respon siswa tehadap metode pembelajaran </w:t>
      </w:r>
      <w:r w:rsidRPr="00841B38">
        <w:rPr>
          <w:rFonts w:ascii="Times New Roman" w:hAnsi="Times New Roman" w:cs="Times New Roman"/>
          <w:i/>
          <w:sz w:val="24"/>
          <w:szCs w:val="24"/>
        </w:rPr>
        <w:t>socrates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metaphoricaalthinking</w:t>
      </w:r>
      <w:r w:rsidRPr="00841B38">
        <w:rPr>
          <w:rFonts w:ascii="Times New Roman" w:hAnsi="Times New Roman" w:cs="Times New Roman"/>
          <w:sz w:val="24"/>
          <w:szCs w:val="24"/>
        </w:rPr>
        <w:t xml:space="preserve"> pada materi fungsi kelas X SMA Negeri 4 bangkalan?</w:t>
      </w:r>
    </w:p>
    <w:p w:rsidR="00651D4E" w:rsidRPr="00841B38" w:rsidRDefault="00651D4E" w:rsidP="00651D4E">
      <w:pPr>
        <w:pStyle w:val="ListParagraph"/>
        <w:numPr>
          <w:ilvl w:val="0"/>
          <w:numId w:val="2"/>
        </w:numPr>
        <w:spacing w:line="480" w:lineRule="auto"/>
        <w:ind w:left="284" w:hanging="284"/>
        <w:jc w:val="both"/>
        <w:rPr>
          <w:rFonts w:ascii="Times New Roman" w:hAnsi="Times New Roman" w:cs="Times New Roman"/>
          <w:sz w:val="24"/>
          <w:szCs w:val="24"/>
        </w:rPr>
      </w:pPr>
      <w:r w:rsidRPr="00841B38">
        <w:rPr>
          <w:rFonts w:ascii="Times New Roman" w:hAnsi="Times New Roman" w:cs="Times New Roman"/>
          <w:sz w:val="24"/>
          <w:szCs w:val="24"/>
        </w:rPr>
        <w:t xml:space="preserve">Bagaimana ketuntasan belajar siswa menggunakan metode pembelajaran </w:t>
      </w:r>
      <w:r w:rsidRPr="00841B38">
        <w:rPr>
          <w:rFonts w:ascii="Times New Roman" w:hAnsi="Times New Roman" w:cs="Times New Roman"/>
          <w:i/>
          <w:sz w:val="24"/>
          <w:szCs w:val="24"/>
        </w:rPr>
        <w:t>socrates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metaphoricaalthinking</w:t>
      </w:r>
      <w:r w:rsidRPr="00841B38">
        <w:rPr>
          <w:rFonts w:ascii="Times New Roman" w:hAnsi="Times New Roman" w:cs="Times New Roman"/>
          <w:sz w:val="24"/>
          <w:szCs w:val="24"/>
        </w:rPr>
        <w:t xml:space="preserve"> pada materi fungsi kelas X SMA Negeri 4 bangkalan?</w:t>
      </w:r>
    </w:p>
    <w:p w:rsidR="00651D4E" w:rsidRPr="00841B38" w:rsidRDefault="00651D4E" w:rsidP="00651D4E">
      <w:pPr>
        <w:pStyle w:val="ListParagraph"/>
        <w:numPr>
          <w:ilvl w:val="0"/>
          <w:numId w:val="1"/>
        </w:numPr>
        <w:spacing w:line="480" w:lineRule="auto"/>
        <w:ind w:left="0"/>
        <w:jc w:val="both"/>
        <w:rPr>
          <w:rFonts w:ascii="Times New Roman" w:hAnsi="Times New Roman" w:cs="Times New Roman"/>
          <w:b/>
          <w:sz w:val="24"/>
          <w:szCs w:val="24"/>
        </w:rPr>
      </w:pPr>
      <w:r w:rsidRPr="00841B38">
        <w:rPr>
          <w:rFonts w:ascii="Times New Roman" w:hAnsi="Times New Roman" w:cs="Times New Roman"/>
          <w:b/>
          <w:sz w:val="24"/>
          <w:szCs w:val="24"/>
        </w:rPr>
        <w:t>Tujuan Penelitian</w:t>
      </w:r>
    </w:p>
    <w:p w:rsidR="00651D4E" w:rsidRPr="00841B38" w:rsidRDefault="00651D4E" w:rsidP="00651D4E">
      <w:pPr>
        <w:pStyle w:val="ListParagraph"/>
        <w:spacing w:line="480" w:lineRule="auto"/>
        <w:ind w:left="0"/>
        <w:jc w:val="both"/>
        <w:rPr>
          <w:rFonts w:ascii="Times New Roman" w:hAnsi="Times New Roman" w:cs="Times New Roman"/>
          <w:sz w:val="24"/>
          <w:szCs w:val="24"/>
        </w:rPr>
      </w:pPr>
      <w:r w:rsidRPr="00841B38">
        <w:rPr>
          <w:rFonts w:ascii="Times New Roman" w:hAnsi="Times New Roman" w:cs="Times New Roman"/>
          <w:sz w:val="24"/>
          <w:szCs w:val="24"/>
        </w:rPr>
        <w:t>Berdasarkan Rumusan masalah diatas, maka tujan dari penelitian ini adalah :</w:t>
      </w:r>
    </w:p>
    <w:p w:rsidR="00651D4E" w:rsidRPr="00841B38" w:rsidRDefault="00651D4E" w:rsidP="00651D4E">
      <w:pPr>
        <w:pStyle w:val="ListParagraph"/>
        <w:numPr>
          <w:ilvl w:val="0"/>
          <w:numId w:val="3"/>
        </w:numPr>
        <w:spacing w:line="480" w:lineRule="auto"/>
        <w:ind w:left="284" w:hanging="284"/>
        <w:jc w:val="both"/>
        <w:rPr>
          <w:rFonts w:ascii="Times New Roman" w:hAnsi="Times New Roman" w:cs="Times New Roman"/>
          <w:sz w:val="24"/>
          <w:szCs w:val="24"/>
        </w:rPr>
      </w:pPr>
      <w:r w:rsidRPr="00841B38">
        <w:rPr>
          <w:rFonts w:ascii="Times New Roman" w:hAnsi="Times New Roman" w:cs="Times New Roman"/>
          <w:sz w:val="24"/>
          <w:szCs w:val="24"/>
        </w:rPr>
        <w:t xml:space="preserve">Untuk mendeskripsikan kemampuan guru dalam mengelola pembelajaran dengan menggunakan metode </w:t>
      </w:r>
      <w:r w:rsidRPr="00841B38">
        <w:rPr>
          <w:rFonts w:ascii="Times New Roman" w:hAnsi="Times New Roman" w:cs="Times New Roman"/>
          <w:i/>
          <w:sz w:val="24"/>
          <w:szCs w:val="24"/>
        </w:rPr>
        <w:t>socrates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metaphoricaalthinking</w:t>
      </w:r>
      <w:r w:rsidRPr="00841B38">
        <w:rPr>
          <w:rFonts w:ascii="Times New Roman" w:hAnsi="Times New Roman" w:cs="Times New Roman"/>
          <w:sz w:val="24"/>
          <w:szCs w:val="24"/>
        </w:rPr>
        <w:t xml:space="preserve"> pada materi fungsi kelas X SMA Negeri 4 bangkalan.</w:t>
      </w:r>
    </w:p>
    <w:p w:rsidR="00651D4E" w:rsidRPr="00841B38" w:rsidRDefault="00651D4E" w:rsidP="00651D4E">
      <w:pPr>
        <w:pStyle w:val="ListParagraph"/>
        <w:numPr>
          <w:ilvl w:val="0"/>
          <w:numId w:val="3"/>
        </w:numPr>
        <w:spacing w:line="480" w:lineRule="auto"/>
        <w:ind w:left="284" w:hanging="284"/>
        <w:jc w:val="both"/>
        <w:rPr>
          <w:rFonts w:ascii="Times New Roman" w:hAnsi="Times New Roman" w:cs="Times New Roman"/>
          <w:sz w:val="24"/>
          <w:szCs w:val="24"/>
        </w:rPr>
      </w:pPr>
      <w:r w:rsidRPr="00841B38">
        <w:rPr>
          <w:rFonts w:ascii="Times New Roman" w:hAnsi="Times New Roman" w:cs="Times New Roman"/>
          <w:sz w:val="24"/>
          <w:szCs w:val="24"/>
        </w:rPr>
        <w:t xml:space="preserve">Untuk mendeskripsikan aktifitas siswa selama metode pembelajaran </w:t>
      </w:r>
      <w:r w:rsidRPr="00841B38">
        <w:rPr>
          <w:rFonts w:ascii="Times New Roman" w:hAnsi="Times New Roman" w:cs="Times New Roman"/>
          <w:i/>
          <w:sz w:val="24"/>
          <w:szCs w:val="24"/>
        </w:rPr>
        <w:t>socrates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metaphoricaalthinking</w:t>
      </w:r>
      <w:r w:rsidRPr="00841B38">
        <w:rPr>
          <w:rFonts w:ascii="Times New Roman" w:hAnsi="Times New Roman" w:cs="Times New Roman"/>
          <w:sz w:val="24"/>
          <w:szCs w:val="24"/>
        </w:rPr>
        <w:t xml:space="preserve"> pada materi fungsi kelas X SMA Negeri 4 bangkalan. </w:t>
      </w:r>
    </w:p>
    <w:p w:rsidR="00651D4E" w:rsidRPr="00841B38" w:rsidRDefault="00651D4E" w:rsidP="00651D4E">
      <w:pPr>
        <w:pStyle w:val="ListParagraph"/>
        <w:numPr>
          <w:ilvl w:val="0"/>
          <w:numId w:val="3"/>
        </w:numPr>
        <w:spacing w:line="480" w:lineRule="auto"/>
        <w:ind w:left="284" w:hanging="284"/>
        <w:jc w:val="both"/>
        <w:rPr>
          <w:rFonts w:ascii="Times New Roman" w:hAnsi="Times New Roman" w:cs="Times New Roman"/>
          <w:sz w:val="24"/>
          <w:szCs w:val="24"/>
        </w:rPr>
      </w:pPr>
      <w:r w:rsidRPr="00841B38">
        <w:rPr>
          <w:rFonts w:ascii="Times New Roman" w:hAnsi="Times New Roman" w:cs="Times New Roman"/>
          <w:sz w:val="24"/>
          <w:szCs w:val="24"/>
        </w:rPr>
        <w:t xml:space="preserve">Untuk mendeskripsikan respon siswa tehadap metode pembelajaran </w:t>
      </w:r>
      <w:r w:rsidRPr="00841B38">
        <w:rPr>
          <w:rFonts w:ascii="Times New Roman" w:hAnsi="Times New Roman" w:cs="Times New Roman"/>
          <w:i/>
          <w:sz w:val="24"/>
          <w:szCs w:val="24"/>
        </w:rPr>
        <w:t>socrates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metaphoricaalthinking</w:t>
      </w:r>
      <w:r w:rsidRPr="00841B38">
        <w:rPr>
          <w:rFonts w:ascii="Times New Roman" w:hAnsi="Times New Roman" w:cs="Times New Roman"/>
          <w:sz w:val="24"/>
          <w:szCs w:val="24"/>
        </w:rPr>
        <w:t xml:space="preserve"> pada materi fungsi kelas X SMA Negeri 4 bangkalan.</w:t>
      </w:r>
    </w:p>
    <w:p w:rsidR="00651D4E" w:rsidRPr="00841B38" w:rsidRDefault="00651D4E" w:rsidP="00651D4E">
      <w:pPr>
        <w:pStyle w:val="ListParagraph"/>
        <w:numPr>
          <w:ilvl w:val="0"/>
          <w:numId w:val="3"/>
        </w:numPr>
        <w:spacing w:line="480" w:lineRule="auto"/>
        <w:ind w:left="284" w:hanging="284"/>
        <w:jc w:val="both"/>
        <w:rPr>
          <w:rFonts w:ascii="Times New Roman" w:hAnsi="Times New Roman" w:cs="Times New Roman"/>
          <w:sz w:val="24"/>
          <w:szCs w:val="24"/>
        </w:rPr>
      </w:pPr>
      <w:r w:rsidRPr="00841B38">
        <w:rPr>
          <w:rFonts w:ascii="Times New Roman" w:hAnsi="Times New Roman" w:cs="Times New Roman"/>
          <w:sz w:val="24"/>
          <w:szCs w:val="24"/>
        </w:rPr>
        <w:t xml:space="preserve">Untuk mendeskripsikan ketuntasan belajar siswa menggunakan metode pembelajaran </w:t>
      </w:r>
      <w:r w:rsidRPr="00841B38">
        <w:rPr>
          <w:rFonts w:ascii="Times New Roman" w:hAnsi="Times New Roman" w:cs="Times New Roman"/>
          <w:i/>
          <w:sz w:val="24"/>
          <w:szCs w:val="24"/>
        </w:rPr>
        <w:t>socrates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metaphoricaalthinking</w:t>
      </w:r>
      <w:r w:rsidRPr="00841B38">
        <w:rPr>
          <w:rFonts w:ascii="Times New Roman" w:hAnsi="Times New Roman" w:cs="Times New Roman"/>
          <w:sz w:val="24"/>
          <w:szCs w:val="24"/>
        </w:rPr>
        <w:t xml:space="preserve"> pada materi fungsi kelas X SMA Negeri 4 bangkalan.</w:t>
      </w:r>
    </w:p>
    <w:p w:rsidR="00651D4E" w:rsidRPr="00841B38" w:rsidRDefault="00651D4E" w:rsidP="00651D4E">
      <w:pPr>
        <w:pStyle w:val="ListParagraph"/>
        <w:numPr>
          <w:ilvl w:val="0"/>
          <w:numId w:val="1"/>
        </w:numPr>
        <w:spacing w:line="480" w:lineRule="auto"/>
        <w:ind w:left="0"/>
        <w:jc w:val="both"/>
        <w:rPr>
          <w:rFonts w:ascii="Times New Roman" w:hAnsi="Times New Roman" w:cs="Times New Roman"/>
          <w:b/>
          <w:sz w:val="24"/>
          <w:szCs w:val="24"/>
        </w:rPr>
      </w:pPr>
      <w:r w:rsidRPr="00841B38">
        <w:rPr>
          <w:rFonts w:ascii="Times New Roman" w:hAnsi="Times New Roman" w:cs="Times New Roman"/>
          <w:b/>
          <w:sz w:val="24"/>
          <w:szCs w:val="24"/>
        </w:rPr>
        <w:t>Manfaat Penelitian</w:t>
      </w:r>
    </w:p>
    <w:p w:rsidR="00651D4E" w:rsidRPr="00841B38" w:rsidRDefault="00651D4E" w:rsidP="00651D4E">
      <w:pPr>
        <w:pStyle w:val="ListParagraph"/>
        <w:spacing w:line="480" w:lineRule="auto"/>
        <w:ind w:left="0" w:firstLine="720"/>
        <w:jc w:val="both"/>
        <w:rPr>
          <w:rFonts w:ascii="Times New Roman" w:hAnsi="Times New Roman" w:cs="Times New Roman"/>
          <w:sz w:val="24"/>
          <w:szCs w:val="24"/>
        </w:rPr>
      </w:pPr>
      <w:r w:rsidRPr="00841B38">
        <w:rPr>
          <w:rFonts w:ascii="Times New Roman" w:hAnsi="Times New Roman" w:cs="Times New Roman"/>
          <w:sz w:val="24"/>
          <w:szCs w:val="24"/>
        </w:rPr>
        <w:t>Adapun hasil penelitian ini diharapkan memeberikan manfaat sebagai berikut :</w:t>
      </w:r>
    </w:p>
    <w:p w:rsidR="00651D4E" w:rsidRPr="00841B38" w:rsidRDefault="00651D4E" w:rsidP="00651D4E">
      <w:pPr>
        <w:pStyle w:val="ListParagraph"/>
        <w:numPr>
          <w:ilvl w:val="0"/>
          <w:numId w:val="4"/>
        </w:numPr>
        <w:spacing w:line="480" w:lineRule="auto"/>
        <w:ind w:left="284"/>
        <w:jc w:val="both"/>
        <w:rPr>
          <w:rFonts w:ascii="Times New Roman" w:hAnsi="Times New Roman" w:cs="Times New Roman"/>
          <w:sz w:val="24"/>
          <w:szCs w:val="24"/>
        </w:rPr>
      </w:pPr>
      <w:r w:rsidRPr="00841B38">
        <w:rPr>
          <w:rFonts w:ascii="Times New Roman" w:hAnsi="Times New Roman" w:cs="Times New Roman"/>
          <w:sz w:val="24"/>
          <w:szCs w:val="24"/>
        </w:rPr>
        <w:t>Bagi sekolah</w:t>
      </w:r>
    </w:p>
    <w:p w:rsidR="00651D4E" w:rsidRPr="00841B38" w:rsidRDefault="00651D4E" w:rsidP="00651D4E">
      <w:pPr>
        <w:pStyle w:val="ListParagraph"/>
        <w:spacing w:line="480" w:lineRule="auto"/>
        <w:ind w:left="284" w:firstLine="360"/>
        <w:jc w:val="both"/>
        <w:rPr>
          <w:rFonts w:ascii="Times New Roman" w:hAnsi="Times New Roman" w:cs="Times New Roman"/>
          <w:sz w:val="24"/>
          <w:szCs w:val="24"/>
        </w:rPr>
      </w:pPr>
      <w:r w:rsidRPr="00841B38">
        <w:rPr>
          <w:rFonts w:ascii="Times New Roman" w:hAnsi="Times New Roman" w:cs="Times New Roman"/>
          <w:sz w:val="24"/>
          <w:szCs w:val="24"/>
        </w:rPr>
        <w:t>Untuk memberikan sumbangan pemikiran kepada sekolah sebagai upaya mempebaiki mutu sekolah.</w:t>
      </w:r>
    </w:p>
    <w:p w:rsidR="00651D4E" w:rsidRPr="00841B38" w:rsidRDefault="00651D4E" w:rsidP="00651D4E">
      <w:pPr>
        <w:pStyle w:val="ListParagraph"/>
        <w:numPr>
          <w:ilvl w:val="0"/>
          <w:numId w:val="4"/>
        </w:numPr>
        <w:spacing w:line="480" w:lineRule="auto"/>
        <w:ind w:left="284"/>
        <w:jc w:val="both"/>
        <w:rPr>
          <w:rFonts w:ascii="Times New Roman" w:hAnsi="Times New Roman" w:cs="Times New Roman"/>
          <w:sz w:val="24"/>
          <w:szCs w:val="24"/>
        </w:rPr>
      </w:pPr>
      <w:r w:rsidRPr="00841B38">
        <w:rPr>
          <w:rFonts w:ascii="Times New Roman" w:hAnsi="Times New Roman" w:cs="Times New Roman"/>
          <w:sz w:val="24"/>
          <w:szCs w:val="24"/>
        </w:rPr>
        <w:t>Bagi guru</w:t>
      </w:r>
    </w:p>
    <w:p w:rsidR="00651D4E" w:rsidRPr="00841B38" w:rsidRDefault="00651D4E" w:rsidP="00651D4E">
      <w:pPr>
        <w:pStyle w:val="ListParagraph"/>
        <w:spacing w:line="480" w:lineRule="auto"/>
        <w:ind w:left="284" w:firstLine="360"/>
        <w:jc w:val="both"/>
        <w:rPr>
          <w:rFonts w:ascii="Times New Roman" w:hAnsi="Times New Roman" w:cs="Times New Roman"/>
          <w:sz w:val="24"/>
          <w:szCs w:val="24"/>
        </w:rPr>
      </w:pPr>
      <w:r w:rsidRPr="00841B38">
        <w:rPr>
          <w:rFonts w:ascii="Times New Roman" w:hAnsi="Times New Roman" w:cs="Times New Roman"/>
          <w:sz w:val="24"/>
          <w:szCs w:val="24"/>
        </w:rPr>
        <w:t>Sebagai bahan pertimbangan dalam mengunakan metode pembelajaran yang tepat untuk digunakan pada materi fungsi.</w:t>
      </w:r>
    </w:p>
    <w:p w:rsidR="00651D4E" w:rsidRPr="00841B38" w:rsidRDefault="00651D4E" w:rsidP="00651D4E">
      <w:pPr>
        <w:pStyle w:val="ListParagraph"/>
        <w:numPr>
          <w:ilvl w:val="0"/>
          <w:numId w:val="4"/>
        </w:numPr>
        <w:spacing w:line="480" w:lineRule="auto"/>
        <w:ind w:left="284"/>
        <w:jc w:val="both"/>
        <w:rPr>
          <w:rFonts w:ascii="Times New Roman" w:hAnsi="Times New Roman" w:cs="Times New Roman"/>
          <w:sz w:val="24"/>
          <w:szCs w:val="24"/>
        </w:rPr>
      </w:pPr>
      <w:r w:rsidRPr="00841B38">
        <w:rPr>
          <w:rFonts w:ascii="Times New Roman" w:hAnsi="Times New Roman" w:cs="Times New Roman"/>
          <w:sz w:val="24"/>
          <w:szCs w:val="24"/>
        </w:rPr>
        <w:t>Bagi siswa</w:t>
      </w:r>
    </w:p>
    <w:p w:rsidR="00651D4E" w:rsidRPr="00841B38" w:rsidRDefault="00651D4E" w:rsidP="00651D4E">
      <w:pPr>
        <w:pStyle w:val="ListParagraph"/>
        <w:spacing w:line="480" w:lineRule="auto"/>
        <w:ind w:left="284" w:firstLine="360"/>
        <w:jc w:val="both"/>
        <w:rPr>
          <w:rFonts w:ascii="Times New Roman" w:hAnsi="Times New Roman" w:cs="Times New Roman"/>
          <w:sz w:val="24"/>
          <w:szCs w:val="24"/>
        </w:rPr>
      </w:pPr>
      <w:r w:rsidRPr="00841B38">
        <w:rPr>
          <w:rFonts w:ascii="Times New Roman" w:hAnsi="Times New Roman" w:cs="Times New Roman"/>
          <w:sz w:val="24"/>
          <w:szCs w:val="24"/>
        </w:rPr>
        <w:lastRenderedPageBreak/>
        <w:t>Dapat meningkatkan keaktifan dan ketuntasan belajar siswa serta dapat membantu siswa berfikir kritis dalam pembelajran khususnya matematika.</w:t>
      </w:r>
    </w:p>
    <w:p w:rsidR="00651D4E" w:rsidRPr="00841B38" w:rsidRDefault="00651D4E" w:rsidP="00651D4E">
      <w:pPr>
        <w:pStyle w:val="ListParagraph"/>
        <w:numPr>
          <w:ilvl w:val="0"/>
          <w:numId w:val="4"/>
        </w:numPr>
        <w:spacing w:line="480" w:lineRule="auto"/>
        <w:ind w:left="284"/>
        <w:jc w:val="both"/>
        <w:rPr>
          <w:rFonts w:ascii="Times New Roman" w:hAnsi="Times New Roman" w:cs="Times New Roman"/>
          <w:sz w:val="24"/>
          <w:szCs w:val="24"/>
        </w:rPr>
      </w:pPr>
      <w:r w:rsidRPr="00841B38">
        <w:rPr>
          <w:rFonts w:ascii="Times New Roman" w:hAnsi="Times New Roman" w:cs="Times New Roman"/>
          <w:sz w:val="24"/>
          <w:szCs w:val="24"/>
        </w:rPr>
        <w:t>Bagi peneliti</w:t>
      </w:r>
    </w:p>
    <w:p w:rsidR="00651D4E" w:rsidRPr="00841B38" w:rsidRDefault="00651D4E" w:rsidP="00651D4E">
      <w:pPr>
        <w:pStyle w:val="ListParagraph"/>
        <w:spacing w:line="480" w:lineRule="auto"/>
        <w:ind w:left="284" w:firstLine="360"/>
        <w:jc w:val="both"/>
        <w:rPr>
          <w:rFonts w:ascii="Times New Roman" w:hAnsi="Times New Roman" w:cs="Times New Roman"/>
          <w:sz w:val="24"/>
          <w:szCs w:val="24"/>
        </w:rPr>
      </w:pPr>
      <w:r w:rsidRPr="00841B38">
        <w:rPr>
          <w:rFonts w:ascii="Times New Roman" w:hAnsi="Times New Roman" w:cs="Times New Roman"/>
          <w:sz w:val="24"/>
          <w:szCs w:val="24"/>
        </w:rPr>
        <w:t>Sebagai gambaran dalam menerapkan metode pembelajaran yang lebih efektif sehingga bisa dijadikan acuan dalam mengabdi kedunia pendidikan.</w:t>
      </w:r>
    </w:p>
    <w:p w:rsidR="00651D4E" w:rsidRPr="00841B38" w:rsidRDefault="00651D4E" w:rsidP="00651D4E">
      <w:pPr>
        <w:pStyle w:val="ListParagraph"/>
        <w:numPr>
          <w:ilvl w:val="0"/>
          <w:numId w:val="1"/>
        </w:numPr>
        <w:spacing w:line="480" w:lineRule="auto"/>
        <w:ind w:left="0"/>
        <w:jc w:val="both"/>
        <w:rPr>
          <w:rFonts w:ascii="Times New Roman" w:hAnsi="Times New Roman" w:cs="Times New Roman"/>
          <w:b/>
          <w:sz w:val="24"/>
          <w:szCs w:val="24"/>
        </w:rPr>
      </w:pPr>
      <w:r w:rsidRPr="00841B38">
        <w:rPr>
          <w:rFonts w:ascii="Times New Roman" w:hAnsi="Times New Roman" w:cs="Times New Roman"/>
          <w:b/>
          <w:sz w:val="24"/>
          <w:szCs w:val="24"/>
        </w:rPr>
        <w:t>Definisi Operasional</w:t>
      </w:r>
    </w:p>
    <w:p w:rsidR="00651D4E" w:rsidRPr="00841B38" w:rsidRDefault="00651D4E" w:rsidP="00651D4E">
      <w:pPr>
        <w:pStyle w:val="ListParagraph"/>
        <w:numPr>
          <w:ilvl w:val="0"/>
          <w:numId w:val="5"/>
        </w:numPr>
        <w:spacing w:line="480" w:lineRule="auto"/>
        <w:ind w:left="284"/>
        <w:jc w:val="both"/>
        <w:rPr>
          <w:rFonts w:ascii="Times New Roman" w:hAnsi="Times New Roman" w:cs="Times New Roman"/>
          <w:b/>
          <w:sz w:val="24"/>
          <w:szCs w:val="24"/>
        </w:rPr>
      </w:pPr>
      <w:r w:rsidRPr="00841B38">
        <w:rPr>
          <w:rFonts w:ascii="Times New Roman" w:hAnsi="Times New Roman" w:cs="Times New Roman"/>
          <w:sz w:val="24"/>
          <w:szCs w:val="24"/>
        </w:rPr>
        <w:t xml:space="preserve">Metode pembelajaran </w:t>
      </w:r>
      <w:r w:rsidRPr="00841B38">
        <w:rPr>
          <w:rFonts w:ascii="Times New Roman" w:hAnsi="Times New Roman" w:cs="Times New Roman"/>
          <w:i/>
          <w:sz w:val="24"/>
          <w:szCs w:val="24"/>
        </w:rPr>
        <w:t>socretes</w:t>
      </w:r>
      <w:r w:rsidRPr="00841B38">
        <w:rPr>
          <w:rFonts w:ascii="Times New Roman" w:hAnsi="Times New Roman" w:cs="Times New Roman"/>
          <w:sz w:val="24"/>
          <w:szCs w:val="24"/>
        </w:rPr>
        <w:t xml:space="preserve"> adalah metode pembelajaran yang menghadapkan siswa pada pertanyan-pertanyaan.</w:t>
      </w:r>
    </w:p>
    <w:p w:rsidR="00651D4E" w:rsidRPr="00841B38" w:rsidRDefault="00651D4E" w:rsidP="00651D4E">
      <w:pPr>
        <w:pStyle w:val="ListParagraph"/>
        <w:numPr>
          <w:ilvl w:val="0"/>
          <w:numId w:val="5"/>
        </w:numPr>
        <w:spacing w:line="480" w:lineRule="auto"/>
        <w:ind w:left="284"/>
        <w:jc w:val="both"/>
        <w:rPr>
          <w:rFonts w:ascii="Times New Roman" w:hAnsi="Times New Roman" w:cs="Times New Roman"/>
          <w:b/>
          <w:sz w:val="24"/>
          <w:szCs w:val="24"/>
        </w:rPr>
      </w:pPr>
      <w:r w:rsidRPr="00841B38">
        <w:rPr>
          <w:rFonts w:ascii="Times New Roman" w:hAnsi="Times New Roman" w:cs="Times New Roman"/>
          <w:sz w:val="24"/>
          <w:szCs w:val="24"/>
        </w:rPr>
        <w:t xml:space="preserve">Pendekatan </w:t>
      </w:r>
      <w:r w:rsidRPr="00841B38">
        <w:rPr>
          <w:rFonts w:ascii="Times New Roman" w:hAnsi="Times New Roman" w:cs="Times New Roman"/>
          <w:i/>
          <w:sz w:val="24"/>
          <w:szCs w:val="24"/>
        </w:rPr>
        <w:t xml:space="preserve">metaphorical tihinking </w:t>
      </w:r>
      <w:r w:rsidRPr="00841B38">
        <w:rPr>
          <w:rFonts w:ascii="Times New Roman" w:hAnsi="Times New Roman" w:cs="Times New Roman"/>
          <w:sz w:val="24"/>
          <w:szCs w:val="24"/>
        </w:rPr>
        <w:t>adalah pendekatan yang menghadapakan siswa pada sebuah analogi-analogi dalam menggambarkan materi fungsi.</w:t>
      </w:r>
    </w:p>
    <w:p w:rsidR="00651D4E" w:rsidRPr="00841B38" w:rsidRDefault="00651D4E" w:rsidP="00651D4E">
      <w:pPr>
        <w:pStyle w:val="ListParagraph"/>
        <w:numPr>
          <w:ilvl w:val="0"/>
          <w:numId w:val="5"/>
        </w:numPr>
        <w:spacing w:line="480" w:lineRule="auto"/>
        <w:ind w:left="284"/>
        <w:jc w:val="both"/>
        <w:rPr>
          <w:rFonts w:ascii="Times New Roman" w:hAnsi="Times New Roman" w:cs="Times New Roman"/>
          <w:b/>
          <w:sz w:val="24"/>
          <w:szCs w:val="24"/>
        </w:rPr>
      </w:pPr>
      <w:r w:rsidRPr="00841B38">
        <w:rPr>
          <w:rFonts w:ascii="Times New Roman" w:hAnsi="Times New Roman" w:cs="Times New Roman"/>
          <w:sz w:val="24"/>
          <w:szCs w:val="24"/>
        </w:rPr>
        <w:t xml:space="preserve">Kemampuan guru adalah kegiatan yang dilakukan oleh guru dalam melaksanakan pembelajaraan sesuai dengan langkah-langkah metode </w:t>
      </w:r>
      <w:r w:rsidRPr="00841B38">
        <w:rPr>
          <w:rFonts w:ascii="Times New Roman" w:hAnsi="Times New Roman" w:cs="Times New Roman"/>
          <w:i/>
          <w:sz w:val="24"/>
          <w:szCs w:val="24"/>
        </w:rPr>
        <w:t xml:space="preserve">socretes </w:t>
      </w:r>
      <w:r w:rsidRPr="00841B38">
        <w:rPr>
          <w:rFonts w:ascii="Times New Roman" w:hAnsi="Times New Roman" w:cs="Times New Roman"/>
          <w:sz w:val="24"/>
          <w:szCs w:val="24"/>
        </w:rPr>
        <w:t xml:space="preserve">dengan menggunakan pendekata </w:t>
      </w:r>
      <w:r w:rsidRPr="00841B38">
        <w:rPr>
          <w:rFonts w:ascii="Times New Roman" w:hAnsi="Times New Roman" w:cs="Times New Roman"/>
          <w:i/>
          <w:sz w:val="24"/>
          <w:szCs w:val="24"/>
        </w:rPr>
        <w:t>metaphorical thinking</w:t>
      </w:r>
      <w:r w:rsidRPr="00841B38">
        <w:rPr>
          <w:rFonts w:ascii="Times New Roman" w:hAnsi="Times New Roman" w:cs="Times New Roman"/>
          <w:sz w:val="24"/>
          <w:szCs w:val="24"/>
        </w:rPr>
        <w:t xml:space="preserve">. </w:t>
      </w:r>
    </w:p>
    <w:p w:rsidR="00651D4E" w:rsidRPr="00841B38" w:rsidRDefault="00651D4E" w:rsidP="00651D4E">
      <w:pPr>
        <w:pStyle w:val="ListParagraph"/>
        <w:numPr>
          <w:ilvl w:val="0"/>
          <w:numId w:val="5"/>
        </w:numPr>
        <w:spacing w:line="480" w:lineRule="auto"/>
        <w:ind w:left="284"/>
        <w:jc w:val="both"/>
        <w:rPr>
          <w:rFonts w:ascii="Times New Roman" w:hAnsi="Times New Roman" w:cs="Times New Roman"/>
          <w:b/>
          <w:sz w:val="24"/>
          <w:szCs w:val="24"/>
        </w:rPr>
      </w:pPr>
      <w:r w:rsidRPr="00841B38">
        <w:rPr>
          <w:rFonts w:ascii="Times New Roman" w:hAnsi="Times New Roman" w:cs="Times New Roman"/>
          <w:sz w:val="24"/>
          <w:szCs w:val="24"/>
        </w:rPr>
        <w:t xml:space="preserve">Aktivitas siswa adalah kegiatan yang telah dilakukan siswa pada saat pembelajaran berlangsung menggunakan metode </w:t>
      </w:r>
      <w:r w:rsidRPr="00841B38">
        <w:rPr>
          <w:rFonts w:ascii="Times New Roman" w:hAnsi="Times New Roman" w:cs="Times New Roman"/>
          <w:i/>
          <w:sz w:val="24"/>
          <w:szCs w:val="24"/>
        </w:rPr>
        <w:t>socretes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metaphorical thinking</w:t>
      </w:r>
      <w:r w:rsidRPr="00841B38">
        <w:rPr>
          <w:rFonts w:ascii="Times New Roman" w:hAnsi="Times New Roman" w:cs="Times New Roman"/>
          <w:sz w:val="24"/>
          <w:szCs w:val="24"/>
        </w:rPr>
        <w:t>.</w:t>
      </w:r>
    </w:p>
    <w:p w:rsidR="00651D4E" w:rsidRPr="00841B38" w:rsidRDefault="00651D4E" w:rsidP="00651D4E">
      <w:pPr>
        <w:pStyle w:val="ListParagraph"/>
        <w:numPr>
          <w:ilvl w:val="0"/>
          <w:numId w:val="5"/>
        </w:numPr>
        <w:spacing w:line="480" w:lineRule="auto"/>
        <w:ind w:left="284"/>
        <w:jc w:val="both"/>
        <w:rPr>
          <w:rFonts w:ascii="Times New Roman" w:hAnsi="Times New Roman" w:cs="Times New Roman"/>
          <w:b/>
          <w:sz w:val="24"/>
          <w:szCs w:val="24"/>
        </w:rPr>
      </w:pPr>
      <w:r w:rsidRPr="00841B38">
        <w:rPr>
          <w:rFonts w:ascii="Times New Roman" w:hAnsi="Times New Roman" w:cs="Times New Roman"/>
          <w:sz w:val="24"/>
          <w:szCs w:val="24"/>
        </w:rPr>
        <w:t xml:space="preserve">Respon siswa adalah tanggapan dari siswa setelah mendapatkan metode </w:t>
      </w:r>
      <w:r w:rsidRPr="00841B38">
        <w:rPr>
          <w:rFonts w:ascii="Times New Roman" w:hAnsi="Times New Roman" w:cs="Times New Roman"/>
          <w:i/>
          <w:sz w:val="24"/>
          <w:szCs w:val="24"/>
        </w:rPr>
        <w:t>socretes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metaphorical thinking</w:t>
      </w:r>
      <w:r w:rsidRPr="00841B38">
        <w:rPr>
          <w:rFonts w:ascii="Times New Roman" w:hAnsi="Times New Roman" w:cs="Times New Roman"/>
          <w:sz w:val="24"/>
          <w:szCs w:val="24"/>
        </w:rPr>
        <w:t>.</w:t>
      </w:r>
    </w:p>
    <w:p w:rsidR="00651D4E" w:rsidRPr="00841B38" w:rsidRDefault="00651D4E" w:rsidP="00651D4E">
      <w:pPr>
        <w:pStyle w:val="ListParagraph"/>
        <w:numPr>
          <w:ilvl w:val="0"/>
          <w:numId w:val="5"/>
        </w:numPr>
        <w:spacing w:line="480" w:lineRule="auto"/>
        <w:ind w:left="284"/>
        <w:jc w:val="both"/>
        <w:rPr>
          <w:rFonts w:ascii="Times New Roman" w:hAnsi="Times New Roman" w:cs="Times New Roman"/>
          <w:b/>
          <w:sz w:val="24"/>
          <w:szCs w:val="24"/>
        </w:rPr>
      </w:pPr>
      <w:r w:rsidRPr="00841B38">
        <w:rPr>
          <w:rFonts w:ascii="Times New Roman" w:hAnsi="Times New Roman" w:cs="Times New Roman"/>
          <w:sz w:val="24"/>
          <w:szCs w:val="24"/>
        </w:rPr>
        <w:t>Ketuntasan belajar adalah perbandingan nilai siswa yang diperoleh dari soal tes dengan nilai KKM yang ditentukan oleh sekolah.</w:t>
      </w:r>
    </w:p>
    <w:p w:rsidR="00651D4E" w:rsidRPr="00841B38" w:rsidRDefault="00651D4E" w:rsidP="00651D4E">
      <w:pPr>
        <w:pStyle w:val="ListParagraph"/>
        <w:numPr>
          <w:ilvl w:val="0"/>
          <w:numId w:val="5"/>
        </w:numPr>
        <w:spacing w:line="480" w:lineRule="auto"/>
        <w:ind w:left="284"/>
        <w:jc w:val="both"/>
        <w:rPr>
          <w:rFonts w:ascii="Times New Roman" w:hAnsi="Times New Roman" w:cs="Times New Roman"/>
          <w:b/>
          <w:sz w:val="24"/>
          <w:szCs w:val="24"/>
        </w:rPr>
      </w:pPr>
      <w:r w:rsidRPr="00841B38">
        <w:rPr>
          <w:rFonts w:ascii="Times New Roman" w:hAnsi="Times New Roman" w:cs="Times New Roman"/>
          <w:sz w:val="24"/>
          <w:szCs w:val="24"/>
        </w:rPr>
        <w:t xml:space="preserve">Metode </w:t>
      </w:r>
      <w:r w:rsidRPr="00841B38">
        <w:rPr>
          <w:rFonts w:ascii="Times New Roman" w:hAnsi="Times New Roman" w:cs="Times New Roman"/>
          <w:i/>
          <w:sz w:val="24"/>
          <w:szCs w:val="24"/>
        </w:rPr>
        <w:t>socretes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metaphorical thinking</w:t>
      </w:r>
      <w:r w:rsidRPr="00841B38">
        <w:rPr>
          <w:rFonts w:ascii="Times New Roman" w:hAnsi="Times New Roman" w:cs="Times New Roman"/>
          <w:sz w:val="24"/>
          <w:szCs w:val="24"/>
        </w:rPr>
        <w:t xml:space="preserve"> adalah suatu pembelajaran yang menghadapkan siswa pada pertanyan-pertanyaan dan analogi-analogi dari materi fungsi.</w:t>
      </w:r>
    </w:p>
    <w:p w:rsidR="00651D4E" w:rsidRPr="00875FC7" w:rsidRDefault="00651D4E" w:rsidP="00651D4E">
      <w:pPr>
        <w:pStyle w:val="ListParagraph"/>
        <w:numPr>
          <w:ilvl w:val="0"/>
          <w:numId w:val="5"/>
        </w:numPr>
        <w:spacing w:line="480" w:lineRule="auto"/>
        <w:ind w:left="284"/>
        <w:jc w:val="both"/>
        <w:rPr>
          <w:rFonts w:ascii="Times New Roman" w:hAnsi="Times New Roman" w:cs="Times New Roman"/>
          <w:b/>
          <w:sz w:val="24"/>
          <w:szCs w:val="24"/>
        </w:rPr>
      </w:pPr>
      <w:r w:rsidRPr="00841B38">
        <w:rPr>
          <w:rFonts w:ascii="Times New Roman" w:hAnsi="Times New Roman" w:cs="Times New Roman"/>
          <w:sz w:val="24"/>
          <w:szCs w:val="24"/>
        </w:rPr>
        <w:t xml:space="preserve">Efektivitas metode </w:t>
      </w:r>
      <w:r w:rsidRPr="00841B38">
        <w:rPr>
          <w:rFonts w:ascii="Times New Roman" w:hAnsi="Times New Roman" w:cs="Times New Roman"/>
          <w:i/>
          <w:sz w:val="24"/>
          <w:szCs w:val="24"/>
        </w:rPr>
        <w:t>socretes</w:t>
      </w:r>
      <w:r w:rsidRPr="00841B38">
        <w:rPr>
          <w:rFonts w:ascii="Times New Roman" w:hAnsi="Times New Roman" w:cs="Times New Roman"/>
          <w:sz w:val="24"/>
          <w:szCs w:val="24"/>
        </w:rPr>
        <w:t xml:space="preserve"> dengan pendekatan </w:t>
      </w:r>
      <w:r w:rsidRPr="00841B38">
        <w:rPr>
          <w:rFonts w:ascii="Times New Roman" w:hAnsi="Times New Roman" w:cs="Times New Roman"/>
          <w:i/>
          <w:sz w:val="24"/>
          <w:szCs w:val="24"/>
        </w:rPr>
        <w:t>metaphorical thinking</w:t>
      </w:r>
      <w:r w:rsidRPr="00841B38">
        <w:rPr>
          <w:rFonts w:ascii="Times New Roman" w:hAnsi="Times New Roman" w:cs="Times New Roman"/>
          <w:sz w:val="24"/>
          <w:szCs w:val="24"/>
        </w:rPr>
        <w:t xml:space="preserve"> dapat dilihat dari 4 aspek yaitu, kemampuan guru dalam mengelola pembelajaran, aktivitas siswa, respon </w:t>
      </w:r>
      <w:r w:rsidRPr="00841B38">
        <w:rPr>
          <w:rFonts w:ascii="Times New Roman" w:hAnsi="Times New Roman" w:cs="Times New Roman"/>
          <w:sz w:val="24"/>
          <w:szCs w:val="24"/>
        </w:rPr>
        <w:lastRenderedPageBreak/>
        <w:t>siswa, dan ketuntasan siswa. Metode bisa dikatakan efektif apabila mampu memenuhi minimal 3 aspek diatas dan ketuntasan belajar siswa terpenuhi.</w:t>
      </w:r>
    </w:p>
    <w:p w:rsidR="00B57784" w:rsidRDefault="00B57784"/>
    <w:sectPr w:rsidR="00B57784" w:rsidSect="00B577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A1E"/>
    <w:multiLevelType w:val="hybridMultilevel"/>
    <w:tmpl w:val="10DC33C8"/>
    <w:lvl w:ilvl="0" w:tplc="53B0FD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73B7168"/>
    <w:multiLevelType w:val="hybridMultilevel"/>
    <w:tmpl w:val="DC7864C4"/>
    <w:lvl w:ilvl="0" w:tplc="5E3ED6D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23720E1"/>
    <w:multiLevelType w:val="hybridMultilevel"/>
    <w:tmpl w:val="AC8615BE"/>
    <w:lvl w:ilvl="0" w:tplc="1166C9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1842CA1"/>
    <w:multiLevelType w:val="hybridMultilevel"/>
    <w:tmpl w:val="94C4B060"/>
    <w:lvl w:ilvl="0" w:tplc="C4602E2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C56F3C"/>
    <w:multiLevelType w:val="hybridMultilevel"/>
    <w:tmpl w:val="E894F768"/>
    <w:lvl w:ilvl="0" w:tplc="26169ED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651D4E"/>
    <w:rsid w:val="0053754F"/>
    <w:rsid w:val="00651D4E"/>
    <w:rsid w:val="00B577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2019-01-24T08:15:00Z</dcterms:created>
  <dcterms:modified xsi:type="dcterms:W3CDTF">2019-01-24T08:15:00Z</dcterms:modified>
</cp:coreProperties>
</file>