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5C" w:rsidRPr="008C2E50" w:rsidRDefault="00B0665C" w:rsidP="00B0665C">
      <w:pPr>
        <w:spacing w:line="240" w:lineRule="auto"/>
        <w:jc w:val="center"/>
        <w:rPr>
          <w:rFonts w:asciiTheme="minorHAnsi" w:eastAsiaTheme="minorEastAsia" w:hAnsiTheme="minorHAnsi"/>
          <w:b/>
          <w:bCs/>
          <w:noProof/>
          <w:lang w:val="en-ID" w:eastAsia="id-ID"/>
        </w:rPr>
      </w:pPr>
      <w:bookmarkStart w:id="0" w:name="_Toc471796364"/>
      <w:bookmarkStart w:id="1" w:name="_Toc476812190"/>
      <w:r w:rsidRPr="008C2E50">
        <w:rPr>
          <w:rFonts w:eastAsiaTheme="minorEastAsia" w:cs="Times New Roman"/>
          <w:b/>
          <w:sz w:val="28"/>
          <w:szCs w:val="24"/>
          <w:lang w:eastAsia="id-ID"/>
        </w:rPr>
        <w:t>ABSTRAK</w:t>
      </w:r>
    </w:p>
    <w:p w:rsidR="00B0665C" w:rsidRPr="008C2E50" w:rsidRDefault="00B0665C" w:rsidP="00B0665C">
      <w:pPr>
        <w:spacing w:line="240" w:lineRule="auto"/>
        <w:jc w:val="center"/>
        <w:rPr>
          <w:rFonts w:eastAsiaTheme="minorEastAsia" w:cs="Times New Roman"/>
          <w:b/>
          <w:szCs w:val="24"/>
          <w:lang w:val="en-ID" w:eastAsia="id-ID"/>
        </w:rPr>
      </w:pPr>
    </w:p>
    <w:p w:rsidR="00B0665C" w:rsidRPr="00637EDC" w:rsidRDefault="00B0665C" w:rsidP="00B0665C">
      <w:pPr>
        <w:pStyle w:val="Default"/>
        <w:spacing w:line="276" w:lineRule="auto"/>
        <w:rPr>
          <w:b/>
          <w:bCs/>
          <w:u w:val="single"/>
        </w:rPr>
      </w:pPr>
      <w:r>
        <w:t xml:space="preserve">Slami. 2018. Perbandingan  Model Pembelajaran Discovery Learning dan Talking Stick  Terhadap Hasil Belajar. Skripsi, Program Studi Pendidikan Matematika, Program Sarjana, STKIP PGRI Bangkalan. Pembimbing, : (I) </w:t>
      </w:r>
      <w:r w:rsidRPr="00637EDC">
        <w:rPr>
          <w:bCs/>
        </w:rPr>
        <w:t>Mety Liesdiani, S. Kom, M. MSI</w:t>
      </w:r>
      <w:r>
        <w:rPr>
          <w:bCs/>
        </w:rPr>
        <w:t xml:space="preserve"> </w:t>
      </w:r>
      <w:r>
        <w:t xml:space="preserve">(II) </w:t>
      </w:r>
      <w:proofErr w:type="spellStart"/>
      <w:r w:rsidRPr="00637EDC">
        <w:rPr>
          <w:bCs/>
          <w:lang w:val="en-US"/>
        </w:rPr>
        <w:t>Abdur</w:t>
      </w:r>
      <w:proofErr w:type="spellEnd"/>
      <w:r w:rsidRPr="00637EDC">
        <w:rPr>
          <w:bCs/>
          <w:lang w:val="en-US"/>
        </w:rPr>
        <w:t xml:space="preserve"> </w:t>
      </w:r>
      <w:proofErr w:type="spellStart"/>
      <w:r w:rsidRPr="00637EDC">
        <w:rPr>
          <w:bCs/>
          <w:lang w:val="en-US"/>
        </w:rPr>
        <w:t>Rosyid</w:t>
      </w:r>
      <w:proofErr w:type="spellEnd"/>
      <w:r w:rsidRPr="00637EDC">
        <w:rPr>
          <w:bCs/>
          <w:lang w:val="en-US"/>
        </w:rPr>
        <w:t>, S.</w:t>
      </w:r>
      <w:r w:rsidRPr="00637EDC">
        <w:rPr>
          <w:bCs/>
        </w:rPr>
        <w:t xml:space="preserve"> </w:t>
      </w:r>
      <w:r w:rsidRPr="00637EDC">
        <w:rPr>
          <w:bCs/>
          <w:lang w:val="en-US"/>
        </w:rPr>
        <w:t>Si, S.</w:t>
      </w:r>
      <w:r w:rsidRPr="00637EDC">
        <w:rPr>
          <w:bCs/>
        </w:rPr>
        <w:t xml:space="preserve"> </w:t>
      </w:r>
      <w:r w:rsidRPr="00637EDC">
        <w:rPr>
          <w:bCs/>
          <w:lang w:val="en-US"/>
        </w:rPr>
        <w:t>Pd, M.</w:t>
      </w:r>
      <w:r w:rsidRPr="00637EDC">
        <w:rPr>
          <w:bCs/>
        </w:rPr>
        <w:t xml:space="preserve"> </w:t>
      </w:r>
      <w:r w:rsidRPr="00637EDC">
        <w:rPr>
          <w:bCs/>
          <w:lang w:val="en-US"/>
        </w:rPr>
        <w:t>Si</w:t>
      </w:r>
      <w:r>
        <w:rPr>
          <w:bCs/>
        </w:rPr>
        <w:t>.</w:t>
      </w:r>
    </w:p>
    <w:p w:rsidR="00B0665C" w:rsidRDefault="00B0665C" w:rsidP="00B0665C">
      <w:pPr>
        <w:spacing w:line="240" w:lineRule="auto"/>
        <w:jc w:val="center"/>
        <w:rPr>
          <w:rFonts w:cs="Times New Roman"/>
        </w:rPr>
      </w:pPr>
    </w:p>
    <w:p w:rsidR="00B0665C" w:rsidRDefault="00B0665C" w:rsidP="00B0665C">
      <w:pPr>
        <w:spacing w:line="240" w:lineRule="auto"/>
        <w:jc w:val="center"/>
        <w:rPr>
          <w:rFonts w:cs="Times New Roman"/>
        </w:rPr>
      </w:pPr>
    </w:p>
    <w:p w:rsidR="00B0665C" w:rsidRDefault="00B0665C" w:rsidP="00B0665C">
      <w:pPr>
        <w:spacing w:line="240" w:lineRule="auto"/>
        <w:ind w:left="1418" w:hanging="1418"/>
        <w:rPr>
          <w:rFonts w:cs="Times New Roman"/>
        </w:rPr>
      </w:pPr>
      <w:r>
        <w:rPr>
          <w:rFonts w:cs="Times New Roman"/>
        </w:rPr>
        <w:t xml:space="preserve">Kata Kunci : Model Pembelajaran , </w:t>
      </w:r>
      <w:r>
        <w:rPr>
          <w:rFonts w:cs="Times New Roman"/>
          <w:i/>
        </w:rPr>
        <w:t>Discovery learning</w:t>
      </w:r>
      <w:r>
        <w:rPr>
          <w:rFonts w:cs="Times New Roman"/>
        </w:rPr>
        <w:t xml:space="preserve">,  </w:t>
      </w:r>
      <w:r>
        <w:rPr>
          <w:rFonts w:cs="Times New Roman"/>
          <w:i/>
        </w:rPr>
        <w:t>Talking Stick</w:t>
      </w:r>
      <w:r>
        <w:rPr>
          <w:rFonts w:cs="Times New Roman"/>
        </w:rPr>
        <w:t>, Hasil Belajar</w:t>
      </w:r>
    </w:p>
    <w:p w:rsidR="00B0665C" w:rsidRDefault="00B0665C" w:rsidP="00B0665C">
      <w:pPr>
        <w:spacing w:line="240" w:lineRule="auto"/>
        <w:rPr>
          <w:rFonts w:cs="Times New Roman"/>
        </w:rPr>
      </w:pPr>
    </w:p>
    <w:p w:rsidR="00B0665C" w:rsidRDefault="00B0665C" w:rsidP="00B0665C">
      <w:pPr>
        <w:spacing w:line="240" w:lineRule="auto"/>
        <w:rPr>
          <w:rFonts w:cs="Times New Roman"/>
        </w:rPr>
      </w:pPr>
    </w:p>
    <w:p w:rsidR="00B0665C" w:rsidRPr="007C3039" w:rsidRDefault="00B0665C" w:rsidP="00B0665C">
      <w:pPr>
        <w:spacing w:line="240" w:lineRule="auto"/>
        <w:rPr>
          <w:rFonts w:eastAsia="TTA20401A8t00" w:cs="Times New Roman"/>
        </w:rPr>
      </w:pPr>
      <w:r w:rsidRPr="004243A5">
        <w:rPr>
          <w:rFonts w:cs="Times New Roman"/>
          <w:color w:val="FF0000"/>
        </w:rPr>
        <w:tab/>
      </w:r>
      <w:r w:rsidRPr="00FD525E">
        <w:rPr>
          <w:rFonts w:eastAsia="TTA20401A8t00" w:cs="Times New Roman"/>
        </w:rPr>
        <w:t xml:space="preserve">Berdasarkan rumusan masalah bagaimanakah perbandingan hasil pembelajaran siswa dengan menggunakan model pembelajaran </w:t>
      </w:r>
      <w:r w:rsidRPr="00FD525E">
        <w:rPr>
          <w:rFonts w:eastAsia="TTA20401A8t00" w:cs="Times New Roman"/>
          <w:i/>
        </w:rPr>
        <w:t>Discovery Learning</w:t>
      </w:r>
      <w:r w:rsidRPr="00FD525E">
        <w:rPr>
          <w:rFonts w:eastAsia="TTA20401A8t00" w:cs="Times New Roman"/>
        </w:rPr>
        <w:t xml:space="preserve"> dan </w:t>
      </w:r>
      <w:r w:rsidRPr="00FD525E">
        <w:rPr>
          <w:rFonts w:eastAsia="TTA20401A8t00" w:cs="Times New Roman"/>
          <w:i/>
        </w:rPr>
        <w:t>Talking Stick</w:t>
      </w:r>
      <w:r w:rsidRPr="005D3DBC">
        <w:rPr>
          <w:rFonts w:eastAsia="TTA20401A8t00" w:cs="Times New Roman"/>
        </w:rPr>
        <w:t xml:space="preserve">. Model pembelajaran kooperatif </w:t>
      </w:r>
      <w:r>
        <w:rPr>
          <w:rFonts w:eastAsia="TTA20401A8t00" w:cs="Times New Roman"/>
          <w:i/>
        </w:rPr>
        <w:t>Discovery Learning</w:t>
      </w:r>
      <w:r w:rsidRPr="005D3DBC">
        <w:rPr>
          <w:rFonts w:eastAsia="TTA20401A8t00" w:cs="Times New Roman"/>
          <w:i/>
        </w:rPr>
        <w:t xml:space="preserve"> </w:t>
      </w:r>
      <w:r w:rsidRPr="005D3DBC">
        <w:rPr>
          <w:rFonts w:eastAsia="TTA20401A8t00" w:cs="Times New Roman"/>
        </w:rPr>
        <w:t xml:space="preserve">dan tipe </w:t>
      </w:r>
      <w:r>
        <w:rPr>
          <w:rFonts w:eastAsia="TTA20401A8t00" w:cs="Times New Roman"/>
          <w:i/>
        </w:rPr>
        <w:t>Takking Stick</w:t>
      </w:r>
      <w:r w:rsidRPr="005D3DBC">
        <w:rPr>
          <w:rFonts w:eastAsia="TTA20401A8t00" w:cs="Times New Roman"/>
        </w:rPr>
        <w:t xml:space="preserve"> merupakan salah satu model yang bisa diterapkan dalam pembelajaran matematika.</w:t>
      </w:r>
      <w:r>
        <w:rPr>
          <w:rFonts w:eastAsia="TTA20401A8t00" w:cs="Times New Roman"/>
        </w:rPr>
        <w:t>kelebihan dari model tersebut dapat merangsang pengembangan kemampuan berfikir secara kreatif dan menyeluruh, dan merangsang siswa agar lebih giat belajar.</w:t>
      </w:r>
      <w:r w:rsidRPr="004616B2">
        <w:rPr>
          <w:rFonts w:eastAsia="TTA20401A8t00" w:cs="Times New Roman"/>
          <w:color w:val="FF0000"/>
        </w:rPr>
        <w:t xml:space="preserve"> </w:t>
      </w:r>
    </w:p>
    <w:p w:rsidR="00B0665C" w:rsidRPr="008C2E50" w:rsidRDefault="00B0665C" w:rsidP="00B0665C">
      <w:pPr>
        <w:spacing w:line="240" w:lineRule="auto"/>
        <w:jc w:val="left"/>
        <w:rPr>
          <w:rFonts w:eastAsiaTheme="minorEastAsia" w:cs="Times New Roman"/>
          <w:szCs w:val="24"/>
          <w:lang w:eastAsia="id-ID"/>
        </w:rPr>
      </w:pPr>
      <w:r w:rsidRPr="007C3039">
        <w:rPr>
          <w:rFonts w:eastAsia="TTA20401A8t00" w:cs="Times New Roman"/>
        </w:rPr>
        <w:t xml:space="preserve">Adapun tujuan penelitian </w:t>
      </w:r>
      <w:r>
        <w:rPr>
          <w:rFonts w:eastAsia="TTA20401A8t00" w:cs="Times New Roman"/>
        </w:rPr>
        <w:t>ini adalah untuk mengetahui adanya</w:t>
      </w:r>
      <w:r w:rsidRPr="007C3039">
        <w:rPr>
          <w:rFonts w:eastAsia="TTA20401A8t00" w:cs="Times New Roman"/>
        </w:rPr>
        <w:t xml:space="preserve"> </w:t>
      </w:r>
      <w:r>
        <w:rPr>
          <w:rFonts w:eastAsia="TTA20401A8t00" w:cs="Times New Roman"/>
        </w:rPr>
        <w:t>perbandingan</w:t>
      </w:r>
      <w:r w:rsidRPr="007C3039">
        <w:rPr>
          <w:rFonts w:eastAsia="TTA20401A8t00" w:cs="Times New Roman"/>
        </w:rPr>
        <w:t xml:space="preserve"> model pembelajaran kooperatif </w:t>
      </w:r>
      <w:r>
        <w:rPr>
          <w:rFonts w:eastAsia="TTA20401A8t00" w:cs="Times New Roman"/>
          <w:i/>
        </w:rPr>
        <w:t>Discovery learning</w:t>
      </w:r>
      <w:r w:rsidRPr="007C3039">
        <w:rPr>
          <w:rFonts w:eastAsia="TTA20401A8t00" w:cs="Times New Roman"/>
          <w:i/>
        </w:rPr>
        <w:t xml:space="preserve"> </w:t>
      </w:r>
      <w:r w:rsidRPr="007C3039">
        <w:rPr>
          <w:rFonts w:eastAsia="TTA20401A8t00" w:cs="Times New Roman"/>
        </w:rPr>
        <w:t xml:space="preserve">dan </w:t>
      </w:r>
      <w:r w:rsidRPr="00B90418">
        <w:rPr>
          <w:rFonts w:eastAsia="TTA20401A8t00" w:cs="Times New Roman"/>
          <w:i/>
        </w:rPr>
        <w:t>Talking</w:t>
      </w:r>
      <w:r>
        <w:rPr>
          <w:rFonts w:eastAsia="TTA20401A8t00" w:cs="Times New Roman"/>
        </w:rPr>
        <w:t xml:space="preserve"> </w:t>
      </w:r>
      <w:r w:rsidRPr="00B90418">
        <w:rPr>
          <w:rFonts w:eastAsia="TTA20401A8t00" w:cs="Times New Roman"/>
          <w:i/>
        </w:rPr>
        <w:t>Stick</w:t>
      </w:r>
      <w:r>
        <w:rPr>
          <w:rFonts w:eastAsia="TTA20401A8t00" w:cs="Times New Roman"/>
        </w:rPr>
        <w:t xml:space="preserve"> terhadap Hasil </w:t>
      </w:r>
      <w:r w:rsidRPr="007C3039">
        <w:rPr>
          <w:rFonts w:eastAsia="TTA20401A8t00" w:cs="Times New Roman"/>
        </w:rPr>
        <w:t xml:space="preserve"> belajar. Jenis penelitian yang digunakan dalam penelitian ini adalah  jenis penelitian kuantitatif dengan rancangan penelitian yang digunakan berbentuk</w:t>
      </w:r>
      <w:r w:rsidRPr="007C3039">
        <w:rPr>
          <w:rFonts w:cs="Times New Roman"/>
        </w:rPr>
        <w:t xml:space="preserve"> </w:t>
      </w:r>
      <w:r w:rsidRPr="007C3039">
        <w:rPr>
          <w:rFonts w:cs="Times New Roman"/>
          <w:i/>
        </w:rPr>
        <w:t xml:space="preserve">True-Experimental Designs </w:t>
      </w:r>
      <w:r w:rsidRPr="007C3039">
        <w:rPr>
          <w:rFonts w:cs="Times New Roman"/>
        </w:rPr>
        <w:t xml:space="preserve">dengan jenis </w:t>
      </w:r>
      <w:r w:rsidRPr="007C3039">
        <w:rPr>
          <w:rFonts w:cs="Times New Roman"/>
          <w:i/>
        </w:rPr>
        <w:t>posttes-only control  design,</w:t>
      </w: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eastAsia="id-ID"/>
        </w:rPr>
      </w:pPr>
    </w:p>
    <w:p w:rsidR="00B0665C" w:rsidRPr="008C2E50" w:rsidRDefault="00B0665C" w:rsidP="00B0665C">
      <w:pPr>
        <w:spacing w:line="240" w:lineRule="auto"/>
        <w:jc w:val="left"/>
        <w:rPr>
          <w:rFonts w:eastAsiaTheme="minorEastAsia" w:cs="Times New Roman"/>
          <w:szCs w:val="24"/>
          <w:lang w:val="en-ID" w:eastAsia="id-ID"/>
        </w:rPr>
      </w:pPr>
    </w:p>
    <w:p w:rsidR="00B0665C" w:rsidRPr="008C2E50" w:rsidRDefault="00B0665C" w:rsidP="00B0665C">
      <w:pPr>
        <w:spacing w:line="240" w:lineRule="auto"/>
        <w:jc w:val="left"/>
        <w:rPr>
          <w:rFonts w:eastAsiaTheme="minorEastAsia" w:cs="Times New Roman"/>
          <w:szCs w:val="24"/>
          <w:lang w:val="en-ID" w:eastAsia="id-ID"/>
        </w:rPr>
      </w:pPr>
    </w:p>
    <w:p w:rsidR="00B0665C" w:rsidRPr="008C2E50" w:rsidRDefault="00B0665C" w:rsidP="00B0665C">
      <w:pPr>
        <w:spacing w:line="240" w:lineRule="auto"/>
        <w:jc w:val="left"/>
        <w:rPr>
          <w:rFonts w:eastAsiaTheme="minorEastAsia" w:cs="Times New Roman"/>
          <w:b/>
          <w:bCs/>
          <w:noProof/>
          <w:lang w:val="en-ID" w:eastAsia="id-ID"/>
        </w:rPr>
      </w:pPr>
    </w:p>
    <w:p w:rsidR="00B0665C" w:rsidRDefault="00B0665C" w:rsidP="00B0665C">
      <w:pPr>
        <w:spacing w:line="240" w:lineRule="auto"/>
        <w:jc w:val="center"/>
        <w:rPr>
          <w:rFonts w:eastAsiaTheme="minorEastAsia" w:cs="Times New Roman"/>
          <w:b/>
          <w:sz w:val="28"/>
          <w:lang w:eastAsia="id-ID"/>
        </w:rPr>
      </w:pPr>
    </w:p>
    <w:p w:rsidR="00B0665C" w:rsidRDefault="00B0665C" w:rsidP="00B0665C">
      <w:pPr>
        <w:spacing w:line="240" w:lineRule="auto"/>
        <w:jc w:val="center"/>
        <w:rPr>
          <w:rFonts w:eastAsiaTheme="minorEastAsia" w:cs="Times New Roman"/>
          <w:b/>
          <w:sz w:val="28"/>
          <w:lang w:eastAsia="id-ID"/>
        </w:rPr>
      </w:pPr>
    </w:p>
    <w:p w:rsidR="00B0665C" w:rsidRDefault="00B0665C" w:rsidP="00B0665C">
      <w:pPr>
        <w:spacing w:line="240" w:lineRule="auto"/>
        <w:rPr>
          <w:rFonts w:eastAsiaTheme="minorEastAsia" w:cs="Times New Roman"/>
          <w:b/>
          <w:sz w:val="28"/>
          <w:lang w:eastAsia="id-ID"/>
        </w:rPr>
      </w:pPr>
    </w:p>
    <w:p w:rsidR="00B0665C" w:rsidRDefault="00B0665C" w:rsidP="00B0665C">
      <w:pPr>
        <w:spacing w:line="240" w:lineRule="auto"/>
        <w:rPr>
          <w:rFonts w:eastAsiaTheme="minorEastAsia" w:cs="Times New Roman"/>
          <w:b/>
          <w:sz w:val="28"/>
          <w:lang w:eastAsia="id-ID"/>
        </w:rPr>
      </w:pPr>
    </w:p>
    <w:p w:rsidR="00B0665C" w:rsidRDefault="00B0665C" w:rsidP="00B0665C">
      <w:pPr>
        <w:rPr>
          <w:rFonts w:eastAsiaTheme="minorEastAsia" w:cs="Times New Roman"/>
          <w:b/>
          <w:i/>
          <w:sz w:val="28"/>
          <w:lang w:eastAsia="id-ID"/>
        </w:rPr>
      </w:pPr>
      <w:r>
        <w:rPr>
          <w:rFonts w:eastAsiaTheme="minorEastAsia" w:cs="Times New Roman"/>
          <w:b/>
          <w:i/>
          <w:sz w:val="28"/>
          <w:lang w:eastAsia="id-ID"/>
        </w:rPr>
        <w:br w:type="page"/>
      </w:r>
    </w:p>
    <w:p w:rsidR="00B0665C" w:rsidRPr="00CC7C79" w:rsidRDefault="00B0665C" w:rsidP="00B0665C">
      <w:pPr>
        <w:spacing w:line="240" w:lineRule="auto"/>
        <w:ind w:left="2160" w:firstLine="720"/>
        <w:rPr>
          <w:rFonts w:eastAsiaTheme="minorEastAsia" w:cs="Times New Roman"/>
          <w:b/>
          <w:i/>
          <w:sz w:val="28"/>
          <w:lang w:eastAsia="id-ID"/>
        </w:rPr>
      </w:pPr>
      <w:r w:rsidRPr="00CC7C79">
        <w:rPr>
          <w:rFonts w:eastAsiaTheme="minorEastAsia" w:cs="Times New Roman"/>
          <w:b/>
          <w:i/>
          <w:sz w:val="28"/>
          <w:lang w:eastAsia="id-ID"/>
        </w:rPr>
        <w:lastRenderedPageBreak/>
        <w:t>ABSTRACT</w:t>
      </w:r>
    </w:p>
    <w:p w:rsidR="00B0665C" w:rsidRPr="008C2E50" w:rsidRDefault="00B0665C" w:rsidP="00B0665C">
      <w:pPr>
        <w:spacing w:line="240" w:lineRule="auto"/>
        <w:jc w:val="left"/>
        <w:rPr>
          <w:rFonts w:eastAsiaTheme="minorEastAsia" w:cs="Times New Roman"/>
          <w:b/>
          <w:sz w:val="28"/>
          <w:lang w:eastAsia="id-ID"/>
        </w:rPr>
      </w:pPr>
    </w:p>
    <w:bookmarkEnd w:id="0"/>
    <w:bookmarkEnd w:id="1"/>
    <w:p w:rsidR="00B0665C" w:rsidRDefault="00B0665C" w:rsidP="00B0665C">
      <w:pPr>
        <w:spacing w:line="240" w:lineRule="auto"/>
      </w:pPr>
      <w:r>
        <w:t xml:space="preserve">Slami. 2018 the comparison of  </w:t>
      </w:r>
      <w:r w:rsidRPr="00C25887">
        <w:rPr>
          <w:i/>
        </w:rPr>
        <w:t>Discovery Learning</w:t>
      </w:r>
      <w:r>
        <w:t xml:space="preserve"> model and </w:t>
      </w:r>
      <w:r w:rsidRPr="00C25887">
        <w:rPr>
          <w:i/>
        </w:rPr>
        <w:t>Talking Stick</w:t>
      </w:r>
      <w:r>
        <w:t xml:space="preserve"> traough Lerning. Thesis. Matematich Depatermen degree program STKIP PGRI Bangklan advison : (1) Mety Liesdiani, S. Kom, M. Msi (II) Abdur Rosyid S.Si, S. Pd.</w:t>
      </w:r>
    </w:p>
    <w:p w:rsidR="00B0665C" w:rsidRPr="00256887" w:rsidRDefault="00B0665C" w:rsidP="00B0665C">
      <w:pPr>
        <w:spacing w:line="240" w:lineRule="auto"/>
      </w:pPr>
    </w:p>
    <w:p w:rsidR="00B0665C" w:rsidRDefault="00B0665C" w:rsidP="00B0665C">
      <w:r>
        <w:t xml:space="preserve">Hey word : Learning model </w:t>
      </w:r>
      <w:r w:rsidRPr="00C25887">
        <w:rPr>
          <w:i/>
        </w:rPr>
        <w:t>Discovery Learning</w:t>
      </w:r>
      <w:r>
        <w:t xml:space="preserve">, </w:t>
      </w:r>
      <w:r w:rsidRPr="00C25887">
        <w:rPr>
          <w:i/>
        </w:rPr>
        <w:t>Talking Stick</w:t>
      </w:r>
      <w:r>
        <w:t>, Learning outcomes</w:t>
      </w:r>
    </w:p>
    <w:p w:rsidR="00B0665C" w:rsidRDefault="00B0665C" w:rsidP="00B0665C">
      <w:pPr>
        <w:spacing w:line="240" w:lineRule="auto"/>
      </w:pPr>
      <w:r>
        <w:tab/>
        <w:t xml:space="preserve">Based on the stetemen of the problem how the comparison of students learning out comes used Learning model </w:t>
      </w:r>
      <w:r w:rsidRPr="00C25887">
        <w:rPr>
          <w:i/>
        </w:rPr>
        <w:t>Discovery Learning</w:t>
      </w:r>
      <w:r>
        <w:t xml:space="preserve"> and </w:t>
      </w:r>
      <w:r w:rsidRPr="00C25887">
        <w:rPr>
          <w:i/>
        </w:rPr>
        <w:t>Talking Stick</w:t>
      </w:r>
      <w:r>
        <w:t xml:space="preserve">. Cooperative Learning model </w:t>
      </w:r>
      <w:r w:rsidRPr="00C25887">
        <w:rPr>
          <w:i/>
        </w:rPr>
        <w:t>Discovery Learning</w:t>
      </w:r>
      <w:r>
        <w:t xml:space="preserve"> and </w:t>
      </w:r>
      <w:r w:rsidRPr="00C25887">
        <w:rPr>
          <w:i/>
        </w:rPr>
        <w:t>Talking Stick</w:t>
      </w:r>
      <w:r>
        <w:t xml:space="preserve"> are one of model that are usually used in the matematich Learning the advantage of them are can stimulate the devolepment ability to think creatively and comprehensire, and stimulate student in order to more achre study.</w:t>
      </w:r>
    </w:p>
    <w:p w:rsidR="00B0665C" w:rsidRDefault="00B0665C" w:rsidP="00B0665C">
      <w:pPr>
        <w:spacing w:line="240" w:lineRule="auto"/>
      </w:pPr>
      <w:r>
        <w:tab/>
        <w:t xml:space="preserve">The purpose of this research was to know what it is there or no the comparison cooperative Learning model </w:t>
      </w:r>
      <w:r w:rsidRPr="00C25887">
        <w:rPr>
          <w:i/>
        </w:rPr>
        <w:t>Discovery Learning</w:t>
      </w:r>
      <w:r>
        <w:t xml:space="preserve"> and </w:t>
      </w:r>
      <w:r w:rsidRPr="00C25887">
        <w:rPr>
          <w:i/>
        </w:rPr>
        <w:t>Talking Stick</w:t>
      </w:r>
      <w:r>
        <w:t xml:space="preserve"> of Learning out come. The kind of this research was quantitare research with using the true experimental design posttest only control design. The researcher used the normality test and homogeneity test hypothesis test in datas analysis.</w:t>
      </w:r>
    </w:p>
    <w:p w:rsidR="00B0665C" w:rsidRDefault="00B0665C" w:rsidP="00B0665C">
      <w:pPr>
        <w:spacing w:line="240" w:lineRule="auto"/>
      </w:pPr>
      <w:r>
        <w:tab/>
        <w:t xml:space="preserve">From the analysis result obtained the average value of class that was given cooperative Learning model type </w:t>
      </w:r>
      <w:r w:rsidRPr="00C25887">
        <w:rPr>
          <w:i/>
        </w:rPr>
        <w:t>Talking Stick</w:t>
      </w:r>
      <w:r>
        <w:t xml:space="preserve"> (control class) was higher than average raule of class that was given cooperative Learning model </w:t>
      </w:r>
      <w:r w:rsidRPr="00C25887">
        <w:rPr>
          <w:i/>
        </w:rPr>
        <w:t>Discovery Learning</w:t>
      </w:r>
      <w:r>
        <w:t xml:space="preserve"> (experiment class) by using the 5% eror test then obtained -0,74&lt;1.68, so t count t table. The conclusion Ho was accepted, it mean that there was comparison cooperative Learning model </w:t>
      </w:r>
      <w:r w:rsidRPr="00C25887">
        <w:rPr>
          <w:i/>
        </w:rPr>
        <w:t>Discovery Learning</w:t>
      </w:r>
      <w:r>
        <w:t xml:space="preserve"> and </w:t>
      </w:r>
      <w:r w:rsidRPr="00C25887">
        <w:rPr>
          <w:i/>
        </w:rPr>
        <w:t>Talking Stick</w:t>
      </w:r>
      <w:r>
        <w:t xml:space="preserve"> to Learning outcome.</w:t>
      </w:r>
    </w:p>
    <w:p w:rsidR="003F3238" w:rsidRDefault="003F3238"/>
    <w:sectPr w:rsidR="003F3238" w:rsidSect="00B0665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TA20401A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665C"/>
    <w:rsid w:val="003F3238"/>
    <w:rsid w:val="00B066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5C"/>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65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2018-10-25T04:14:00Z</dcterms:created>
  <dcterms:modified xsi:type="dcterms:W3CDTF">2018-10-25T04:21:00Z</dcterms:modified>
</cp:coreProperties>
</file>