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FA" w:rsidRPr="0080679F" w:rsidRDefault="007448FA" w:rsidP="007448F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B5F91E7" wp14:editId="7C6D41E7">
                <wp:simplePos x="0" y="0"/>
                <wp:positionH relativeFrom="column">
                  <wp:posOffset>4692752</wp:posOffset>
                </wp:positionH>
                <wp:positionV relativeFrom="paragraph">
                  <wp:posOffset>-643565</wp:posOffset>
                </wp:positionV>
                <wp:extent cx="393404" cy="329240"/>
                <wp:effectExtent l="0" t="0" r="6985" b="0"/>
                <wp:wrapNone/>
                <wp:docPr id="3" name="Rectangle 3"/>
                <wp:cNvGraphicFramePr/>
                <a:graphic xmlns:a="http://schemas.openxmlformats.org/drawingml/2006/main">
                  <a:graphicData uri="http://schemas.microsoft.com/office/word/2010/wordprocessingShape">
                    <wps:wsp>
                      <wps:cNvSpPr/>
                      <wps:spPr>
                        <a:xfrm>
                          <a:off x="0" y="0"/>
                          <a:ext cx="393404" cy="329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69.5pt;margin-top:-50.65pt;width:31pt;height:25.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" fillcolor="white [3212]" stroked="f"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68625D8" wp14:editId="63668ABC">
                <wp:simplePos x="0" y="0"/>
                <wp:positionH relativeFrom="column">
                  <wp:posOffset>4764405</wp:posOffset>
                </wp:positionH>
                <wp:positionV relativeFrom="paragraph">
                  <wp:posOffset>-1124585</wp:posOffset>
                </wp:positionV>
                <wp:extent cx="370205" cy="478790"/>
                <wp:effectExtent l="11430" t="8890" r="889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787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D7B761" id="Rectangle 1" o:spid="_x0000_s1026" style="position:absolute;margin-left:375.15pt;margin-top:-88.55pt;width:29.1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" strokecolor="white [3212]"/>
            </w:pict>
          </mc:Fallback>
        </mc:AlternateContent>
      </w:r>
      <w:r w:rsidRPr="0080679F">
        <w:rPr>
          <w:rFonts w:ascii="Times New Roman" w:hAnsi="Times New Roman" w:cs="Times New Roman"/>
          <w:b/>
          <w:sz w:val="24"/>
          <w:szCs w:val="24"/>
        </w:rPr>
        <w:t>BAB V</w:t>
      </w:r>
    </w:p>
    <w:p w:rsidR="007448FA" w:rsidRDefault="007448FA" w:rsidP="007448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448FA" w:rsidRDefault="007448FA" w:rsidP="007448FA">
      <w:pPr>
        <w:spacing w:after="0" w:line="480" w:lineRule="auto"/>
        <w:jc w:val="center"/>
        <w:rPr>
          <w:rFonts w:ascii="Times New Roman" w:hAnsi="Times New Roman" w:cs="Times New Roman"/>
          <w:b/>
          <w:sz w:val="24"/>
          <w:szCs w:val="24"/>
        </w:rPr>
      </w:pPr>
    </w:p>
    <w:p w:rsidR="007448FA" w:rsidRDefault="007448FA" w:rsidP="007448FA">
      <w:pPr>
        <w:pStyle w:val="ListParagraph"/>
        <w:numPr>
          <w:ilvl w:val="0"/>
          <w:numId w:val="1"/>
        </w:numPr>
        <w:spacing w:before="0"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Simpulan</w:t>
      </w:r>
      <w:proofErr w:type="spellEnd"/>
    </w:p>
    <w:p w:rsidR="007448FA" w:rsidRPr="00AF6A81" w:rsidRDefault="007448FA" w:rsidP="007448FA">
      <w:pPr>
        <w:pStyle w:val="ListParagraph"/>
        <w:spacing w:before="0" w:after="0" w:line="480" w:lineRule="auto"/>
        <w:ind w:left="0" w:firstLine="63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bab</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7448FA" w:rsidRPr="00AC290B" w:rsidRDefault="007448FA" w:rsidP="007448FA">
      <w:pPr>
        <w:pStyle w:val="ListParagraph"/>
        <w:numPr>
          <w:ilvl w:val="0"/>
          <w:numId w:val="2"/>
        </w:numPr>
        <w:spacing w:before="0" w:after="0" w:line="480" w:lineRule="auto"/>
        <w:jc w:val="both"/>
        <w:rPr>
          <w:rFonts w:ascii="Times New Roman" w:hAnsi="Times New Roman" w:cs="Times New Roman"/>
          <w:sz w:val="24"/>
          <w:szCs w:val="24"/>
        </w:rPr>
      </w:pPr>
      <w:r>
        <w:rPr>
          <w:rFonts w:ascii="Times New Roman" w:hAnsi="Times New Roman" w:cs="Times New Roman"/>
          <w:b/>
          <w:sz w:val="24"/>
          <w:szCs w:val="24"/>
        </w:rPr>
        <w:t>Proses</w:t>
      </w:r>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Berpikir</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Kritis</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Siswa</w:t>
      </w:r>
      <w:proofErr w:type="spellEnd"/>
      <w:r w:rsidRPr="00763E64">
        <w:rPr>
          <w:rFonts w:ascii="Times New Roman" w:hAnsi="Times New Roman" w:cs="Times New Roman"/>
          <w:b/>
          <w:sz w:val="24"/>
          <w:szCs w:val="24"/>
        </w:rPr>
        <w:t xml:space="preserve"> SMP </w:t>
      </w:r>
      <w:proofErr w:type="spellStart"/>
      <w:r w:rsidRPr="00763E64">
        <w:rPr>
          <w:rFonts w:ascii="Times New Roman" w:hAnsi="Times New Roman" w:cs="Times New Roman"/>
          <w:b/>
          <w:sz w:val="24"/>
          <w:szCs w:val="24"/>
        </w:rPr>
        <w:t>Dalam</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Memecahkan</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Masalah</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Aljabar</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Untuk</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Subjek</w:t>
      </w:r>
      <w:proofErr w:type="spellEnd"/>
      <w:r w:rsidRPr="00763E64">
        <w:rPr>
          <w:rFonts w:ascii="Times New Roman" w:hAnsi="Times New Roman" w:cs="Times New Roman"/>
          <w:b/>
          <w:sz w:val="24"/>
          <w:szCs w:val="24"/>
        </w:rPr>
        <w:t xml:space="preserve"> Yang </w:t>
      </w:r>
      <w:proofErr w:type="spellStart"/>
      <w:r w:rsidRPr="00763E64">
        <w:rPr>
          <w:rFonts w:ascii="Times New Roman" w:hAnsi="Times New Roman" w:cs="Times New Roman"/>
          <w:b/>
          <w:sz w:val="24"/>
          <w:szCs w:val="24"/>
        </w:rPr>
        <w:t>Bergaya</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Kognitif</w:t>
      </w:r>
      <w:proofErr w:type="spellEnd"/>
      <w:r w:rsidRPr="00763E64">
        <w:rPr>
          <w:rFonts w:ascii="Times New Roman" w:hAnsi="Times New Roman" w:cs="Times New Roman"/>
          <w:b/>
          <w:sz w:val="24"/>
          <w:szCs w:val="24"/>
        </w:rPr>
        <w:t xml:space="preserve"> </w:t>
      </w:r>
      <w:r w:rsidRPr="00763E64">
        <w:rPr>
          <w:rFonts w:ascii="Times New Roman" w:hAnsi="Times New Roman" w:cs="Times New Roman"/>
          <w:b/>
          <w:i/>
          <w:sz w:val="24"/>
          <w:szCs w:val="24"/>
        </w:rPr>
        <w:t>Visualizer</w:t>
      </w:r>
      <w:r w:rsidRPr="00CD05B9">
        <w:rPr>
          <w:rFonts w:ascii="Times New Roman" w:hAnsi="Times New Roman" w:cs="Times New Roman"/>
          <w:i/>
          <w:sz w:val="24"/>
          <w:szCs w:val="24"/>
        </w:rPr>
        <w:t>.</w:t>
      </w:r>
    </w:p>
    <w:p w:rsidR="007448FA" w:rsidRPr="00AC290B" w:rsidRDefault="007448FA" w:rsidP="007448FA">
      <w:pPr>
        <w:pStyle w:val="ListParagraph"/>
        <w:spacing w:before="0"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memahami masalah subjek dapat mengungkapkan informasi yang diketahui dan yang ditanyakan menggunakan gambar dan notasi aljabar. Dalam menyusun rencana subjek dapat menentukan langkah-langkah penyelesaian masalah dengan 2 strategi/cara yang tepat. Dalam melaksanakan rencana pemecahan masalah subjek melakukan kegiatan pemecahan masalah sesuai rencana sebelumnya dengan memperhatikan hal penting yang dibutuhkan dalam menyelesaikan masalah. Dalam memeriksa kembali hasil yang telah diperoleh subjek  memeriksa kembali dengan cara membaca kembali soal dan menghitung kembali hasil jawaban. </w:t>
      </w:r>
    </w:p>
    <w:p w:rsidR="007448FA" w:rsidRPr="00AC290B" w:rsidRDefault="007448FA" w:rsidP="007448FA">
      <w:pPr>
        <w:pStyle w:val="ListParagraph"/>
        <w:numPr>
          <w:ilvl w:val="0"/>
          <w:numId w:val="2"/>
        </w:numPr>
        <w:spacing w:before="0" w:after="0" w:line="480" w:lineRule="auto"/>
        <w:jc w:val="both"/>
        <w:rPr>
          <w:rFonts w:ascii="Times New Roman" w:hAnsi="Times New Roman" w:cs="Times New Roman"/>
          <w:b/>
          <w:sz w:val="24"/>
          <w:szCs w:val="24"/>
        </w:rPr>
      </w:pPr>
      <w:r>
        <w:rPr>
          <w:rFonts w:ascii="Times New Roman" w:hAnsi="Times New Roman" w:cs="Times New Roman"/>
          <w:b/>
          <w:sz w:val="24"/>
          <w:szCs w:val="24"/>
        </w:rPr>
        <w:t>Proses</w:t>
      </w:r>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Berpikir</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Kritis</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Siswa</w:t>
      </w:r>
      <w:proofErr w:type="spellEnd"/>
      <w:r w:rsidRPr="00763E64">
        <w:rPr>
          <w:rFonts w:ascii="Times New Roman" w:hAnsi="Times New Roman" w:cs="Times New Roman"/>
          <w:b/>
          <w:sz w:val="24"/>
          <w:szCs w:val="24"/>
        </w:rPr>
        <w:t xml:space="preserve"> SMP </w:t>
      </w:r>
      <w:proofErr w:type="spellStart"/>
      <w:r w:rsidRPr="00763E64">
        <w:rPr>
          <w:rFonts w:ascii="Times New Roman" w:hAnsi="Times New Roman" w:cs="Times New Roman"/>
          <w:b/>
          <w:sz w:val="24"/>
          <w:szCs w:val="24"/>
        </w:rPr>
        <w:t>Dalam</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Memecahkan</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Masalah</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Aljabar</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Untuk</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Subjek</w:t>
      </w:r>
      <w:proofErr w:type="spellEnd"/>
      <w:r w:rsidRPr="00763E64">
        <w:rPr>
          <w:rFonts w:ascii="Times New Roman" w:hAnsi="Times New Roman" w:cs="Times New Roman"/>
          <w:b/>
          <w:sz w:val="24"/>
          <w:szCs w:val="24"/>
        </w:rPr>
        <w:t xml:space="preserve"> Yang </w:t>
      </w:r>
      <w:proofErr w:type="spellStart"/>
      <w:r w:rsidRPr="00763E64">
        <w:rPr>
          <w:rFonts w:ascii="Times New Roman" w:hAnsi="Times New Roman" w:cs="Times New Roman"/>
          <w:b/>
          <w:sz w:val="24"/>
          <w:szCs w:val="24"/>
        </w:rPr>
        <w:t>Bergaya</w:t>
      </w:r>
      <w:proofErr w:type="spellEnd"/>
      <w:r w:rsidRPr="00763E64">
        <w:rPr>
          <w:rFonts w:ascii="Times New Roman" w:hAnsi="Times New Roman" w:cs="Times New Roman"/>
          <w:b/>
          <w:sz w:val="24"/>
          <w:szCs w:val="24"/>
        </w:rPr>
        <w:t xml:space="preserve"> </w:t>
      </w:r>
      <w:proofErr w:type="spellStart"/>
      <w:r w:rsidRPr="00763E64">
        <w:rPr>
          <w:rFonts w:ascii="Times New Roman" w:hAnsi="Times New Roman" w:cs="Times New Roman"/>
          <w:b/>
          <w:sz w:val="24"/>
          <w:szCs w:val="24"/>
        </w:rPr>
        <w:t>Kognitif</w:t>
      </w:r>
      <w:proofErr w:type="spellEnd"/>
      <w:r w:rsidRPr="00763E64">
        <w:rPr>
          <w:rFonts w:ascii="Times New Roman" w:hAnsi="Times New Roman" w:cs="Times New Roman"/>
          <w:b/>
          <w:sz w:val="24"/>
          <w:szCs w:val="24"/>
        </w:rPr>
        <w:t xml:space="preserve"> </w:t>
      </w:r>
      <w:r w:rsidRPr="00763E64">
        <w:rPr>
          <w:rFonts w:ascii="Times New Roman" w:hAnsi="Times New Roman" w:cs="Times New Roman"/>
          <w:b/>
          <w:i/>
          <w:sz w:val="24"/>
          <w:szCs w:val="24"/>
        </w:rPr>
        <w:t>Verbalizer</w:t>
      </w:r>
    </w:p>
    <w:p w:rsidR="007448FA" w:rsidRPr="008778DE" w:rsidRDefault="007448FA" w:rsidP="007448FA">
      <w:pPr>
        <w:pStyle w:val="ListParagraph"/>
        <w:spacing w:before="0"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memahami masalah mengungkapkan informasi yang diketahui dan ditanyakan dengan rumus perbandingan tanpa gambar. Dalam menyusun rencana subjek dapat menentukan langkah-langkah penyelesaian masalah hanya dengan satu strategi yang tepat. Dalam </w:t>
      </w:r>
      <w:r>
        <w:rPr>
          <w:rFonts w:ascii="Times New Roman" w:hAnsi="Times New Roman" w:cs="Times New Roman"/>
          <w:sz w:val="24"/>
          <w:szCs w:val="24"/>
          <w:lang w:val="id-ID"/>
        </w:rPr>
        <w:lastRenderedPageBreak/>
        <w:t xml:space="preserve">melaksanakan rencana pemecahan masalah melakukan kegiatan pemecahan masalah sesuai rencana sebelumnya dengan melupakan hal penting yang dibutuhkan dalam menyelesaikan masalah. Dalam memeriksa kembali hasil yang telah diperoleh subjek memeriksa kembali dengan cara mengingat kembali soal dan memperhatikan jawaban. </w:t>
      </w:r>
    </w:p>
    <w:p w:rsidR="007448FA" w:rsidRDefault="007448FA" w:rsidP="007448FA">
      <w:pPr>
        <w:pStyle w:val="ListParagraph"/>
        <w:numPr>
          <w:ilvl w:val="0"/>
          <w:numId w:val="1"/>
        </w:numPr>
        <w:spacing w:before="0" w:after="0" w:line="480" w:lineRule="auto"/>
        <w:ind w:left="360"/>
        <w:jc w:val="both"/>
        <w:rPr>
          <w:rFonts w:ascii="Times New Roman" w:hAnsi="Times New Roman" w:cs="Times New Roman"/>
          <w:b/>
          <w:sz w:val="24"/>
          <w:szCs w:val="24"/>
        </w:rPr>
      </w:pPr>
      <w:r w:rsidRPr="00DA3133">
        <w:rPr>
          <w:rFonts w:ascii="Times New Roman" w:hAnsi="Times New Roman" w:cs="Times New Roman"/>
          <w:b/>
          <w:sz w:val="24"/>
          <w:szCs w:val="24"/>
        </w:rPr>
        <w:t>Saran</w:t>
      </w:r>
    </w:p>
    <w:p w:rsidR="007448FA" w:rsidRDefault="007448FA" w:rsidP="007448FA">
      <w:pPr>
        <w:pStyle w:val="ListParagraph"/>
        <w:spacing w:before="0"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w:t>
      </w:r>
    </w:p>
    <w:p w:rsidR="007448FA" w:rsidRDefault="007448FA" w:rsidP="007448FA">
      <w:pPr>
        <w:pStyle w:val="ListParagraph"/>
        <w:numPr>
          <w:ilvl w:val="0"/>
          <w:numId w:val="3"/>
        </w:numPr>
        <w:spacing w:before="0"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aljabar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
    <w:p w:rsidR="00A0783D" w:rsidRPr="00FD246F" w:rsidRDefault="00FD246F" w:rsidP="007448FA">
      <w:pPr>
        <w:pStyle w:val="ListParagraph"/>
        <w:numPr>
          <w:ilvl w:val="0"/>
          <w:numId w:val="3"/>
        </w:numPr>
        <w:spacing w:before="0" w:after="0" w:line="480" w:lineRule="auto"/>
        <w:jc w:val="both"/>
        <w:rPr>
          <w:rFonts w:ascii="Times New Roman" w:hAnsi="Times New Roman" w:cs="Times New Roman"/>
          <w:sz w:val="24"/>
          <w:szCs w:val="24"/>
        </w:rPr>
      </w:pPr>
      <w:bookmarkStart w:id="0" w:name="_GoBack"/>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CB65172" wp14:editId="195F519E">
                <wp:simplePos x="0" y="0"/>
                <wp:positionH relativeFrom="column">
                  <wp:posOffset>2313600</wp:posOffset>
                </wp:positionH>
                <wp:positionV relativeFrom="paragraph">
                  <wp:posOffset>3818255</wp:posOffset>
                </wp:positionV>
                <wp:extent cx="393065" cy="328930"/>
                <wp:effectExtent l="0" t="0" r="6985" b="0"/>
                <wp:wrapNone/>
                <wp:docPr id="4" name="Rectangle 4"/>
                <wp:cNvGraphicFramePr/>
                <a:graphic xmlns:a="http://schemas.openxmlformats.org/drawingml/2006/main">
                  <a:graphicData uri="http://schemas.microsoft.com/office/word/2010/wordprocessingShape">
                    <wps:wsp>
                      <wps:cNvSpPr/>
                      <wps:spPr>
                        <a:xfrm>
                          <a:off x="0" y="0"/>
                          <a:ext cx="393065" cy="328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82.15pt;margin-top:300.65pt;width:30.95pt;height:25.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" fillcolor="white [3212]" stroked="f" strokeweight="1pt"/>
            </w:pict>
          </mc:Fallback>
        </mc:AlternateContent>
      </w:r>
      <w:bookmarkEnd w:id="0"/>
      <w:proofErr w:type="spellStart"/>
      <w:r w:rsidR="007448FA">
        <w:rPr>
          <w:rFonts w:ascii="Times New Roman" w:hAnsi="Times New Roman" w:cs="Times New Roman"/>
          <w:sz w:val="24"/>
          <w:szCs w:val="24"/>
        </w:rPr>
        <w:t>Kajian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dalam</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penelitian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ini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masih</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terbatas</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pada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berpikir</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kritis</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siswa</w:t>
      </w:r>
      <w:proofErr w:type="spellEnd"/>
      <w:r w:rsidR="007448FA">
        <w:rPr>
          <w:rFonts w:ascii="Times New Roman" w:hAnsi="Times New Roman" w:cs="Times New Roman"/>
          <w:sz w:val="24"/>
          <w:szCs w:val="24"/>
        </w:rPr>
        <w:t xml:space="preserve"> SMP </w:t>
      </w:r>
      <w:proofErr w:type="spellStart"/>
      <w:r w:rsidR="007448FA">
        <w:rPr>
          <w:rFonts w:ascii="Times New Roman" w:hAnsi="Times New Roman" w:cs="Times New Roman"/>
          <w:sz w:val="24"/>
          <w:szCs w:val="24"/>
        </w:rPr>
        <w:t>dalam</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memecahkan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masalah</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aljabar</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terhadap</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siswa</w:t>
      </w:r>
      <w:proofErr w:type="spellEnd"/>
      <w:r w:rsidR="007448FA">
        <w:rPr>
          <w:rFonts w:ascii="Times New Roman" w:hAnsi="Times New Roman" w:cs="Times New Roman"/>
          <w:sz w:val="24"/>
          <w:szCs w:val="24"/>
        </w:rPr>
        <w:t xml:space="preserve"> yang </w:t>
      </w:r>
      <w:proofErr w:type="spellStart"/>
      <w:r w:rsidR="007448FA">
        <w:rPr>
          <w:rFonts w:ascii="Times New Roman" w:hAnsi="Times New Roman" w:cs="Times New Roman"/>
          <w:sz w:val="24"/>
          <w:szCs w:val="24"/>
        </w:rPr>
        <w:t>bergaya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kognitif</w:t>
      </w:r>
      <w:proofErr w:type="spellEnd"/>
      <w:r w:rsidR="007448FA">
        <w:rPr>
          <w:rFonts w:ascii="Times New Roman" w:hAnsi="Times New Roman" w:cs="Times New Roman"/>
          <w:sz w:val="24"/>
          <w:szCs w:val="24"/>
        </w:rPr>
        <w:t xml:space="preserve"> </w:t>
      </w:r>
      <w:r w:rsidR="007448FA" w:rsidRPr="00174299">
        <w:rPr>
          <w:rFonts w:ascii="Times New Roman" w:hAnsi="Times New Roman" w:cs="Times New Roman"/>
          <w:i/>
          <w:sz w:val="24"/>
          <w:szCs w:val="24"/>
        </w:rPr>
        <w:t>visualizer</w:t>
      </w:r>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dan</w:t>
      </w:r>
      <w:proofErr w:type="spellEnd"/>
      <w:r w:rsidR="007448FA">
        <w:rPr>
          <w:rFonts w:ascii="Times New Roman" w:hAnsi="Times New Roman" w:cs="Times New Roman"/>
          <w:sz w:val="24"/>
          <w:szCs w:val="24"/>
        </w:rPr>
        <w:t xml:space="preserve"> v</w:t>
      </w:r>
      <w:r w:rsidR="007448FA" w:rsidRPr="00174299">
        <w:rPr>
          <w:rFonts w:ascii="Times New Roman" w:hAnsi="Times New Roman" w:cs="Times New Roman"/>
          <w:i/>
          <w:sz w:val="24"/>
          <w:szCs w:val="24"/>
        </w:rPr>
        <w:t>erbalizer</w:t>
      </w:r>
      <w:r w:rsidR="007448FA">
        <w:rPr>
          <w:rFonts w:ascii="Times New Roman" w:hAnsi="Times New Roman" w:cs="Times New Roman"/>
          <w:i/>
          <w:sz w:val="24"/>
          <w:szCs w:val="24"/>
        </w:rPr>
        <w:t xml:space="preserve"> </w:t>
      </w:r>
      <w:proofErr w:type="spellStart"/>
      <w:r w:rsidR="007448FA">
        <w:rPr>
          <w:rFonts w:ascii="Times New Roman" w:hAnsi="Times New Roman" w:cs="Times New Roman"/>
          <w:sz w:val="24"/>
          <w:szCs w:val="24"/>
        </w:rPr>
        <w:t>dengan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jenis</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kelamin</w:t>
      </w:r>
      <w:proofErr w:type="spellEnd"/>
      <w:r w:rsidR="007448FA">
        <w:rPr>
          <w:rFonts w:ascii="Times New Roman" w:hAnsi="Times New Roman" w:cs="Times New Roman"/>
          <w:sz w:val="24"/>
          <w:szCs w:val="24"/>
        </w:rPr>
        <w:t xml:space="preserve"> </w:t>
      </w:r>
      <w:proofErr w:type="spellStart"/>
      <w:proofErr w:type="gramStart"/>
      <w:r w:rsidR="007448FA">
        <w:rPr>
          <w:rFonts w:ascii="Times New Roman" w:hAnsi="Times New Roman" w:cs="Times New Roman"/>
          <w:sz w:val="24"/>
          <w:szCs w:val="24"/>
        </w:rPr>
        <w:t>sama</w:t>
      </w:r>
      <w:proofErr w:type="spellEnd"/>
      <w:proofErr w:type="gram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serta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kemampuan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matematika</w:t>
      </w:r>
      <w:proofErr w:type="spellEnd"/>
      <w:r w:rsidR="007448FA">
        <w:rPr>
          <w:rFonts w:ascii="Times New Roman" w:hAnsi="Times New Roman" w:cs="Times New Roman"/>
          <w:sz w:val="24"/>
          <w:szCs w:val="24"/>
        </w:rPr>
        <w:t xml:space="preserve"> yang relative </w:t>
      </w:r>
      <w:proofErr w:type="spellStart"/>
      <w:r w:rsidR="007448FA">
        <w:rPr>
          <w:rFonts w:ascii="Times New Roman" w:hAnsi="Times New Roman" w:cs="Times New Roman"/>
          <w:sz w:val="24"/>
          <w:szCs w:val="24"/>
        </w:rPr>
        <w:t>sama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Sehingga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untuk</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berpikir</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kritis</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siswa</w:t>
      </w:r>
      <w:proofErr w:type="spellEnd"/>
      <w:r w:rsidR="007448FA">
        <w:rPr>
          <w:rFonts w:ascii="Times New Roman" w:hAnsi="Times New Roman" w:cs="Times New Roman"/>
          <w:sz w:val="24"/>
          <w:szCs w:val="24"/>
        </w:rPr>
        <w:t xml:space="preserve"> SMP </w:t>
      </w:r>
      <w:proofErr w:type="spellStart"/>
      <w:r w:rsidR="007448FA">
        <w:rPr>
          <w:rFonts w:ascii="Times New Roman" w:hAnsi="Times New Roman" w:cs="Times New Roman"/>
          <w:sz w:val="24"/>
          <w:szCs w:val="24"/>
        </w:rPr>
        <w:t>dalam</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memecahkan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masalah</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aljabar</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ditinjau</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dari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perbedaan</w:t>
      </w:r>
      <w:proofErr w:type="spellEnd"/>
      <w:r w:rsidR="007448FA">
        <w:rPr>
          <w:rFonts w:ascii="Times New Roman" w:hAnsi="Times New Roman" w:cs="Times New Roman"/>
          <w:sz w:val="24"/>
          <w:szCs w:val="24"/>
        </w:rPr>
        <w:t xml:space="preserve"> </w:t>
      </w:r>
      <w:proofErr w:type="spellStart"/>
      <w:proofErr w:type="gramStart"/>
      <w:r w:rsidR="007448FA">
        <w:rPr>
          <w:rFonts w:ascii="Times New Roman" w:hAnsi="Times New Roman" w:cs="Times New Roman"/>
          <w:sz w:val="24"/>
          <w:szCs w:val="24"/>
        </w:rPr>
        <w:t>gaya</w:t>
      </w:r>
      <w:proofErr w:type="spellEnd"/>
      <w:proofErr w:type="gram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kognitif</w:t>
      </w:r>
      <w:proofErr w:type="spellEnd"/>
      <w:r w:rsidR="007448FA">
        <w:rPr>
          <w:rFonts w:ascii="Times New Roman" w:hAnsi="Times New Roman" w:cs="Times New Roman"/>
          <w:sz w:val="24"/>
          <w:szCs w:val="24"/>
        </w:rPr>
        <w:t xml:space="preserve"> </w:t>
      </w:r>
      <w:r w:rsidR="007448FA" w:rsidRPr="00174299">
        <w:rPr>
          <w:rFonts w:ascii="Times New Roman" w:hAnsi="Times New Roman" w:cs="Times New Roman"/>
          <w:i/>
          <w:sz w:val="24"/>
          <w:szCs w:val="24"/>
        </w:rPr>
        <w:t>visualizer</w:t>
      </w:r>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dan</w:t>
      </w:r>
      <w:proofErr w:type="spellEnd"/>
      <w:r w:rsidR="007448FA">
        <w:rPr>
          <w:rFonts w:ascii="Times New Roman" w:hAnsi="Times New Roman" w:cs="Times New Roman"/>
          <w:sz w:val="24"/>
          <w:szCs w:val="24"/>
        </w:rPr>
        <w:t xml:space="preserve"> </w:t>
      </w:r>
      <w:r w:rsidR="007448FA" w:rsidRPr="00174299">
        <w:rPr>
          <w:rFonts w:ascii="Times New Roman" w:hAnsi="Times New Roman" w:cs="Times New Roman"/>
          <w:i/>
          <w:sz w:val="24"/>
          <w:szCs w:val="24"/>
        </w:rPr>
        <w:t>verbalizer</w:t>
      </w:r>
      <w:r w:rsidR="007448FA">
        <w:rPr>
          <w:rFonts w:ascii="Times New Roman" w:hAnsi="Times New Roman" w:cs="Times New Roman"/>
          <w:i/>
          <w:sz w:val="24"/>
          <w:szCs w:val="24"/>
        </w:rPr>
        <w:t xml:space="preserve"> </w:t>
      </w:r>
      <w:proofErr w:type="spellStart"/>
      <w:r w:rsidR="007448FA">
        <w:rPr>
          <w:rFonts w:ascii="Times New Roman" w:hAnsi="Times New Roman" w:cs="Times New Roman"/>
          <w:sz w:val="24"/>
          <w:szCs w:val="24"/>
        </w:rPr>
        <w:t>serta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jenis</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kelamin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berbeda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atau</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ditinjau</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dari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perbedaan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gaya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kognitif</w:t>
      </w:r>
      <w:proofErr w:type="spellEnd"/>
      <w:r w:rsidR="007448FA">
        <w:rPr>
          <w:rFonts w:ascii="Times New Roman" w:hAnsi="Times New Roman" w:cs="Times New Roman"/>
          <w:sz w:val="24"/>
          <w:szCs w:val="24"/>
        </w:rPr>
        <w:t xml:space="preserve"> </w:t>
      </w:r>
      <w:r w:rsidR="007448FA" w:rsidRPr="00174299">
        <w:rPr>
          <w:rFonts w:ascii="Times New Roman" w:hAnsi="Times New Roman" w:cs="Times New Roman"/>
          <w:i/>
          <w:sz w:val="24"/>
          <w:szCs w:val="24"/>
        </w:rPr>
        <w:t>visualizer</w:t>
      </w:r>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dan</w:t>
      </w:r>
      <w:proofErr w:type="spellEnd"/>
      <w:r w:rsidR="007448FA">
        <w:rPr>
          <w:rFonts w:ascii="Times New Roman" w:hAnsi="Times New Roman" w:cs="Times New Roman"/>
          <w:sz w:val="24"/>
          <w:szCs w:val="24"/>
        </w:rPr>
        <w:t xml:space="preserve"> </w:t>
      </w:r>
      <w:r w:rsidR="007448FA" w:rsidRPr="00174299">
        <w:rPr>
          <w:rFonts w:ascii="Times New Roman" w:hAnsi="Times New Roman" w:cs="Times New Roman"/>
          <w:i/>
          <w:sz w:val="24"/>
          <w:szCs w:val="24"/>
        </w:rPr>
        <w:t>verbalizer</w:t>
      </w:r>
      <w:r w:rsidR="007448FA">
        <w:rPr>
          <w:rFonts w:ascii="Times New Roman" w:hAnsi="Times New Roman" w:cs="Times New Roman"/>
          <w:i/>
          <w:sz w:val="24"/>
          <w:szCs w:val="24"/>
        </w:rPr>
        <w:t xml:space="preserve"> </w:t>
      </w:r>
      <w:proofErr w:type="spellStart"/>
      <w:r w:rsidR="007448FA">
        <w:rPr>
          <w:rFonts w:ascii="Times New Roman" w:hAnsi="Times New Roman" w:cs="Times New Roman"/>
          <w:sz w:val="24"/>
          <w:szCs w:val="24"/>
        </w:rPr>
        <w:t>serta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kemampuan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matematika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berbeda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tinggi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sedang</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rendah</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belum</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dapat</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diketahui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Oleh</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karena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itu</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perlu</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dilakukan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penelitian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untuk</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mengetahui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bagaimana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berpikir</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kritis</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siswa</w:t>
      </w:r>
      <w:proofErr w:type="spellEnd"/>
      <w:r w:rsidR="007448FA">
        <w:rPr>
          <w:rFonts w:ascii="Times New Roman" w:hAnsi="Times New Roman" w:cs="Times New Roman"/>
          <w:sz w:val="24"/>
          <w:szCs w:val="24"/>
        </w:rPr>
        <w:t xml:space="preserve"> SMP </w:t>
      </w:r>
      <w:proofErr w:type="spellStart"/>
      <w:r w:rsidR="007448FA">
        <w:rPr>
          <w:rFonts w:ascii="Times New Roman" w:hAnsi="Times New Roman" w:cs="Times New Roman"/>
          <w:sz w:val="24"/>
          <w:szCs w:val="24"/>
        </w:rPr>
        <w:t>dalam</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memecahkan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masalah</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aljabar</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ditinjau</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dari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lastRenderedPageBreak/>
        <w:t>perbedaan</w:t>
      </w:r>
      <w:proofErr w:type="spellEnd"/>
      <w:r w:rsidR="007448FA">
        <w:rPr>
          <w:rFonts w:ascii="Times New Roman" w:hAnsi="Times New Roman" w:cs="Times New Roman"/>
          <w:sz w:val="24"/>
          <w:szCs w:val="24"/>
        </w:rPr>
        <w:t xml:space="preserve"> </w:t>
      </w:r>
      <w:proofErr w:type="spellStart"/>
      <w:proofErr w:type="gramStart"/>
      <w:r w:rsidR="007448FA">
        <w:rPr>
          <w:rFonts w:ascii="Times New Roman" w:hAnsi="Times New Roman" w:cs="Times New Roman"/>
          <w:sz w:val="24"/>
          <w:szCs w:val="24"/>
        </w:rPr>
        <w:t>gaya</w:t>
      </w:r>
      <w:proofErr w:type="spellEnd"/>
      <w:proofErr w:type="gram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kognitif</w:t>
      </w:r>
      <w:proofErr w:type="spellEnd"/>
      <w:r w:rsidR="007448FA">
        <w:rPr>
          <w:rFonts w:ascii="Times New Roman" w:hAnsi="Times New Roman" w:cs="Times New Roman"/>
          <w:sz w:val="24"/>
          <w:szCs w:val="24"/>
        </w:rPr>
        <w:t xml:space="preserve"> </w:t>
      </w:r>
      <w:r w:rsidR="007448FA" w:rsidRPr="00174299">
        <w:rPr>
          <w:rFonts w:ascii="Times New Roman" w:hAnsi="Times New Roman" w:cs="Times New Roman"/>
          <w:i/>
          <w:sz w:val="24"/>
          <w:szCs w:val="24"/>
        </w:rPr>
        <w:t>visualizer</w:t>
      </w:r>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dan</w:t>
      </w:r>
      <w:proofErr w:type="spellEnd"/>
      <w:r w:rsidR="007448FA">
        <w:rPr>
          <w:rFonts w:ascii="Times New Roman" w:hAnsi="Times New Roman" w:cs="Times New Roman"/>
          <w:sz w:val="24"/>
          <w:szCs w:val="24"/>
        </w:rPr>
        <w:t xml:space="preserve"> </w:t>
      </w:r>
      <w:r w:rsidR="007448FA" w:rsidRPr="00174299">
        <w:rPr>
          <w:rFonts w:ascii="Times New Roman" w:hAnsi="Times New Roman" w:cs="Times New Roman"/>
          <w:i/>
          <w:sz w:val="24"/>
          <w:szCs w:val="24"/>
        </w:rPr>
        <w:t>verbalizer</w:t>
      </w:r>
      <w:r w:rsidR="007448FA">
        <w:rPr>
          <w:rFonts w:ascii="Times New Roman" w:hAnsi="Times New Roman" w:cs="Times New Roman"/>
          <w:i/>
          <w:sz w:val="24"/>
          <w:szCs w:val="24"/>
        </w:rPr>
        <w:t xml:space="preserve"> </w:t>
      </w:r>
      <w:proofErr w:type="spellStart"/>
      <w:r w:rsidR="007448FA">
        <w:rPr>
          <w:rFonts w:ascii="Times New Roman" w:hAnsi="Times New Roman" w:cs="Times New Roman"/>
          <w:sz w:val="24"/>
          <w:szCs w:val="24"/>
        </w:rPr>
        <w:t>serta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jenis</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kelamin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berbeda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atau</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ditinjau</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dari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perbedaan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gaya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kognitif</w:t>
      </w:r>
      <w:proofErr w:type="spellEnd"/>
      <w:r w:rsidR="007448FA">
        <w:rPr>
          <w:rFonts w:ascii="Times New Roman" w:hAnsi="Times New Roman" w:cs="Times New Roman"/>
          <w:sz w:val="24"/>
          <w:szCs w:val="24"/>
        </w:rPr>
        <w:t xml:space="preserve"> </w:t>
      </w:r>
      <w:r w:rsidR="007448FA" w:rsidRPr="00174299">
        <w:rPr>
          <w:rFonts w:ascii="Times New Roman" w:hAnsi="Times New Roman" w:cs="Times New Roman"/>
          <w:i/>
          <w:sz w:val="24"/>
          <w:szCs w:val="24"/>
        </w:rPr>
        <w:t>visualizer</w:t>
      </w:r>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dan</w:t>
      </w:r>
      <w:proofErr w:type="spellEnd"/>
      <w:r w:rsidR="007448FA">
        <w:rPr>
          <w:rFonts w:ascii="Times New Roman" w:hAnsi="Times New Roman" w:cs="Times New Roman"/>
          <w:sz w:val="24"/>
          <w:szCs w:val="24"/>
        </w:rPr>
        <w:t xml:space="preserve"> </w:t>
      </w:r>
      <w:r>
        <w:rPr>
          <w:rFonts w:ascii="Times New Roman" w:hAnsi="Times New Roman" w:cs="Times New Roman"/>
          <w:i/>
          <w:noProof/>
          <w:sz w:val="24"/>
          <w:szCs w:val="24"/>
          <w:lang w:bidi="ar-SA"/>
        </w:rPr>
        <mc:AlternateContent>
          <mc:Choice Requires="wps">
            <w:drawing>
              <wp:anchor distT="0" distB="0" distL="114300" distR="114300" simplePos="0" relativeHeight="251661312" behindDoc="0" locked="0" layoutInCell="1" allowOverlap="1">
                <wp:simplePos x="0" y="0"/>
                <wp:positionH relativeFrom="column">
                  <wp:posOffset>2270125</wp:posOffset>
                </wp:positionH>
                <wp:positionV relativeFrom="paragraph">
                  <wp:posOffset>8807966</wp:posOffset>
                </wp:positionV>
                <wp:extent cx="744279" cy="191386"/>
                <wp:effectExtent l="0" t="0" r="0" b="0"/>
                <wp:wrapNone/>
                <wp:docPr id="2" name="Oval 2"/>
                <wp:cNvGraphicFramePr/>
                <a:graphic xmlns:a="http://schemas.openxmlformats.org/drawingml/2006/main">
                  <a:graphicData uri="http://schemas.microsoft.com/office/word/2010/wordprocessingShape">
                    <wps:wsp>
                      <wps:cNvSpPr/>
                      <wps:spPr>
                        <a:xfrm>
                          <a:off x="0" y="0"/>
                          <a:ext cx="744279" cy="19138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78.75pt;margin-top:693.55pt;width:58.6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" fillcolor="white [3212]" stroked="f" strokeweight="1pt">
                <v:stroke joinstyle="miter"/>
              </v:oval>
            </w:pict>
          </mc:Fallback>
        </mc:AlternateContent>
      </w:r>
      <w:r w:rsidR="007448FA" w:rsidRPr="00174299">
        <w:rPr>
          <w:rFonts w:ascii="Times New Roman" w:hAnsi="Times New Roman" w:cs="Times New Roman"/>
          <w:i/>
          <w:sz w:val="24"/>
          <w:szCs w:val="24"/>
        </w:rPr>
        <w:t>verbalizer</w:t>
      </w:r>
      <w:r w:rsidR="007448FA">
        <w:rPr>
          <w:rFonts w:ascii="Times New Roman" w:hAnsi="Times New Roman" w:cs="Times New Roman"/>
          <w:i/>
          <w:sz w:val="24"/>
          <w:szCs w:val="24"/>
        </w:rPr>
        <w:t xml:space="preserve"> </w:t>
      </w:r>
      <w:proofErr w:type="spellStart"/>
      <w:r w:rsidR="007448FA">
        <w:rPr>
          <w:rFonts w:ascii="Times New Roman" w:hAnsi="Times New Roman" w:cs="Times New Roman"/>
          <w:sz w:val="24"/>
          <w:szCs w:val="24"/>
        </w:rPr>
        <w:t>serta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kemampuan</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matematika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berbeda</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tinggi</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sedang</w:t>
      </w:r>
      <w:proofErr w:type="spellEnd"/>
      <w:r w:rsidR="007448FA">
        <w:rPr>
          <w:rFonts w:ascii="Times New Roman" w:hAnsi="Times New Roman" w:cs="Times New Roman"/>
          <w:sz w:val="24"/>
          <w:szCs w:val="24"/>
        </w:rPr>
        <w:t xml:space="preserve">, </w:t>
      </w:r>
      <w:proofErr w:type="spellStart"/>
      <w:r w:rsidR="007448FA">
        <w:rPr>
          <w:rFonts w:ascii="Times New Roman" w:hAnsi="Times New Roman" w:cs="Times New Roman"/>
          <w:sz w:val="24"/>
          <w:szCs w:val="24"/>
        </w:rPr>
        <w:t>rendah</w:t>
      </w:r>
      <w:proofErr w:type="spellEnd"/>
      <w:r w:rsidR="007448FA">
        <w:rPr>
          <w:rFonts w:ascii="Times New Roman" w:hAnsi="Times New Roman" w:cs="Times New Roman"/>
          <w:sz w:val="24"/>
          <w:szCs w:val="24"/>
        </w:rPr>
        <w:t>).</w:t>
      </w:r>
    </w:p>
    <w:sectPr w:rsidR="00A0783D" w:rsidRPr="00FD246F" w:rsidSect="007448FA">
      <w:headerReference w:type="default" r:id="rId8"/>
      <w:footerReference w:type="default" r:id="rId9"/>
      <w:headerReference w:type="first" r:id="rId10"/>
      <w:pgSz w:w="11907" w:h="16839" w:code="9"/>
      <w:pgMar w:top="1701" w:right="1701" w:bottom="1701" w:left="2268" w:header="720" w:footer="720" w:gutter="0"/>
      <w:pgNumType w:start="1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FA" w:rsidRDefault="007448FA" w:rsidP="007448FA">
      <w:pPr>
        <w:spacing w:after="0" w:line="240" w:lineRule="auto"/>
      </w:pPr>
      <w:r>
        <w:separator/>
      </w:r>
    </w:p>
  </w:endnote>
  <w:endnote w:type="continuationSeparator" w:id="0">
    <w:p w:rsidR="007448FA" w:rsidRDefault="007448FA" w:rsidP="0074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95971490"/>
      <w:docPartObj>
        <w:docPartGallery w:val="Page Numbers (Bottom of Page)"/>
        <w:docPartUnique/>
      </w:docPartObj>
    </w:sdtPr>
    <w:sdtEndPr>
      <w:rPr>
        <w:rFonts w:ascii="Times New Roman" w:hAnsi="Times New Roman" w:cs="Times New Roman"/>
        <w:noProof/>
      </w:rPr>
    </w:sdtEndPr>
    <w:sdtContent>
      <w:p w:rsidR="007448FA" w:rsidRPr="007448FA" w:rsidRDefault="007448FA">
        <w:pPr>
          <w:pStyle w:val="Footer"/>
          <w:jc w:val="center"/>
          <w:rPr>
            <w:rFonts w:ascii="Times New Roman" w:hAnsi="Times New Roman" w:cs="Times New Roman"/>
            <w:sz w:val="24"/>
          </w:rPr>
        </w:pPr>
        <w:r w:rsidRPr="007448FA">
          <w:rPr>
            <w:rFonts w:ascii="Times New Roman" w:hAnsi="Times New Roman" w:cs="Times New Roman"/>
            <w:sz w:val="24"/>
          </w:rPr>
          <w:fldChar w:fldCharType="begin"/>
        </w:r>
        <w:r w:rsidRPr="007448FA">
          <w:rPr>
            <w:rFonts w:ascii="Times New Roman" w:hAnsi="Times New Roman" w:cs="Times New Roman"/>
            <w:sz w:val="24"/>
          </w:rPr>
          <w:instrText xml:space="preserve"> PAGE   \* MERGEFORMAT </w:instrText>
        </w:r>
        <w:r w:rsidRPr="007448FA">
          <w:rPr>
            <w:rFonts w:ascii="Times New Roman" w:hAnsi="Times New Roman" w:cs="Times New Roman"/>
            <w:sz w:val="24"/>
          </w:rPr>
          <w:fldChar w:fldCharType="separate"/>
        </w:r>
        <w:r w:rsidR="00FD246F">
          <w:rPr>
            <w:rFonts w:ascii="Times New Roman" w:hAnsi="Times New Roman" w:cs="Times New Roman"/>
            <w:noProof/>
            <w:sz w:val="24"/>
          </w:rPr>
          <w:t>107</w:t>
        </w:r>
        <w:r w:rsidRPr="007448FA">
          <w:rPr>
            <w:rFonts w:ascii="Times New Roman" w:hAnsi="Times New Roman" w:cs="Times New Roman"/>
            <w:noProof/>
            <w:sz w:val="24"/>
          </w:rPr>
          <w:fldChar w:fldCharType="end"/>
        </w:r>
      </w:p>
    </w:sdtContent>
  </w:sdt>
  <w:p w:rsidR="007448FA" w:rsidRDefault="00744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FA" w:rsidRDefault="007448FA" w:rsidP="007448FA">
      <w:pPr>
        <w:spacing w:after="0" w:line="240" w:lineRule="auto"/>
      </w:pPr>
      <w:r>
        <w:separator/>
      </w:r>
    </w:p>
  </w:footnote>
  <w:footnote w:type="continuationSeparator" w:id="0">
    <w:p w:rsidR="007448FA" w:rsidRDefault="007448FA" w:rsidP="0074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58986"/>
      <w:docPartObj>
        <w:docPartGallery w:val="Page Numbers (Top of Page)"/>
        <w:docPartUnique/>
      </w:docPartObj>
    </w:sdtPr>
    <w:sdtEndPr>
      <w:rPr>
        <w:rFonts w:ascii="Times New Roman" w:hAnsi="Times New Roman" w:cs="Times New Roman"/>
        <w:noProof/>
        <w:sz w:val="24"/>
      </w:rPr>
    </w:sdtEndPr>
    <w:sdtContent>
      <w:p w:rsidR="007448FA" w:rsidRPr="007448FA" w:rsidRDefault="007448FA">
        <w:pPr>
          <w:pStyle w:val="Header"/>
          <w:jc w:val="right"/>
          <w:rPr>
            <w:rFonts w:ascii="Times New Roman" w:hAnsi="Times New Roman" w:cs="Times New Roman"/>
            <w:sz w:val="24"/>
          </w:rPr>
        </w:pPr>
        <w:r w:rsidRPr="007448FA">
          <w:rPr>
            <w:rFonts w:ascii="Times New Roman" w:hAnsi="Times New Roman" w:cs="Times New Roman"/>
            <w:sz w:val="24"/>
          </w:rPr>
          <w:fldChar w:fldCharType="begin"/>
        </w:r>
        <w:r w:rsidRPr="007448FA">
          <w:rPr>
            <w:rFonts w:ascii="Times New Roman" w:hAnsi="Times New Roman" w:cs="Times New Roman"/>
            <w:sz w:val="24"/>
          </w:rPr>
          <w:instrText xml:space="preserve"> PAGE   \* MERGEFORMAT </w:instrText>
        </w:r>
        <w:r w:rsidRPr="007448FA">
          <w:rPr>
            <w:rFonts w:ascii="Times New Roman" w:hAnsi="Times New Roman" w:cs="Times New Roman"/>
            <w:sz w:val="24"/>
          </w:rPr>
          <w:fldChar w:fldCharType="separate"/>
        </w:r>
        <w:r w:rsidR="00FD246F">
          <w:rPr>
            <w:rFonts w:ascii="Times New Roman" w:hAnsi="Times New Roman" w:cs="Times New Roman"/>
            <w:noProof/>
            <w:sz w:val="24"/>
          </w:rPr>
          <w:t>107</w:t>
        </w:r>
        <w:r w:rsidRPr="007448FA">
          <w:rPr>
            <w:rFonts w:ascii="Times New Roman" w:hAnsi="Times New Roman" w:cs="Times New Roman"/>
            <w:noProof/>
            <w:sz w:val="24"/>
          </w:rPr>
          <w:fldChar w:fldCharType="end"/>
        </w:r>
      </w:p>
    </w:sdtContent>
  </w:sdt>
  <w:p w:rsidR="00AF6A81" w:rsidRPr="007448FA" w:rsidRDefault="00FD246F">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8582"/>
      <w:docPartObj>
        <w:docPartGallery w:val="Page Numbers (Top of Page)"/>
        <w:docPartUnique/>
      </w:docPartObj>
    </w:sdtPr>
    <w:sdtEndPr>
      <w:rPr>
        <w:noProof/>
      </w:rPr>
    </w:sdtEndPr>
    <w:sdtContent>
      <w:p w:rsidR="007448FA" w:rsidRDefault="007448FA">
        <w:pPr>
          <w:pStyle w:val="Header"/>
          <w:jc w:val="right"/>
        </w:pPr>
        <w:r>
          <w:fldChar w:fldCharType="begin"/>
        </w:r>
        <w:r>
          <w:instrText xml:space="preserve"> PAGE   \* MERGEFORMAT </w:instrText>
        </w:r>
        <w:r>
          <w:fldChar w:fldCharType="separate"/>
        </w:r>
        <w:r>
          <w:rPr>
            <w:noProof/>
          </w:rPr>
          <w:t>106</w:t>
        </w:r>
        <w:r>
          <w:rPr>
            <w:noProof/>
          </w:rPr>
          <w:fldChar w:fldCharType="end"/>
        </w:r>
      </w:p>
    </w:sdtContent>
  </w:sdt>
  <w:p w:rsidR="00AF6A81" w:rsidRDefault="00FD2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00E"/>
    <w:multiLevelType w:val="hybridMultilevel"/>
    <w:tmpl w:val="7E7C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B15A9"/>
    <w:multiLevelType w:val="hybridMultilevel"/>
    <w:tmpl w:val="7E7C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A345C"/>
    <w:multiLevelType w:val="hybridMultilevel"/>
    <w:tmpl w:val="C400E392"/>
    <w:lvl w:ilvl="0" w:tplc="04090015">
      <w:start w:val="1"/>
      <w:numFmt w:val="upp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FA"/>
    <w:rsid w:val="007448FA"/>
    <w:rsid w:val="007F4FF5"/>
    <w:rsid w:val="00A0783D"/>
    <w:rsid w:val="00FD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48FA"/>
    <w:pPr>
      <w:spacing w:before="200" w:after="200" w:line="276" w:lineRule="auto"/>
      <w:ind w:left="720"/>
      <w:contextualSpacing/>
    </w:pPr>
    <w:rPr>
      <w:sz w:val="20"/>
      <w:szCs w:val="20"/>
      <w:lang w:bidi="en-US"/>
    </w:rPr>
  </w:style>
  <w:style w:type="character" w:customStyle="1" w:styleId="ListParagraphChar">
    <w:name w:val="List Paragraph Char"/>
    <w:link w:val="ListParagraph"/>
    <w:uiPriority w:val="34"/>
    <w:rsid w:val="007448FA"/>
    <w:rPr>
      <w:sz w:val="20"/>
      <w:szCs w:val="20"/>
      <w:lang w:bidi="en-US"/>
    </w:rPr>
  </w:style>
  <w:style w:type="paragraph" w:styleId="Header">
    <w:name w:val="header"/>
    <w:basedOn w:val="Normal"/>
    <w:link w:val="HeaderChar"/>
    <w:uiPriority w:val="99"/>
    <w:unhideWhenUsed/>
    <w:rsid w:val="0074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FA"/>
  </w:style>
  <w:style w:type="paragraph" w:styleId="Footer">
    <w:name w:val="footer"/>
    <w:basedOn w:val="Normal"/>
    <w:link w:val="FooterChar"/>
    <w:uiPriority w:val="99"/>
    <w:unhideWhenUsed/>
    <w:rsid w:val="0074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48FA"/>
    <w:pPr>
      <w:spacing w:before="200" w:after="200" w:line="276" w:lineRule="auto"/>
      <w:ind w:left="720"/>
      <w:contextualSpacing/>
    </w:pPr>
    <w:rPr>
      <w:sz w:val="20"/>
      <w:szCs w:val="20"/>
      <w:lang w:bidi="en-US"/>
    </w:rPr>
  </w:style>
  <w:style w:type="character" w:customStyle="1" w:styleId="ListParagraphChar">
    <w:name w:val="List Paragraph Char"/>
    <w:link w:val="ListParagraph"/>
    <w:uiPriority w:val="34"/>
    <w:rsid w:val="007448FA"/>
    <w:rPr>
      <w:sz w:val="20"/>
      <w:szCs w:val="20"/>
      <w:lang w:bidi="en-US"/>
    </w:rPr>
  </w:style>
  <w:style w:type="paragraph" w:styleId="Header">
    <w:name w:val="header"/>
    <w:basedOn w:val="Normal"/>
    <w:link w:val="HeaderChar"/>
    <w:uiPriority w:val="99"/>
    <w:unhideWhenUsed/>
    <w:rsid w:val="0074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FA"/>
  </w:style>
  <w:style w:type="paragraph" w:styleId="Footer">
    <w:name w:val="footer"/>
    <w:basedOn w:val="Normal"/>
    <w:link w:val="FooterChar"/>
    <w:uiPriority w:val="99"/>
    <w:unhideWhenUsed/>
    <w:rsid w:val="0074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ALVIN</cp:lastModifiedBy>
  <cp:revision>2</cp:revision>
  <cp:lastPrinted>2018-07-19T05:17:00Z</cp:lastPrinted>
  <dcterms:created xsi:type="dcterms:W3CDTF">2018-07-19T03:59:00Z</dcterms:created>
  <dcterms:modified xsi:type="dcterms:W3CDTF">2018-07-19T05:18:00Z</dcterms:modified>
</cp:coreProperties>
</file>